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23522">
      <w:pPr>
        <w:spacing w:line="620" w:lineRule="exact"/>
        <w:jc w:val="center"/>
        <w:rPr>
          <w:rFonts w:asciiTheme="majorEastAsia" w:hAnsiTheme="majorEastAsia" w:eastAsiaTheme="majorEastAsia"/>
          <w:b/>
          <w:bCs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color w:val="000000"/>
          <w:sz w:val="44"/>
          <w:szCs w:val="44"/>
        </w:rPr>
        <w:t>关于202</w:t>
      </w:r>
      <w:r>
        <w:rPr>
          <w:rFonts w:hint="eastAsia" w:asciiTheme="majorEastAsia" w:hAnsiTheme="majorEastAsia" w:eastAsiaTheme="majorEastAsia"/>
          <w:b/>
          <w:bCs/>
          <w:color w:val="000000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bCs/>
          <w:color w:val="000000"/>
          <w:sz w:val="44"/>
          <w:szCs w:val="44"/>
        </w:rPr>
        <w:t>年度区本级</w:t>
      </w:r>
    </w:p>
    <w:p w14:paraId="6B06038A">
      <w:pPr>
        <w:spacing w:line="620" w:lineRule="exact"/>
        <w:jc w:val="center"/>
        <w:rPr>
          <w:rFonts w:asciiTheme="majorEastAsia" w:hAnsiTheme="majorEastAsia" w:eastAsiaTheme="majorEastAsia"/>
          <w:b/>
          <w:bCs/>
          <w:color w:val="000000"/>
          <w:sz w:val="44"/>
          <w:szCs w:val="44"/>
        </w:rPr>
      </w:pPr>
      <w:r>
        <w:rPr>
          <w:rFonts w:asciiTheme="majorEastAsia" w:hAnsiTheme="majorEastAsia" w:eastAsiaTheme="majorEastAsia"/>
          <w:b/>
          <w:bCs/>
          <w:color w:val="000000"/>
          <w:sz w:val="44"/>
          <w:szCs w:val="44"/>
        </w:rPr>
        <w:t>政府性基金预算收支</w:t>
      </w:r>
      <w:r>
        <w:rPr>
          <w:rFonts w:hint="eastAsia" w:asciiTheme="majorEastAsia" w:hAnsiTheme="majorEastAsia" w:eastAsiaTheme="majorEastAsia"/>
          <w:b/>
          <w:bCs/>
          <w:color w:val="000000"/>
          <w:sz w:val="44"/>
          <w:szCs w:val="44"/>
        </w:rPr>
        <w:t>决算的说明</w:t>
      </w:r>
    </w:p>
    <w:p w14:paraId="55DA9BC4">
      <w:pPr>
        <w:spacing w:line="620" w:lineRule="exact"/>
        <w:jc w:val="center"/>
        <w:rPr>
          <w:rFonts w:asciiTheme="majorEastAsia" w:hAnsiTheme="majorEastAsia" w:eastAsiaTheme="majorEastAsia"/>
          <w:b/>
          <w:bCs/>
          <w:color w:val="000000"/>
          <w:sz w:val="44"/>
          <w:szCs w:val="44"/>
        </w:rPr>
      </w:pPr>
    </w:p>
    <w:p w14:paraId="794BD8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溪湖区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政府性基金总收入为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,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721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万元，其中：政府性基金收入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-3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万元，上级补助收入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,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525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万元，上年结余收入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,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282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万元，地方政府债券收入（专项债券）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,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350万元，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调入资金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567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万元。总支出为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,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721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万元，其中：政府性基金支出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,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804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万元，调出资金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286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万元，结转下年支出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,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631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万元。收支相抵，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收支平衡。</w:t>
      </w:r>
    </w:p>
    <w:p w14:paraId="06459DEA">
      <w:pPr>
        <w:ind w:firstLine="615"/>
        <w:rPr>
          <w:rFonts w:ascii="仿宋" w:hAnsi="仿宋" w:eastAsia="仿宋"/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0242"/>
    <w:rsid w:val="00017A4E"/>
    <w:rsid w:val="00091E77"/>
    <w:rsid w:val="001417DA"/>
    <w:rsid w:val="00174864"/>
    <w:rsid w:val="00277FF9"/>
    <w:rsid w:val="003D230A"/>
    <w:rsid w:val="005079DE"/>
    <w:rsid w:val="00570B19"/>
    <w:rsid w:val="005B69B5"/>
    <w:rsid w:val="005F5358"/>
    <w:rsid w:val="006006FF"/>
    <w:rsid w:val="006457F8"/>
    <w:rsid w:val="006B3D83"/>
    <w:rsid w:val="00776CA5"/>
    <w:rsid w:val="008519C8"/>
    <w:rsid w:val="00A55EF0"/>
    <w:rsid w:val="00A95DF7"/>
    <w:rsid w:val="00B4522A"/>
    <w:rsid w:val="00B47088"/>
    <w:rsid w:val="00BA0242"/>
    <w:rsid w:val="00BA758E"/>
    <w:rsid w:val="00CD3D00"/>
    <w:rsid w:val="00CD7342"/>
    <w:rsid w:val="00D1709E"/>
    <w:rsid w:val="00D758C3"/>
    <w:rsid w:val="00DD35A5"/>
    <w:rsid w:val="00E27034"/>
    <w:rsid w:val="00E53EC1"/>
    <w:rsid w:val="00E82BAD"/>
    <w:rsid w:val="00FA01F7"/>
    <w:rsid w:val="0E2B5904"/>
    <w:rsid w:val="75FB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1"/>
    <w:basedOn w:val="1"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202</Words>
  <Characters>243</Characters>
  <Lines>1</Lines>
  <Paragraphs>1</Paragraphs>
  <TotalTime>0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2019-08-12T06:11:00Z</dcterms:created>
  <dc:creator>admin</dc:creator>
  <cp:lastModifiedBy>Administrator</cp:lastModifiedBy>
  <dcterms:modified xsi:type="dcterms:W3CDTF">2026-08-20T08:45:35Z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eyJoZGlkIjoiM2VkOGRhZTVmMWU0OGYwMDBhMWY5YTA1ZTZiMDBlZWYifQ==</vt:lpwstr>
  </property>
  <property fmtid="{D5CDD505-2E9C-101B-9397-08002B2CF9AE}" pid="4" name="ICV">
    <vt:lpwstr>9818A01970C449C89B363BDC8CAAA8BB_12</vt:lpwstr>
  </property>
</Properties>
</file>