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B6533">
      <w:pPr>
        <w:spacing w:after="0" w:line="610" w:lineRule="exact"/>
        <w:contextualSpacing/>
        <w:jc w:val="center"/>
        <w:rPr>
          <w:rFonts w:ascii="Times New Roman" w:hAnsi="Times New Roman" w:eastAsia="方正小标宋简体"/>
          <w:bCs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/>
          <w:bCs/>
          <w:sz w:val="36"/>
          <w:szCs w:val="36"/>
        </w:rPr>
        <w:t>辽宁省青年就业见习结束认定表</w:t>
      </w:r>
      <w:bookmarkEnd w:id="0"/>
      <w:r>
        <w:rPr>
          <w:rFonts w:ascii="Times New Roman" w:hAnsi="Times New Roman" w:eastAsia="方正小标宋简体"/>
          <w:bCs/>
          <w:kern w:val="2"/>
          <w:sz w:val="36"/>
          <w:szCs w:val="36"/>
        </w:rPr>
        <w:t>（样本）</w:t>
      </w:r>
    </w:p>
    <w:p w14:paraId="445504BE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见习单位（盖章）：          填表日期：       年      月</w:t>
      </w:r>
      <w:r>
        <w:rPr>
          <w:rFonts w:hint="eastAsia" w:ascii="Times New Roman" w:hAnsi="Times New Roman" w:eastAsia="楷体_GB2312"/>
          <w:bCs/>
          <w:sz w:val="28"/>
          <w:szCs w:val="28"/>
        </w:rPr>
        <w:t xml:space="preserve">  </w:t>
      </w:r>
      <w:r>
        <w:rPr>
          <w:rFonts w:ascii="Times New Roman" w:hAnsi="Times New Roman" w:eastAsia="楷体_GB2312"/>
          <w:bCs/>
          <w:sz w:val="28"/>
          <w:szCs w:val="28"/>
        </w:rPr>
        <w:t xml:space="preserve">    日</w:t>
      </w:r>
    </w:p>
    <w:tbl>
      <w:tblPr>
        <w:tblStyle w:val="2"/>
        <w:tblW w:w="903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5"/>
        <w:gridCol w:w="1385"/>
        <w:gridCol w:w="1303"/>
        <w:gridCol w:w="1521"/>
        <w:gridCol w:w="1522"/>
        <w:gridCol w:w="1965"/>
      </w:tblGrid>
      <w:tr w14:paraId="1D6E4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13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7A63BC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3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029E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8EA46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5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604DF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60C1F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196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57B4A29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F964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F98B4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见习岗位</w:t>
            </w:r>
          </w:p>
        </w:tc>
        <w:tc>
          <w:tcPr>
            <w:tcW w:w="4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0C4F8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203D0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是否留用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C31957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A65C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C4E0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见习期限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E06003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日至    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日，共计     个月零    天。</w:t>
            </w:r>
          </w:p>
        </w:tc>
      </w:tr>
      <w:tr w14:paraId="03F0B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71B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结束原因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0F1B6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□见习期满     □实现就业    □因故无法完成见习</w:t>
            </w:r>
          </w:p>
        </w:tc>
      </w:tr>
      <w:tr w14:paraId="117DF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9031" w:type="dxa"/>
            <w:gridSpan w:val="6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A8F8D2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z w:val="24"/>
                <w:szCs w:val="24"/>
              </w:rPr>
              <w:t>自我总结</w:t>
            </w:r>
          </w:p>
        </w:tc>
      </w:tr>
      <w:tr w14:paraId="3DF694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2" w:hRule="atLeast"/>
        </w:trPr>
        <w:tc>
          <w:tcPr>
            <w:tcW w:w="9031" w:type="dxa"/>
            <w:gridSpan w:val="6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1E21E76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E1AE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9031" w:type="dxa"/>
            <w:gridSpan w:val="6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1B72137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见习单位对见习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z w:val="24"/>
                <w:szCs w:val="24"/>
              </w:rPr>
              <w:t>评价</w:t>
            </w:r>
          </w:p>
        </w:tc>
      </w:tr>
      <w:tr w14:paraId="3BCBDE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33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1F43B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履行</w:t>
            </w:r>
          </w:p>
          <w:p w14:paraId="72B7ECE1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职责</w:t>
            </w:r>
          </w:p>
          <w:p w14:paraId="2D2B1B3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70DC6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好（  ）</w:t>
            </w:r>
          </w:p>
        </w:tc>
        <w:tc>
          <w:tcPr>
            <w:tcW w:w="1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F3CB8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团队</w:t>
            </w:r>
          </w:p>
          <w:p w14:paraId="4CB70F83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协作</w:t>
            </w:r>
          </w:p>
          <w:p w14:paraId="70F44A8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能力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0B488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好（  ）</w:t>
            </w: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6C9CF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就业</w:t>
            </w:r>
          </w:p>
          <w:p w14:paraId="695E016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技能</w:t>
            </w:r>
          </w:p>
          <w:p w14:paraId="24A12261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掌握</w:t>
            </w:r>
          </w:p>
          <w:p w14:paraId="2A25115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950279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好（  ）</w:t>
            </w:r>
          </w:p>
        </w:tc>
      </w:tr>
      <w:tr w14:paraId="560A2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33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0A5A4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6A9F4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一般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(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）</w:t>
            </w:r>
          </w:p>
        </w:tc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7049A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EFE78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一般（  ）</w:t>
            </w: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4CEA6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F4B52DF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一般（  ）</w:t>
            </w:r>
          </w:p>
        </w:tc>
      </w:tr>
      <w:tr w14:paraId="31C113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33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D68AD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61C9C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差（  ）</w:t>
            </w:r>
          </w:p>
        </w:tc>
        <w:tc>
          <w:tcPr>
            <w:tcW w:w="1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63D6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5E4D6">
            <w:pPr>
              <w:widowControl w:val="0"/>
              <w:snapToGrid/>
              <w:spacing w:after="0"/>
              <w:jc w:val="righ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差（  ）</w:t>
            </w: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21B41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749E95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/>
                <w:sz w:val="24"/>
                <w:szCs w:val="24"/>
              </w:rPr>
              <w:t>差（  ）</w:t>
            </w:r>
          </w:p>
        </w:tc>
      </w:tr>
      <w:tr w14:paraId="103C4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6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71862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见习单位</w:t>
            </w:r>
          </w:p>
          <w:p w14:paraId="4C507144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对见习</w:t>
            </w: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结束见习</w:t>
            </w:r>
          </w:p>
          <w:p w14:paraId="6011D378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pacing w:val="-20"/>
                <w:sz w:val="24"/>
                <w:szCs w:val="24"/>
              </w:rPr>
              <w:t>情况认定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6F2F233">
            <w:pPr>
              <w:widowControl w:val="0"/>
              <w:snapToGrid/>
              <w:spacing w:after="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认定该人员完成或提前结束见习：（见习单位负责人签字）</w:t>
            </w:r>
          </w:p>
        </w:tc>
      </w:tr>
      <w:tr w14:paraId="5364C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7" w:hRule="atLeast"/>
        </w:trPr>
        <w:tc>
          <w:tcPr>
            <w:tcW w:w="133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1808D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人力资源</w:t>
            </w:r>
          </w:p>
          <w:p w14:paraId="60E1CE79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社会保障</w:t>
            </w:r>
          </w:p>
          <w:p w14:paraId="7A147B7B">
            <w:pPr>
              <w:widowControl w:val="0"/>
              <w:snapToGrid/>
              <w:spacing w:after="0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部门意见</w:t>
            </w:r>
          </w:p>
        </w:tc>
        <w:tc>
          <w:tcPr>
            <w:tcW w:w="76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96DE929">
            <w:pPr>
              <w:widowControl w:val="0"/>
              <w:snapToGrid/>
              <w:spacing w:after="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确认该人员完成或提前结束见习：（盖章）</w:t>
            </w:r>
          </w:p>
        </w:tc>
      </w:tr>
      <w:tr w14:paraId="6A1D7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</w:trPr>
        <w:tc>
          <w:tcPr>
            <w:tcW w:w="9031" w:type="dxa"/>
            <w:gridSpan w:val="6"/>
            <w:tcBorders>
              <w:top w:val="single" w:color="000000" w:sz="4" w:space="0"/>
            </w:tcBorders>
            <w:vAlign w:val="center"/>
          </w:tcPr>
          <w:p w14:paraId="448A485D">
            <w:pPr>
              <w:widowControl w:val="0"/>
              <w:snapToGrid/>
              <w:spacing w:after="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见习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z w:val="24"/>
                <w:szCs w:val="24"/>
              </w:rPr>
              <w:t>签字：                    联系电话：</w:t>
            </w:r>
          </w:p>
        </w:tc>
      </w:tr>
    </w:tbl>
    <w:p w14:paraId="708F9413">
      <w:pPr>
        <w:spacing w:after="0" w:line="610" w:lineRule="exact"/>
        <w:contextualSpacing/>
        <w:jc w:val="both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楷体_GB2312"/>
          <w:bCs/>
          <w:sz w:val="28"/>
          <w:szCs w:val="28"/>
        </w:rPr>
        <w:t>注：此表由见习</w:t>
      </w:r>
      <w:r>
        <w:rPr>
          <w:rFonts w:hint="eastAsia" w:ascii="Times New Roman" w:hAnsi="Times New Roman" w:eastAsia="楷体_GB2312"/>
          <w:bCs/>
          <w:sz w:val="28"/>
          <w:szCs w:val="28"/>
        </w:rPr>
        <w:t>人员</w:t>
      </w:r>
      <w:r>
        <w:rPr>
          <w:rFonts w:ascii="Times New Roman" w:hAnsi="Times New Roman" w:eastAsia="楷体_GB2312"/>
          <w:bCs/>
          <w:sz w:val="28"/>
          <w:szCs w:val="28"/>
        </w:rPr>
        <w:t>和见习单位共同填写，一式三份。</w:t>
      </w:r>
    </w:p>
    <w:p w14:paraId="5DA711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46C59"/>
    <w:rsid w:val="1AF4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2025-04-10T03:25:00Z</dcterms:created>
  <dc:creator>掂掂</dc:creator>
  <cp:lastModifiedBy>掂掂</cp:lastModifiedBy>
  <dcterms:modified xsi:type="dcterms:W3CDTF">2025-04-10T03:29:21Z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7C5B52DD1D04404A83A132FB6C9A08D8_11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