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106D8">
      <w:pPr>
        <w:widowControl/>
        <w:shd w:val="clear" w:color="auto" w:fill="FFFFFF"/>
        <w:jc w:val="center"/>
        <w:rPr>
          <w:rFonts w:ascii="Times New Roman" w:hAnsi="Times New Roman" w:eastAsia="宋体" w:cs="Times New Roman"/>
          <w:b/>
          <w:bCs/>
          <w:color w:val="333333"/>
          <w:kern w:val="0"/>
          <w:sz w:val="53"/>
          <w:szCs w:val="53"/>
        </w:rPr>
      </w:pPr>
    </w:p>
    <w:p w14:paraId="0493544E">
      <w:pPr>
        <w:widowControl/>
        <w:shd w:val="clear" w:color="auto" w:fill="FFFFFF"/>
        <w:jc w:val="center"/>
        <w:rPr>
          <w:rFonts w:ascii="Times New Roman" w:hAnsi="Times New Roman" w:eastAsia="宋体" w:cs="Times New Roman"/>
          <w:b/>
          <w:bCs/>
          <w:color w:val="333333"/>
          <w:kern w:val="0"/>
          <w:sz w:val="53"/>
          <w:szCs w:val="53"/>
        </w:rPr>
      </w:pPr>
    </w:p>
    <w:p w14:paraId="1E8FB1B0">
      <w:pPr>
        <w:widowControl/>
        <w:shd w:val="clear" w:color="auto" w:fill="FFFFFF"/>
        <w:jc w:val="center"/>
        <w:rPr>
          <w:rFonts w:ascii="Times New Roman" w:hAnsi="Times New Roman" w:eastAsia="宋体" w:cs="Times New Roman"/>
          <w:b/>
          <w:bCs/>
          <w:color w:val="333333"/>
          <w:kern w:val="0"/>
          <w:sz w:val="53"/>
          <w:szCs w:val="53"/>
        </w:rPr>
      </w:pPr>
    </w:p>
    <w:p w14:paraId="2281D314">
      <w:pPr>
        <w:widowControl/>
        <w:shd w:val="clear" w:color="auto" w:fill="FFFFFF"/>
        <w:jc w:val="center"/>
        <w:rPr>
          <w:rFonts w:ascii="Times New Roman" w:hAnsi="Times New Roman" w:eastAsia="宋体" w:cs="Times New Roman"/>
          <w:b/>
          <w:bCs/>
          <w:color w:val="333333"/>
          <w:kern w:val="0"/>
          <w:sz w:val="53"/>
          <w:szCs w:val="53"/>
        </w:rPr>
      </w:pPr>
    </w:p>
    <w:p w14:paraId="41BB0491">
      <w:pPr>
        <w:widowControl/>
        <w:shd w:val="clear" w:color="auto" w:fill="FFFFFF"/>
        <w:jc w:val="center"/>
        <w:rPr>
          <w:rFonts w:ascii="Times New Roman" w:hAnsi="Times New Roman" w:eastAsia="宋体" w:cs="Times New Roman"/>
          <w:b/>
          <w:bCs/>
          <w:color w:val="333333"/>
          <w:kern w:val="0"/>
          <w:sz w:val="53"/>
          <w:szCs w:val="53"/>
        </w:rPr>
      </w:pPr>
    </w:p>
    <w:p w14:paraId="6A01364A">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333333"/>
          <w:kern w:val="0"/>
          <w:sz w:val="53"/>
          <w:szCs w:val="53"/>
        </w:rPr>
        <w:t>人民政府</w:t>
      </w:r>
      <w:r>
        <w:rPr>
          <w:rFonts w:hint="eastAsia" w:ascii="Times New Roman" w:hAnsi="宋体" w:eastAsia="宋体" w:cs="Times New Roman"/>
          <w:b/>
          <w:bCs/>
          <w:kern w:val="0"/>
          <w:sz w:val="53"/>
          <w:szCs w:val="53"/>
        </w:rPr>
        <w:t>日月岛街道办事处</w:t>
      </w:r>
      <w:r>
        <w:rPr>
          <w:rFonts w:ascii="Times New Roman" w:hAnsi="Times New Roman" w:eastAsia="宋体" w:cs="Times New Roman"/>
          <w:b/>
          <w:bCs/>
          <w:color w:val="333333"/>
          <w:kern w:val="0"/>
          <w:sz w:val="53"/>
          <w:szCs w:val="53"/>
        </w:rPr>
        <w:t>202</w:t>
      </w:r>
      <w:r>
        <w:rPr>
          <w:rFonts w:hint="eastAsia" w:ascii="Times New Roman" w:hAnsi="Times New Roman" w:eastAsia="宋体" w:cs="Times New Roman"/>
          <w:b/>
          <w:bCs/>
          <w:color w:val="333333"/>
          <w:kern w:val="0"/>
          <w:sz w:val="53"/>
          <w:szCs w:val="53"/>
        </w:rPr>
        <w:t>5</w:t>
      </w:r>
      <w:r>
        <w:rPr>
          <w:rFonts w:ascii="Times New Roman" w:hAnsi="宋体" w:eastAsia="宋体" w:cs="Times New Roman"/>
          <w:b/>
          <w:bCs/>
          <w:color w:val="333333"/>
          <w:kern w:val="0"/>
          <w:sz w:val="53"/>
          <w:szCs w:val="53"/>
        </w:rPr>
        <w:t>年部门预算</w:t>
      </w:r>
    </w:p>
    <w:p w14:paraId="0ABDB85D">
      <w:pPr>
        <w:widowControl/>
        <w:shd w:val="clear" w:color="auto" w:fill="FFFFFF"/>
        <w:jc w:val="center"/>
        <w:rPr>
          <w:rFonts w:ascii="Times New Roman" w:hAnsi="Times New Roman" w:eastAsia="微软雅黑" w:cs="Times New Roman"/>
          <w:color w:val="333333"/>
          <w:kern w:val="0"/>
          <w:sz w:val="24"/>
          <w:szCs w:val="24"/>
        </w:rPr>
      </w:pPr>
    </w:p>
    <w:p w14:paraId="63ADC160">
      <w:pPr>
        <w:widowControl/>
        <w:shd w:val="clear" w:color="auto" w:fill="FFFFFF"/>
        <w:jc w:val="center"/>
        <w:rPr>
          <w:rFonts w:ascii="Times New Roman" w:hAnsi="Times New Roman" w:eastAsia="微软雅黑" w:cs="Times New Roman"/>
          <w:color w:val="333333"/>
          <w:kern w:val="0"/>
          <w:sz w:val="24"/>
          <w:szCs w:val="24"/>
        </w:rPr>
      </w:pPr>
    </w:p>
    <w:p w14:paraId="47EF6499">
      <w:pPr>
        <w:widowControl/>
        <w:shd w:val="clear" w:color="auto" w:fill="FFFFFF"/>
        <w:jc w:val="center"/>
        <w:rPr>
          <w:rFonts w:ascii="Times New Roman" w:hAnsi="Times New Roman" w:eastAsia="微软雅黑" w:cs="Times New Roman"/>
          <w:color w:val="333333"/>
          <w:kern w:val="0"/>
          <w:sz w:val="24"/>
          <w:szCs w:val="24"/>
        </w:rPr>
      </w:pPr>
    </w:p>
    <w:p w14:paraId="3B16A26F">
      <w:pPr>
        <w:widowControl/>
        <w:shd w:val="clear" w:color="auto" w:fill="FFFFFF"/>
        <w:jc w:val="center"/>
        <w:rPr>
          <w:rFonts w:ascii="Times New Roman" w:hAnsi="Times New Roman" w:eastAsia="微软雅黑" w:cs="Times New Roman"/>
          <w:color w:val="333333"/>
          <w:kern w:val="0"/>
          <w:sz w:val="24"/>
          <w:szCs w:val="24"/>
        </w:rPr>
      </w:pPr>
    </w:p>
    <w:p w14:paraId="77F5353C">
      <w:pPr>
        <w:widowControl/>
        <w:shd w:val="clear" w:color="auto" w:fill="FFFFFF"/>
        <w:jc w:val="center"/>
        <w:rPr>
          <w:rFonts w:ascii="Times New Roman" w:hAnsi="Times New Roman" w:eastAsia="微软雅黑" w:cs="Times New Roman"/>
          <w:color w:val="333333"/>
          <w:kern w:val="0"/>
          <w:sz w:val="24"/>
          <w:szCs w:val="24"/>
        </w:rPr>
      </w:pPr>
    </w:p>
    <w:p w14:paraId="4EF75F10">
      <w:pPr>
        <w:widowControl/>
        <w:shd w:val="clear" w:color="auto" w:fill="FFFFFF"/>
        <w:jc w:val="center"/>
        <w:rPr>
          <w:rFonts w:ascii="Times New Roman" w:hAnsi="Times New Roman" w:eastAsia="微软雅黑" w:cs="Times New Roman"/>
          <w:color w:val="333333"/>
          <w:kern w:val="0"/>
          <w:sz w:val="24"/>
          <w:szCs w:val="24"/>
        </w:rPr>
      </w:pPr>
    </w:p>
    <w:p w14:paraId="31C10A08">
      <w:pPr>
        <w:widowControl/>
        <w:shd w:val="clear" w:color="auto" w:fill="FFFFFF"/>
        <w:jc w:val="center"/>
        <w:rPr>
          <w:rFonts w:ascii="Times New Roman" w:hAnsi="Times New Roman" w:eastAsia="微软雅黑" w:cs="Times New Roman"/>
          <w:color w:val="333333"/>
          <w:kern w:val="0"/>
          <w:sz w:val="24"/>
          <w:szCs w:val="24"/>
        </w:rPr>
      </w:pPr>
    </w:p>
    <w:p w14:paraId="27E77F3B">
      <w:pPr>
        <w:widowControl/>
        <w:shd w:val="clear" w:color="auto" w:fill="FFFFFF"/>
        <w:jc w:val="center"/>
        <w:rPr>
          <w:rFonts w:ascii="Times New Roman" w:hAnsi="Times New Roman" w:eastAsia="微软雅黑" w:cs="Times New Roman"/>
          <w:color w:val="333333"/>
          <w:kern w:val="0"/>
          <w:sz w:val="24"/>
          <w:szCs w:val="24"/>
        </w:rPr>
      </w:pPr>
    </w:p>
    <w:p w14:paraId="2E2ADB92">
      <w:pPr>
        <w:widowControl/>
        <w:shd w:val="clear" w:color="auto" w:fill="FFFFFF"/>
        <w:jc w:val="center"/>
        <w:rPr>
          <w:rFonts w:ascii="Times New Roman" w:hAnsi="Times New Roman" w:eastAsia="微软雅黑" w:cs="Times New Roman"/>
          <w:color w:val="333333"/>
          <w:kern w:val="0"/>
          <w:sz w:val="24"/>
          <w:szCs w:val="24"/>
        </w:rPr>
      </w:pPr>
    </w:p>
    <w:p w14:paraId="1EC9E797">
      <w:pPr>
        <w:widowControl/>
        <w:shd w:val="clear" w:color="auto" w:fill="FFFFFF"/>
        <w:jc w:val="center"/>
        <w:rPr>
          <w:rFonts w:ascii="Times New Roman" w:hAnsi="Times New Roman" w:eastAsia="微软雅黑" w:cs="Times New Roman"/>
          <w:color w:val="333333"/>
          <w:kern w:val="0"/>
          <w:sz w:val="24"/>
          <w:szCs w:val="24"/>
        </w:rPr>
      </w:pPr>
    </w:p>
    <w:p w14:paraId="0706FA4E">
      <w:pPr>
        <w:widowControl/>
        <w:shd w:val="clear" w:color="auto" w:fill="FFFFFF"/>
        <w:jc w:val="center"/>
        <w:rPr>
          <w:rFonts w:ascii="Times New Roman" w:hAnsi="Times New Roman" w:eastAsia="微软雅黑" w:cs="Times New Roman"/>
          <w:color w:val="333333"/>
          <w:kern w:val="0"/>
          <w:sz w:val="24"/>
          <w:szCs w:val="24"/>
        </w:rPr>
      </w:pPr>
    </w:p>
    <w:p w14:paraId="0B944FC7">
      <w:pPr>
        <w:widowControl/>
        <w:shd w:val="clear" w:color="auto" w:fill="FFFFFF"/>
        <w:jc w:val="center"/>
        <w:rPr>
          <w:rFonts w:ascii="Times New Roman" w:hAnsi="Times New Roman" w:eastAsia="微软雅黑" w:cs="Times New Roman"/>
          <w:color w:val="333333"/>
          <w:kern w:val="0"/>
          <w:sz w:val="24"/>
          <w:szCs w:val="24"/>
        </w:rPr>
      </w:pPr>
    </w:p>
    <w:p w14:paraId="62D5A626">
      <w:pPr>
        <w:widowControl/>
        <w:shd w:val="clear" w:color="auto" w:fill="FFFFFF"/>
        <w:jc w:val="center"/>
        <w:rPr>
          <w:rFonts w:ascii="Times New Roman" w:hAnsi="Times New Roman" w:eastAsia="微软雅黑" w:cs="Times New Roman"/>
          <w:color w:val="333333"/>
          <w:kern w:val="0"/>
          <w:sz w:val="24"/>
          <w:szCs w:val="24"/>
        </w:rPr>
      </w:pPr>
    </w:p>
    <w:p w14:paraId="31759771">
      <w:pPr>
        <w:widowControl/>
        <w:shd w:val="clear" w:color="auto" w:fill="FFFFFF"/>
        <w:jc w:val="center"/>
        <w:rPr>
          <w:rFonts w:ascii="Times New Roman" w:hAnsi="Times New Roman" w:eastAsia="微软雅黑" w:cs="Times New Roman"/>
          <w:color w:val="333333"/>
          <w:kern w:val="0"/>
          <w:sz w:val="24"/>
          <w:szCs w:val="24"/>
        </w:rPr>
      </w:pPr>
    </w:p>
    <w:p w14:paraId="56B01C2F">
      <w:pPr>
        <w:widowControl/>
        <w:shd w:val="clear" w:color="auto" w:fill="FFFFFF"/>
        <w:jc w:val="center"/>
        <w:rPr>
          <w:rFonts w:ascii="Times New Roman" w:hAnsi="Times New Roman" w:eastAsia="微软雅黑" w:cs="Times New Roman"/>
          <w:color w:val="333333"/>
          <w:kern w:val="0"/>
          <w:sz w:val="24"/>
          <w:szCs w:val="24"/>
        </w:rPr>
      </w:pPr>
    </w:p>
    <w:p w14:paraId="3CEC8988">
      <w:pPr>
        <w:widowControl/>
        <w:shd w:val="clear" w:color="auto" w:fill="FFFFFF"/>
        <w:jc w:val="center"/>
        <w:rPr>
          <w:rFonts w:ascii="Times New Roman" w:hAnsi="Times New Roman" w:eastAsia="微软雅黑" w:cs="Times New Roman"/>
          <w:color w:val="333333"/>
          <w:kern w:val="0"/>
          <w:sz w:val="24"/>
          <w:szCs w:val="24"/>
        </w:rPr>
      </w:pPr>
    </w:p>
    <w:p w14:paraId="1989FADC">
      <w:pPr>
        <w:widowControl/>
        <w:shd w:val="clear" w:color="auto" w:fill="FFFFFF"/>
        <w:jc w:val="center"/>
        <w:rPr>
          <w:rFonts w:ascii="Times New Roman" w:hAnsi="Times New Roman" w:eastAsia="微软雅黑" w:cs="Times New Roman"/>
          <w:color w:val="333333"/>
          <w:kern w:val="0"/>
          <w:sz w:val="24"/>
          <w:szCs w:val="24"/>
        </w:rPr>
      </w:pPr>
    </w:p>
    <w:p w14:paraId="4B046F99">
      <w:pPr>
        <w:widowControl/>
        <w:shd w:val="clear" w:color="auto" w:fill="FFFFFF"/>
        <w:jc w:val="center"/>
        <w:rPr>
          <w:rFonts w:ascii="Times New Roman" w:hAnsi="Times New Roman" w:eastAsia="微软雅黑" w:cs="Times New Roman"/>
          <w:color w:val="333333"/>
          <w:kern w:val="0"/>
          <w:sz w:val="24"/>
          <w:szCs w:val="24"/>
        </w:rPr>
      </w:pPr>
    </w:p>
    <w:p w14:paraId="27439CEE">
      <w:pPr>
        <w:widowControl/>
        <w:shd w:val="clear" w:color="auto" w:fill="FFFFFF"/>
        <w:jc w:val="center"/>
        <w:rPr>
          <w:rFonts w:ascii="Times New Roman" w:hAnsi="Times New Roman" w:eastAsia="微软雅黑" w:cs="Times New Roman"/>
          <w:color w:val="333333"/>
          <w:kern w:val="0"/>
          <w:sz w:val="24"/>
          <w:szCs w:val="24"/>
        </w:rPr>
      </w:pPr>
    </w:p>
    <w:p w14:paraId="3E432F70">
      <w:pPr>
        <w:widowControl/>
        <w:shd w:val="clear" w:color="auto" w:fill="FFFFFF"/>
        <w:jc w:val="center"/>
        <w:rPr>
          <w:rFonts w:ascii="Times New Roman" w:hAnsi="Times New Roman" w:eastAsia="微软雅黑" w:cs="Times New Roman"/>
          <w:color w:val="333333"/>
          <w:kern w:val="0"/>
          <w:sz w:val="24"/>
          <w:szCs w:val="24"/>
        </w:rPr>
      </w:pPr>
    </w:p>
    <w:p w14:paraId="32C29C5E">
      <w:pPr>
        <w:widowControl/>
        <w:shd w:val="clear" w:color="auto" w:fill="FFFFFF"/>
        <w:jc w:val="center"/>
        <w:rPr>
          <w:rFonts w:ascii="Times New Roman" w:hAnsi="Times New Roman" w:eastAsia="微软雅黑" w:cs="Times New Roman"/>
          <w:color w:val="333333"/>
          <w:kern w:val="0"/>
          <w:sz w:val="24"/>
          <w:szCs w:val="24"/>
        </w:rPr>
      </w:pPr>
    </w:p>
    <w:p w14:paraId="3CF2737D">
      <w:pPr>
        <w:widowControl/>
        <w:shd w:val="clear" w:color="auto" w:fill="FFFFFF"/>
        <w:jc w:val="center"/>
        <w:rPr>
          <w:rFonts w:ascii="Times New Roman" w:hAnsi="Times New Roman" w:eastAsia="微软雅黑" w:cs="Times New Roman"/>
          <w:color w:val="333333"/>
          <w:kern w:val="0"/>
          <w:sz w:val="24"/>
          <w:szCs w:val="24"/>
        </w:rPr>
      </w:pPr>
    </w:p>
    <w:p w14:paraId="377E3E80">
      <w:pPr>
        <w:widowControl/>
        <w:shd w:val="clear" w:color="auto" w:fill="FFFFFF"/>
        <w:jc w:val="center"/>
        <w:rPr>
          <w:rFonts w:ascii="Times New Roman" w:hAnsi="Times New Roman" w:eastAsia="微软雅黑" w:cs="Times New Roman"/>
          <w:color w:val="333333"/>
          <w:kern w:val="0"/>
          <w:sz w:val="24"/>
          <w:szCs w:val="24"/>
        </w:rPr>
      </w:pPr>
    </w:p>
    <w:p w14:paraId="689BDA58">
      <w:pPr>
        <w:widowControl/>
        <w:shd w:val="clear" w:color="auto" w:fill="FFFFFF"/>
        <w:jc w:val="center"/>
        <w:rPr>
          <w:rFonts w:ascii="Times New Roman" w:hAnsi="Times New Roman" w:eastAsia="微软雅黑" w:cs="Times New Roman"/>
          <w:color w:val="333333"/>
          <w:kern w:val="0"/>
          <w:sz w:val="24"/>
          <w:szCs w:val="24"/>
        </w:rPr>
      </w:pPr>
    </w:p>
    <w:p w14:paraId="174DA2C1">
      <w:pPr>
        <w:widowControl/>
        <w:shd w:val="clear" w:color="auto" w:fill="FFFFFF"/>
        <w:jc w:val="center"/>
        <w:rPr>
          <w:rFonts w:ascii="Times New Roman" w:hAnsi="Times New Roman" w:eastAsia="微软雅黑" w:cs="Times New Roman"/>
          <w:color w:val="333333"/>
          <w:kern w:val="0"/>
          <w:sz w:val="24"/>
          <w:szCs w:val="24"/>
        </w:rPr>
      </w:pPr>
    </w:p>
    <w:p w14:paraId="520EAF5C">
      <w:pPr>
        <w:widowControl/>
        <w:shd w:val="clear" w:color="auto" w:fill="FFFFFF"/>
        <w:jc w:val="center"/>
        <w:rPr>
          <w:rFonts w:ascii="Times New Roman" w:hAnsi="Times New Roman" w:eastAsia="微软雅黑" w:cs="Times New Roman"/>
          <w:color w:val="333333"/>
          <w:kern w:val="0"/>
          <w:sz w:val="24"/>
          <w:szCs w:val="24"/>
        </w:rPr>
      </w:pPr>
    </w:p>
    <w:p w14:paraId="6682482B">
      <w:pPr>
        <w:widowControl/>
        <w:shd w:val="clear" w:color="auto" w:fill="FFFFFF"/>
        <w:jc w:val="center"/>
        <w:rPr>
          <w:rFonts w:ascii="Times New Roman" w:hAnsi="Times New Roman" w:eastAsia="微软雅黑" w:cs="Times New Roman"/>
          <w:color w:val="333333"/>
          <w:kern w:val="0"/>
          <w:sz w:val="24"/>
          <w:szCs w:val="24"/>
        </w:rPr>
      </w:pPr>
    </w:p>
    <w:p w14:paraId="7D5E5CB4">
      <w:pPr>
        <w:widowControl/>
        <w:shd w:val="clear" w:color="auto" w:fill="FFFFFF"/>
        <w:jc w:val="center"/>
        <w:rPr>
          <w:rFonts w:ascii="Times New Roman" w:hAnsi="Times New Roman" w:eastAsia="微软雅黑" w:cs="Times New Roman"/>
          <w:kern w:val="0"/>
          <w:sz w:val="24"/>
          <w:szCs w:val="24"/>
        </w:rPr>
      </w:pPr>
      <w:r>
        <w:rPr>
          <w:rFonts w:ascii="Times New Roman" w:hAnsi="宋体" w:eastAsia="宋体" w:cs="Times New Roman"/>
          <w:b/>
          <w:bCs/>
          <w:color w:val="333333"/>
          <w:kern w:val="0"/>
          <w:sz w:val="44"/>
          <w:szCs w:val="44"/>
        </w:rPr>
        <w:t>本溪市溪湖区</w:t>
      </w:r>
      <w:r>
        <w:rPr>
          <w:rFonts w:hint="eastAsia" w:ascii="Times New Roman" w:hAnsi="宋体" w:eastAsia="宋体" w:cs="Times New Roman"/>
          <w:b/>
          <w:bCs/>
          <w:color w:val="333333"/>
          <w:kern w:val="0"/>
          <w:sz w:val="44"/>
          <w:szCs w:val="44"/>
        </w:rPr>
        <w:t>人民政府</w:t>
      </w:r>
      <w:r>
        <w:rPr>
          <w:rFonts w:hint="eastAsia" w:ascii="Times New Roman" w:hAnsi="宋体" w:eastAsia="宋体" w:cs="Times New Roman"/>
          <w:b/>
          <w:bCs/>
          <w:kern w:val="0"/>
          <w:sz w:val="44"/>
          <w:szCs w:val="44"/>
        </w:rPr>
        <w:t>日月岛街道办事处</w:t>
      </w:r>
    </w:p>
    <w:p w14:paraId="1112B7CC">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目录</w:t>
      </w:r>
    </w:p>
    <w:p w14:paraId="76C9576A">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第一部分部门预算公开管理文件</w:t>
      </w:r>
    </w:p>
    <w:p w14:paraId="7F116283">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第二部分本溪市溪湖区</w:t>
      </w:r>
      <w:r>
        <w:rPr>
          <w:rFonts w:hint="eastAsia" w:ascii="Times New Roman" w:hAnsi="黑体" w:eastAsia="黑体" w:cs="Times New Roman"/>
          <w:color w:val="333333"/>
          <w:kern w:val="0"/>
          <w:sz w:val="32"/>
          <w:szCs w:val="32"/>
        </w:rPr>
        <w:t>人民政府</w:t>
      </w:r>
      <w:r>
        <w:rPr>
          <w:rFonts w:hint="eastAsia" w:ascii="Times New Roman" w:hAnsi="黑体" w:eastAsia="黑体" w:cs="Times New Roman"/>
          <w:kern w:val="0"/>
          <w:sz w:val="32"/>
          <w:szCs w:val="32"/>
        </w:rPr>
        <w:t>日月岛街道办事处</w:t>
      </w:r>
      <w:r>
        <w:rPr>
          <w:rFonts w:ascii="Times New Roman" w:hAnsi="黑体" w:eastAsia="黑体" w:cs="Times New Roman"/>
          <w:color w:val="333333"/>
          <w:kern w:val="0"/>
          <w:sz w:val="32"/>
          <w:szCs w:val="32"/>
        </w:rPr>
        <w:t>概况</w:t>
      </w:r>
    </w:p>
    <w:p w14:paraId="5AA21F62">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第三部分本溪市溪湖区</w:t>
      </w:r>
      <w:r>
        <w:rPr>
          <w:rFonts w:hint="eastAsia" w:ascii="Times New Roman" w:hAnsi="黑体" w:eastAsia="黑体" w:cs="Times New Roman"/>
          <w:color w:val="333333"/>
          <w:kern w:val="0"/>
          <w:sz w:val="32"/>
          <w:szCs w:val="32"/>
        </w:rPr>
        <w:t>人民政府</w:t>
      </w:r>
      <w:r>
        <w:rPr>
          <w:rFonts w:hint="eastAsia" w:ascii="Times New Roman" w:hAnsi="黑体" w:eastAsia="黑体" w:cs="Times New Roman"/>
          <w:kern w:val="0"/>
          <w:sz w:val="32"/>
          <w:szCs w:val="32"/>
        </w:rPr>
        <w:t>日月岛街道办事处</w:t>
      </w:r>
      <w:r>
        <w:rPr>
          <w:rFonts w:ascii="Times New Roman" w:hAnsi="Times New Roman" w:eastAsia="黑体" w:cs="Times New Roman"/>
          <w:kern w:val="0"/>
          <w:sz w:val="32"/>
          <w:szCs w:val="32"/>
        </w:rPr>
        <w:t>2</w:t>
      </w:r>
      <w:r>
        <w:rPr>
          <w:rFonts w:ascii="Times New Roman" w:hAnsi="Times New Roman" w:eastAsia="黑体" w:cs="Times New Roman"/>
          <w:color w:val="333333"/>
          <w:kern w:val="0"/>
          <w:sz w:val="32"/>
          <w:szCs w:val="32"/>
        </w:rPr>
        <w:t>02</w:t>
      </w:r>
      <w:r>
        <w:rPr>
          <w:rFonts w:hint="eastAsia" w:ascii="Times New Roman" w:hAnsi="Times New Roman" w:eastAsia="黑体" w:cs="Times New Roman"/>
          <w:color w:val="333333"/>
          <w:kern w:val="0"/>
          <w:sz w:val="32"/>
          <w:szCs w:val="32"/>
        </w:rPr>
        <w:t>5</w:t>
      </w:r>
      <w:r>
        <w:rPr>
          <w:rFonts w:ascii="Times New Roman" w:hAnsi="黑体" w:eastAsia="黑体" w:cs="Times New Roman"/>
          <w:color w:val="333333"/>
          <w:kern w:val="0"/>
          <w:sz w:val="32"/>
          <w:szCs w:val="32"/>
        </w:rPr>
        <w:t>年部门预算情况说明</w:t>
      </w:r>
    </w:p>
    <w:p w14:paraId="4EAF8189">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第四部分名词解释</w:t>
      </w:r>
    </w:p>
    <w:p w14:paraId="1D93BA0F">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202</w:t>
      </w:r>
      <w:r>
        <w:rPr>
          <w:rFonts w:hint="eastAsia" w:ascii="Times New Roman" w:hAnsi="Times New Roman" w:eastAsia="黑体" w:cs="Times New Roman"/>
          <w:color w:val="333333"/>
          <w:kern w:val="0"/>
          <w:sz w:val="32"/>
          <w:szCs w:val="32"/>
        </w:rPr>
        <w:t>5</w:t>
      </w:r>
      <w:r>
        <w:rPr>
          <w:rFonts w:ascii="Times New Roman" w:hAnsi="黑体" w:eastAsia="黑体" w:cs="Times New Roman"/>
          <w:color w:val="333333"/>
          <w:kern w:val="0"/>
          <w:sz w:val="32"/>
          <w:szCs w:val="32"/>
        </w:rPr>
        <w:t>年本溪市溪湖区部门预算批复公开表</w:t>
      </w:r>
    </w:p>
    <w:p w14:paraId="7976CFC8">
      <w:pPr>
        <w:widowControl/>
        <w:shd w:val="clear" w:color="auto" w:fill="FFFFFF"/>
        <w:spacing w:line="560" w:lineRule="exact"/>
        <w:jc w:val="left"/>
        <w:rPr>
          <w:rFonts w:ascii="Times New Roman" w:hAnsi="Times New Roman" w:eastAsia="黑体" w:cs="Times New Roman"/>
          <w:color w:val="333333"/>
          <w:kern w:val="0"/>
          <w:sz w:val="32"/>
          <w:szCs w:val="32"/>
        </w:rPr>
      </w:pPr>
    </w:p>
    <w:p w14:paraId="5DC7FA22">
      <w:pPr>
        <w:widowControl/>
        <w:shd w:val="clear" w:color="auto" w:fill="FFFFFF"/>
        <w:spacing w:line="560" w:lineRule="exact"/>
        <w:jc w:val="left"/>
        <w:rPr>
          <w:rFonts w:ascii="Times New Roman" w:hAnsi="Times New Roman" w:eastAsia="黑体" w:cs="Times New Roman"/>
          <w:color w:val="333333"/>
          <w:kern w:val="0"/>
          <w:sz w:val="32"/>
          <w:szCs w:val="32"/>
        </w:rPr>
      </w:pPr>
    </w:p>
    <w:p w14:paraId="74C7FC9B">
      <w:pPr>
        <w:widowControl/>
        <w:shd w:val="clear" w:color="auto" w:fill="FFFFFF"/>
        <w:spacing w:line="560" w:lineRule="exact"/>
        <w:jc w:val="left"/>
        <w:rPr>
          <w:rFonts w:ascii="Times New Roman" w:hAnsi="Times New Roman" w:eastAsia="黑体" w:cs="Times New Roman"/>
          <w:color w:val="333333"/>
          <w:kern w:val="0"/>
          <w:sz w:val="32"/>
          <w:szCs w:val="32"/>
        </w:rPr>
      </w:pPr>
    </w:p>
    <w:p w14:paraId="5815D37A">
      <w:pPr>
        <w:widowControl/>
        <w:shd w:val="clear" w:color="auto" w:fill="FFFFFF"/>
        <w:spacing w:line="560" w:lineRule="exact"/>
        <w:jc w:val="left"/>
        <w:rPr>
          <w:rFonts w:ascii="Times New Roman" w:hAnsi="Times New Roman" w:eastAsia="黑体" w:cs="Times New Roman"/>
          <w:color w:val="333333"/>
          <w:kern w:val="0"/>
          <w:sz w:val="32"/>
          <w:szCs w:val="32"/>
        </w:rPr>
      </w:pPr>
    </w:p>
    <w:p w14:paraId="0C8F13A3">
      <w:pPr>
        <w:widowControl/>
        <w:shd w:val="clear" w:color="auto" w:fill="FFFFFF"/>
        <w:spacing w:line="560" w:lineRule="exact"/>
        <w:jc w:val="left"/>
        <w:rPr>
          <w:rFonts w:ascii="Times New Roman" w:hAnsi="Times New Roman" w:eastAsia="黑体" w:cs="Times New Roman"/>
          <w:color w:val="333333"/>
          <w:kern w:val="0"/>
          <w:sz w:val="32"/>
          <w:szCs w:val="32"/>
        </w:rPr>
      </w:pPr>
    </w:p>
    <w:p w14:paraId="48149A13">
      <w:pPr>
        <w:widowControl/>
        <w:shd w:val="clear" w:color="auto" w:fill="FFFFFF"/>
        <w:spacing w:line="560" w:lineRule="exact"/>
        <w:jc w:val="left"/>
        <w:rPr>
          <w:rFonts w:ascii="Times New Roman" w:hAnsi="Times New Roman" w:eastAsia="黑体" w:cs="Times New Roman"/>
          <w:color w:val="333333"/>
          <w:kern w:val="0"/>
          <w:sz w:val="32"/>
          <w:szCs w:val="32"/>
        </w:rPr>
      </w:pPr>
    </w:p>
    <w:p w14:paraId="71C3C268">
      <w:pPr>
        <w:widowControl/>
        <w:shd w:val="clear" w:color="auto" w:fill="FFFFFF"/>
        <w:spacing w:line="560" w:lineRule="exact"/>
        <w:jc w:val="left"/>
        <w:rPr>
          <w:rFonts w:ascii="Times New Roman" w:hAnsi="Times New Roman" w:eastAsia="黑体" w:cs="Times New Roman"/>
          <w:color w:val="333333"/>
          <w:kern w:val="0"/>
          <w:sz w:val="32"/>
          <w:szCs w:val="32"/>
        </w:rPr>
      </w:pPr>
    </w:p>
    <w:p w14:paraId="54576D0F">
      <w:pPr>
        <w:widowControl/>
        <w:shd w:val="clear" w:color="auto" w:fill="FFFFFF"/>
        <w:spacing w:line="560" w:lineRule="exact"/>
        <w:jc w:val="left"/>
        <w:rPr>
          <w:rFonts w:ascii="Times New Roman" w:hAnsi="Times New Roman" w:eastAsia="黑体" w:cs="Times New Roman"/>
          <w:color w:val="333333"/>
          <w:kern w:val="0"/>
          <w:sz w:val="32"/>
          <w:szCs w:val="32"/>
        </w:rPr>
      </w:pPr>
    </w:p>
    <w:p w14:paraId="7C2B603E">
      <w:pPr>
        <w:widowControl/>
        <w:shd w:val="clear" w:color="auto" w:fill="FFFFFF"/>
        <w:spacing w:line="560" w:lineRule="exact"/>
        <w:jc w:val="left"/>
        <w:rPr>
          <w:rFonts w:ascii="Times New Roman" w:hAnsi="Times New Roman" w:eastAsia="黑体" w:cs="Times New Roman"/>
          <w:color w:val="333333"/>
          <w:kern w:val="0"/>
          <w:sz w:val="32"/>
          <w:szCs w:val="32"/>
        </w:rPr>
      </w:pPr>
    </w:p>
    <w:p w14:paraId="66841D65">
      <w:pPr>
        <w:widowControl/>
        <w:shd w:val="clear" w:color="auto" w:fill="FFFFFF"/>
        <w:spacing w:line="560" w:lineRule="exact"/>
        <w:jc w:val="left"/>
        <w:rPr>
          <w:rFonts w:ascii="Times New Roman" w:hAnsi="Times New Roman" w:eastAsia="黑体" w:cs="Times New Roman"/>
          <w:color w:val="333333"/>
          <w:kern w:val="0"/>
          <w:sz w:val="32"/>
          <w:szCs w:val="32"/>
        </w:rPr>
      </w:pPr>
    </w:p>
    <w:p w14:paraId="048A86B8">
      <w:pPr>
        <w:widowControl/>
        <w:shd w:val="clear" w:color="auto" w:fill="FFFFFF"/>
        <w:spacing w:line="560" w:lineRule="exact"/>
        <w:jc w:val="left"/>
        <w:rPr>
          <w:rFonts w:ascii="Times New Roman" w:hAnsi="Times New Roman" w:eastAsia="黑体" w:cs="Times New Roman"/>
          <w:color w:val="333333"/>
          <w:kern w:val="0"/>
          <w:sz w:val="32"/>
          <w:szCs w:val="32"/>
        </w:rPr>
      </w:pPr>
    </w:p>
    <w:p w14:paraId="377C07F1">
      <w:pPr>
        <w:widowControl/>
        <w:shd w:val="clear" w:color="auto" w:fill="FFFFFF"/>
        <w:spacing w:line="560" w:lineRule="exact"/>
        <w:jc w:val="left"/>
        <w:rPr>
          <w:rFonts w:ascii="Times New Roman" w:hAnsi="Times New Roman" w:eastAsia="黑体" w:cs="Times New Roman"/>
          <w:color w:val="333333"/>
          <w:kern w:val="0"/>
          <w:sz w:val="32"/>
          <w:szCs w:val="32"/>
        </w:rPr>
      </w:pPr>
    </w:p>
    <w:p w14:paraId="40951541">
      <w:pPr>
        <w:widowControl/>
        <w:shd w:val="clear" w:color="auto" w:fill="FFFFFF"/>
        <w:spacing w:line="560" w:lineRule="exact"/>
        <w:jc w:val="left"/>
        <w:rPr>
          <w:rFonts w:ascii="Times New Roman" w:hAnsi="Times New Roman" w:eastAsia="黑体" w:cs="Times New Roman"/>
          <w:color w:val="333333"/>
          <w:kern w:val="0"/>
          <w:sz w:val="32"/>
          <w:szCs w:val="32"/>
        </w:rPr>
      </w:pPr>
    </w:p>
    <w:p w14:paraId="547861A1">
      <w:pPr>
        <w:widowControl/>
        <w:shd w:val="clear" w:color="auto" w:fill="FFFFFF"/>
        <w:spacing w:line="560" w:lineRule="exact"/>
        <w:jc w:val="left"/>
        <w:rPr>
          <w:rFonts w:ascii="Times New Roman" w:hAnsi="Times New Roman" w:eastAsia="黑体" w:cs="Times New Roman"/>
          <w:color w:val="333333"/>
          <w:kern w:val="0"/>
          <w:sz w:val="32"/>
          <w:szCs w:val="32"/>
        </w:rPr>
      </w:pPr>
    </w:p>
    <w:p w14:paraId="04FC5A15">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0BCD6BE3">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第一部分部门预算公开管理文件</w:t>
      </w:r>
    </w:p>
    <w:p w14:paraId="01094C0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6F16565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085E0C0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1CF2306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第二条本办法适用于本溪市溪湖区</w:t>
      </w:r>
      <w:r>
        <w:rPr>
          <w:rFonts w:hint="eastAsia" w:ascii="Times New Roman" w:hAnsi="Times New Roman" w:eastAsia="仿宋_GB2312" w:cs="Times New Roman"/>
          <w:color w:val="333333"/>
          <w:kern w:val="0"/>
          <w:sz w:val="32"/>
          <w:szCs w:val="32"/>
        </w:rPr>
        <w:t>人民政府</w:t>
      </w:r>
      <w:r>
        <w:rPr>
          <w:rFonts w:hint="eastAsia" w:ascii="Times New Roman" w:hAnsi="Times New Roman" w:eastAsia="仿宋_GB2312" w:cs="Times New Roman"/>
          <w:kern w:val="0"/>
          <w:sz w:val="32"/>
          <w:szCs w:val="32"/>
        </w:rPr>
        <w:t>日月岛街道办事处</w:t>
      </w:r>
      <w:r>
        <w:rPr>
          <w:rFonts w:ascii="Times New Roman" w:hAnsi="Times New Roman" w:eastAsia="仿宋_GB2312" w:cs="Times New Roman"/>
          <w:color w:val="333333"/>
          <w:kern w:val="0"/>
          <w:sz w:val="32"/>
          <w:szCs w:val="32"/>
        </w:rPr>
        <w:t>部门预决算信息公开管理。</w:t>
      </w:r>
    </w:p>
    <w:p w14:paraId="2C81DE5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23A9C43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1151204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070E2AD9">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7D92A99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3476DA3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1EC6434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606AEEF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64F09BB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2A25CB3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7CCA44E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4B105BA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4C79515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3356D9B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4BBCE956">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5CF5C525">
      <w:pPr>
        <w:keepLines/>
        <w:widowControl/>
        <w:shd w:val="clear" w:color="auto" w:fill="FFFFFF"/>
        <w:jc w:val="center"/>
        <w:rPr>
          <w:rFonts w:ascii="Times New Roman" w:hAnsi="Times New Roman" w:eastAsia="微软雅黑" w:cs="Times New Roman"/>
          <w:color w:val="333333"/>
          <w:kern w:val="0"/>
          <w:sz w:val="24"/>
          <w:szCs w:val="24"/>
        </w:rPr>
      </w:pPr>
    </w:p>
    <w:p w14:paraId="6DB3DA09">
      <w:pPr>
        <w:keepLines/>
        <w:widowControl/>
        <w:shd w:val="clear" w:color="auto" w:fill="FFFFFF"/>
        <w:jc w:val="center"/>
        <w:rPr>
          <w:rFonts w:ascii="Times New Roman" w:hAnsi="Times New Roman" w:eastAsia="微软雅黑" w:cs="Times New Roman"/>
          <w:color w:val="333333"/>
          <w:kern w:val="0"/>
          <w:sz w:val="24"/>
          <w:szCs w:val="24"/>
        </w:rPr>
      </w:pPr>
    </w:p>
    <w:p w14:paraId="7021EFD6">
      <w:pPr>
        <w:keepLines/>
        <w:widowControl/>
        <w:shd w:val="clear" w:color="auto" w:fill="FFFFFF"/>
        <w:jc w:val="center"/>
        <w:rPr>
          <w:rFonts w:ascii="Times New Roman" w:hAnsi="Times New Roman" w:eastAsia="微软雅黑" w:cs="Times New Roman"/>
          <w:color w:val="333333"/>
          <w:kern w:val="0"/>
          <w:sz w:val="24"/>
          <w:szCs w:val="24"/>
        </w:rPr>
      </w:pPr>
    </w:p>
    <w:p w14:paraId="2FA7B78B">
      <w:pPr>
        <w:keepLines/>
        <w:widowControl/>
        <w:shd w:val="clear" w:color="auto" w:fill="FFFFFF"/>
        <w:jc w:val="center"/>
        <w:rPr>
          <w:rFonts w:ascii="Times New Roman" w:hAnsi="Times New Roman" w:eastAsia="微软雅黑" w:cs="Times New Roman"/>
          <w:color w:val="333333"/>
          <w:kern w:val="0"/>
          <w:sz w:val="24"/>
          <w:szCs w:val="24"/>
        </w:rPr>
      </w:pPr>
    </w:p>
    <w:p w14:paraId="25193F9B">
      <w:pPr>
        <w:keepLines/>
        <w:widowControl/>
        <w:shd w:val="clear" w:color="auto" w:fill="FFFFFF"/>
        <w:jc w:val="center"/>
        <w:rPr>
          <w:rFonts w:ascii="Times New Roman" w:hAnsi="宋体" w:eastAsia="宋体" w:cs="Times New Roman"/>
          <w:b/>
          <w:bCs/>
          <w:color w:val="333333"/>
          <w:kern w:val="0"/>
          <w:sz w:val="36"/>
          <w:szCs w:val="36"/>
        </w:rPr>
      </w:pPr>
    </w:p>
    <w:p w14:paraId="1CE37927">
      <w:pPr>
        <w:keepLines/>
        <w:widowControl/>
        <w:shd w:val="clear" w:color="auto" w:fill="FFFFFF"/>
        <w:jc w:val="center"/>
        <w:rPr>
          <w:rFonts w:ascii="Times New Roman" w:hAnsi="宋体" w:eastAsia="宋体" w:cs="Times New Roman"/>
          <w:b/>
          <w:bCs/>
          <w:color w:val="333333"/>
          <w:kern w:val="0"/>
          <w:sz w:val="36"/>
          <w:szCs w:val="36"/>
        </w:rPr>
      </w:pPr>
    </w:p>
    <w:p w14:paraId="5D8628C4">
      <w:pPr>
        <w:keepLines/>
        <w:widowControl/>
        <w:shd w:val="clear" w:color="auto" w:fill="FFFFFF"/>
        <w:jc w:val="center"/>
        <w:rPr>
          <w:rFonts w:ascii="Times New Roman" w:hAnsi="宋体" w:eastAsia="宋体" w:cs="Times New Roman"/>
          <w:b/>
          <w:bCs/>
          <w:color w:val="333333"/>
          <w:kern w:val="0"/>
          <w:sz w:val="36"/>
          <w:szCs w:val="36"/>
        </w:rPr>
      </w:pPr>
    </w:p>
    <w:p w14:paraId="4B2E31C0">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第二部分本溪市溪湖区</w:t>
      </w:r>
      <w:r>
        <w:rPr>
          <w:rFonts w:hint="eastAsia" w:ascii="Times New Roman" w:hAnsi="宋体" w:eastAsia="宋体" w:cs="Times New Roman"/>
          <w:b/>
          <w:bCs/>
          <w:color w:val="333333"/>
          <w:kern w:val="0"/>
          <w:sz w:val="36"/>
          <w:szCs w:val="36"/>
        </w:rPr>
        <w:t>人民政府</w:t>
      </w:r>
      <w:r>
        <w:rPr>
          <w:rFonts w:hint="eastAsia" w:ascii="Times New Roman" w:hAnsi="宋体" w:eastAsia="宋体" w:cs="Times New Roman"/>
          <w:b/>
          <w:bCs/>
          <w:kern w:val="0"/>
          <w:sz w:val="36"/>
          <w:szCs w:val="36"/>
        </w:rPr>
        <w:t>日月岛街道办事处</w:t>
      </w:r>
      <w:r>
        <w:rPr>
          <w:rFonts w:ascii="Times New Roman" w:hAnsi="宋体" w:eastAsia="宋体" w:cs="Times New Roman"/>
          <w:b/>
          <w:bCs/>
          <w:color w:val="333333"/>
          <w:kern w:val="0"/>
          <w:sz w:val="36"/>
          <w:szCs w:val="36"/>
        </w:rPr>
        <w:t>概况</w:t>
      </w:r>
    </w:p>
    <w:p w14:paraId="69317B12">
      <w:pPr>
        <w:keepLines/>
        <w:widowControl/>
        <w:shd w:val="clear" w:color="auto" w:fill="FFFFFF"/>
        <w:ind w:firstLine="645"/>
        <w:jc w:val="left"/>
        <w:rPr>
          <w:rFonts w:ascii="Times New Roman" w:hAnsi="Times New Roman" w:eastAsia="微软雅黑" w:cs="Times New Roman"/>
          <w:color w:val="333333"/>
          <w:kern w:val="0"/>
          <w:sz w:val="24"/>
          <w:szCs w:val="24"/>
        </w:rPr>
      </w:pPr>
    </w:p>
    <w:p w14:paraId="65EBD9D9">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一、部门职责</w:t>
      </w:r>
    </w:p>
    <w:p w14:paraId="1EA90A76">
      <w:pPr>
        <w:keepLines/>
        <w:widowControl/>
        <w:shd w:val="clear" w:color="auto" w:fill="FFFFFF"/>
        <w:ind w:firstLine="645"/>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贯彻执行法律、法规、规章和市、区政府的决定、命令，依法管理基层公共事务。承担辖区市容环境卫生、绿化美化的管理工作，组织城市管理综合执法和环境秩序综合治理工作，参与城区建设、旧楼改造、房屋征收及居民小区管理工作，推进城市精细化管理。协助依法履行安全生产、消防安全、食品安全、生态环境保护、劳动保障、流动人口及出租房屋监督管理工作，承担辖区应急、防汛抗旱和防灾减灾工作。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及时处理并向上级政府反映居民的意见和要求。动员社会力量参与社区治理，推动形成社区共治合力。组织开展群众性文化、体育、科普活动，开展法治宣传和社会公德教育，推动社区公益事业发展。组织开展公共服务，落实人力社保、民政、卫生健康、教育、住房保障、退役军人、医疗保障、便民服务等政策，维护老年人、妇女、未成年人、残疾人等合法权益。</w:t>
      </w:r>
    </w:p>
    <w:p w14:paraId="2535466C">
      <w:pPr>
        <w:keepLines/>
        <w:widowControl/>
        <w:shd w:val="clear" w:color="auto" w:fill="FFFFFF"/>
        <w:ind w:firstLine="645"/>
        <w:jc w:val="left"/>
        <w:rPr>
          <w:rFonts w:ascii="Times New Roman" w:hAnsi="Times New Roman" w:eastAsia="仿宋_GB2312" w:cs="Times New Roman"/>
          <w:kern w:val="0"/>
          <w:sz w:val="32"/>
          <w:szCs w:val="32"/>
        </w:rPr>
      </w:pPr>
      <w:r>
        <w:rPr>
          <w:rFonts w:ascii="Times New Roman" w:hAnsi="黑体" w:eastAsia="黑体" w:cs="Times New Roman"/>
          <w:color w:val="333333"/>
          <w:kern w:val="0"/>
          <w:sz w:val="32"/>
          <w:szCs w:val="32"/>
        </w:rPr>
        <w:t>二、机构设置</w:t>
      </w:r>
    </w:p>
    <w:p w14:paraId="4864D0B4">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纳入本溪市溪湖区</w:t>
      </w:r>
      <w:r>
        <w:rPr>
          <w:rFonts w:hint="eastAsia" w:ascii="Times New Roman" w:hAnsi="Times New Roman" w:eastAsia="仿宋_GB2312" w:cs="Times New Roman"/>
          <w:color w:val="333333"/>
          <w:kern w:val="0"/>
          <w:sz w:val="32"/>
          <w:szCs w:val="32"/>
        </w:rPr>
        <w:t>人民政府</w:t>
      </w:r>
      <w:r>
        <w:rPr>
          <w:rFonts w:hint="eastAsia" w:ascii="Times New Roman" w:hAnsi="Times New Roman" w:eastAsia="仿宋_GB2312" w:cs="Times New Roman"/>
          <w:kern w:val="0"/>
          <w:sz w:val="32"/>
          <w:szCs w:val="32"/>
        </w:rPr>
        <w:t>日月岛街道办事处</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年部门预算编制范围的二级预算单位包括：</w:t>
      </w:r>
    </w:p>
    <w:p w14:paraId="2B34202A">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kern w:val="0"/>
          <w:sz w:val="32"/>
          <w:szCs w:val="32"/>
        </w:rPr>
        <w:t>本溪市溪湖区人民政府日月岛街道办事处</w:t>
      </w:r>
      <w:r>
        <w:rPr>
          <w:rFonts w:ascii="Times New Roman" w:hAnsi="Times New Roman" w:eastAsia="仿宋_GB2312" w:cs="Times New Roman"/>
          <w:sz w:val="32"/>
          <w:szCs w:val="32"/>
        </w:rPr>
        <w:t>本级</w:t>
      </w:r>
    </w:p>
    <w:p w14:paraId="74B3E3B2">
      <w:pPr>
        <w:keepLines/>
        <w:widowControl/>
        <w:shd w:val="clear" w:color="auto" w:fill="FFFFFF"/>
        <w:jc w:val="center"/>
        <w:rPr>
          <w:rFonts w:ascii="Times New Roman" w:hAnsi="Times New Roman" w:eastAsia="仿宋_GB2312" w:cs="Times New Roman"/>
          <w:sz w:val="32"/>
          <w:szCs w:val="32"/>
        </w:rPr>
      </w:pPr>
      <w:bookmarkStart w:id="2" w:name="_GoBack"/>
      <w:bookmarkEnd w:id="2"/>
    </w:p>
    <w:p w14:paraId="1B56D832">
      <w:pPr>
        <w:keepLines/>
        <w:widowControl/>
        <w:shd w:val="clear" w:color="auto" w:fill="FFFFFF"/>
        <w:jc w:val="center"/>
        <w:rPr>
          <w:rFonts w:ascii="Times New Roman" w:hAnsi="Times New Roman" w:eastAsia="仿宋_GB2312" w:cs="Times New Roman"/>
          <w:sz w:val="32"/>
          <w:szCs w:val="32"/>
        </w:rPr>
      </w:pPr>
    </w:p>
    <w:p w14:paraId="5D56F82B">
      <w:pPr>
        <w:keepLines/>
        <w:widowControl/>
        <w:shd w:val="clear" w:color="auto" w:fill="FFFFFF"/>
        <w:jc w:val="center"/>
        <w:rPr>
          <w:rFonts w:ascii="Times New Roman" w:hAnsi="Times New Roman" w:eastAsia="仿宋_GB2312" w:cs="Times New Roman"/>
          <w:sz w:val="32"/>
          <w:szCs w:val="32"/>
        </w:rPr>
      </w:pPr>
    </w:p>
    <w:p w14:paraId="48530102">
      <w:pPr>
        <w:keepLines/>
        <w:widowControl/>
        <w:shd w:val="clear" w:color="auto" w:fill="FFFFFF"/>
        <w:jc w:val="center"/>
        <w:rPr>
          <w:rFonts w:ascii="Times New Roman" w:hAnsi="Times New Roman" w:eastAsia="仿宋_GB2312" w:cs="Times New Roman"/>
          <w:sz w:val="32"/>
          <w:szCs w:val="32"/>
        </w:rPr>
      </w:pPr>
    </w:p>
    <w:p w14:paraId="703DE010">
      <w:pPr>
        <w:keepLines/>
        <w:widowControl/>
        <w:shd w:val="clear" w:color="auto" w:fill="FFFFFF"/>
        <w:jc w:val="center"/>
        <w:rPr>
          <w:rFonts w:ascii="Times New Roman" w:hAnsi="Times New Roman" w:eastAsia="微软雅黑" w:cs="Times New Roman"/>
          <w:color w:val="333333"/>
          <w:kern w:val="0"/>
          <w:sz w:val="24"/>
          <w:szCs w:val="24"/>
        </w:rPr>
      </w:pPr>
    </w:p>
    <w:p w14:paraId="793F07EC">
      <w:pPr>
        <w:keepLines/>
        <w:widowControl/>
        <w:shd w:val="clear" w:color="auto" w:fill="FFFFFF"/>
        <w:jc w:val="center"/>
        <w:rPr>
          <w:rFonts w:ascii="Times New Roman" w:hAnsi="Times New Roman" w:eastAsia="微软雅黑" w:cs="Times New Roman"/>
          <w:color w:val="333333"/>
          <w:kern w:val="0"/>
          <w:sz w:val="24"/>
          <w:szCs w:val="24"/>
        </w:rPr>
      </w:pPr>
    </w:p>
    <w:p w14:paraId="658880E3">
      <w:pPr>
        <w:keepLines/>
        <w:widowControl/>
        <w:shd w:val="clear" w:color="auto" w:fill="FFFFFF"/>
        <w:jc w:val="center"/>
        <w:rPr>
          <w:rFonts w:ascii="Times New Roman" w:hAnsi="Times New Roman" w:eastAsia="微软雅黑" w:cs="Times New Roman"/>
          <w:color w:val="333333"/>
          <w:kern w:val="0"/>
          <w:sz w:val="24"/>
          <w:szCs w:val="24"/>
        </w:rPr>
      </w:pPr>
    </w:p>
    <w:p w14:paraId="12C0D8C4">
      <w:pPr>
        <w:keepLines/>
        <w:widowControl/>
        <w:shd w:val="clear" w:color="auto" w:fill="FFFFFF"/>
        <w:jc w:val="center"/>
        <w:rPr>
          <w:rFonts w:ascii="Times New Roman" w:hAnsi="Times New Roman" w:eastAsia="微软雅黑" w:cs="Times New Roman"/>
          <w:color w:val="333333"/>
          <w:kern w:val="0"/>
          <w:sz w:val="24"/>
          <w:szCs w:val="24"/>
        </w:rPr>
      </w:pPr>
    </w:p>
    <w:p w14:paraId="6BD8076C">
      <w:pPr>
        <w:keepLines/>
        <w:widowControl/>
        <w:shd w:val="clear" w:color="auto" w:fill="FFFFFF"/>
        <w:jc w:val="center"/>
        <w:rPr>
          <w:rFonts w:ascii="Times New Roman" w:hAnsi="Times New Roman" w:eastAsia="微软雅黑" w:cs="Times New Roman"/>
          <w:color w:val="333333"/>
          <w:kern w:val="0"/>
          <w:sz w:val="24"/>
          <w:szCs w:val="24"/>
        </w:rPr>
      </w:pPr>
    </w:p>
    <w:p w14:paraId="410348D7">
      <w:pPr>
        <w:keepLines/>
        <w:widowControl/>
        <w:shd w:val="clear" w:color="auto" w:fill="FFFFFF"/>
        <w:jc w:val="center"/>
        <w:rPr>
          <w:rFonts w:ascii="Times New Roman" w:hAnsi="Times New Roman" w:eastAsia="微软雅黑" w:cs="Times New Roman"/>
          <w:color w:val="333333"/>
          <w:kern w:val="0"/>
          <w:sz w:val="24"/>
          <w:szCs w:val="24"/>
        </w:rPr>
      </w:pPr>
    </w:p>
    <w:p w14:paraId="58BE1E2E">
      <w:pPr>
        <w:keepLines/>
        <w:widowControl/>
        <w:shd w:val="clear" w:color="auto" w:fill="FFFFFF"/>
        <w:jc w:val="center"/>
        <w:rPr>
          <w:rFonts w:ascii="Times New Roman" w:hAnsi="Times New Roman" w:eastAsia="微软雅黑" w:cs="Times New Roman"/>
          <w:color w:val="333333"/>
          <w:kern w:val="0"/>
          <w:sz w:val="24"/>
          <w:szCs w:val="24"/>
        </w:rPr>
      </w:pPr>
    </w:p>
    <w:p w14:paraId="34EF83AD">
      <w:pPr>
        <w:keepLines/>
        <w:widowControl/>
        <w:shd w:val="clear" w:color="auto" w:fill="FFFFFF"/>
        <w:jc w:val="center"/>
        <w:rPr>
          <w:rFonts w:ascii="Times New Roman" w:hAnsi="Times New Roman" w:eastAsia="微软雅黑" w:cs="Times New Roman"/>
          <w:color w:val="333333"/>
          <w:kern w:val="0"/>
          <w:sz w:val="24"/>
          <w:szCs w:val="24"/>
        </w:rPr>
      </w:pPr>
    </w:p>
    <w:p w14:paraId="08974290">
      <w:pPr>
        <w:keepLines/>
        <w:widowControl/>
        <w:shd w:val="clear" w:color="auto" w:fill="FFFFFF"/>
        <w:jc w:val="center"/>
        <w:rPr>
          <w:rFonts w:ascii="Times New Roman" w:hAnsi="Times New Roman" w:eastAsia="微软雅黑" w:cs="Times New Roman"/>
          <w:color w:val="333333"/>
          <w:kern w:val="0"/>
          <w:sz w:val="24"/>
          <w:szCs w:val="24"/>
        </w:rPr>
      </w:pPr>
    </w:p>
    <w:p w14:paraId="2A01684E">
      <w:pPr>
        <w:keepLines/>
        <w:widowControl/>
        <w:shd w:val="clear" w:color="auto" w:fill="FFFFFF"/>
        <w:jc w:val="center"/>
        <w:rPr>
          <w:rFonts w:ascii="Times New Roman" w:hAnsi="Times New Roman" w:eastAsia="微软雅黑" w:cs="Times New Roman"/>
          <w:color w:val="333333"/>
          <w:kern w:val="0"/>
          <w:sz w:val="24"/>
          <w:szCs w:val="24"/>
        </w:rPr>
      </w:pPr>
    </w:p>
    <w:p w14:paraId="230CEB08">
      <w:pPr>
        <w:keepLines/>
        <w:widowControl/>
        <w:shd w:val="clear" w:color="auto" w:fill="FFFFFF"/>
        <w:jc w:val="center"/>
        <w:rPr>
          <w:rFonts w:ascii="Times New Roman" w:hAnsi="Times New Roman" w:eastAsia="微软雅黑" w:cs="Times New Roman"/>
          <w:color w:val="333333"/>
          <w:kern w:val="0"/>
          <w:sz w:val="24"/>
          <w:szCs w:val="24"/>
        </w:rPr>
      </w:pPr>
    </w:p>
    <w:p w14:paraId="7AEE65A9">
      <w:pPr>
        <w:keepLines/>
        <w:widowControl/>
        <w:shd w:val="clear" w:color="auto" w:fill="FFFFFF"/>
        <w:jc w:val="center"/>
        <w:rPr>
          <w:rFonts w:ascii="Times New Roman" w:hAnsi="Times New Roman" w:eastAsia="微软雅黑" w:cs="Times New Roman"/>
          <w:color w:val="333333"/>
          <w:kern w:val="0"/>
          <w:sz w:val="24"/>
          <w:szCs w:val="24"/>
        </w:rPr>
      </w:pPr>
    </w:p>
    <w:p w14:paraId="45DBB691">
      <w:pPr>
        <w:keepLines/>
        <w:widowControl/>
        <w:shd w:val="clear" w:color="auto" w:fill="FFFFFF"/>
        <w:jc w:val="center"/>
        <w:rPr>
          <w:rFonts w:ascii="Times New Roman" w:hAnsi="宋体" w:eastAsia="宋体" w:cs="Times New Roman"/>
          <w:b/>
          <w:bCs/>
          <w:color w:val="333333"/>
          <w:kern w:val="0"/>
          <w:sz w:val="36"/>
          <w:szCs w:val="36"/>
        </w:rPr>
      </w:pPr>
    </w:p>
    <w:p w14:paraId="14B900A1">
      <w:pPr>
        <w:keepLines/>
        <w:widowControl/>
        <w:shd w:val="clear" w:color="auto" w:fill="FFFFFF"/>
        <w:jc w:val="center"/>
        <w:rPr>
          <w:rFonts w:ascii="Times New Roman" w:hAnsi="宋体" w:eastAsia="宋体" w:cs="Times New Roman"/>
          <w:b/>
          <w:bCs/>
          <w:color w:val="333333"/>
          <w:kern w:val="0"/>
          <w:sz w:val="36"/>
          <w:szCs w:val="36"/>
        </w:rPr>
      </w:pPr>
    </w:p>
    <w:p w14:paraId="79D99174">
      <w:pPr>
        <w:keepLines/>
        <w:widowControl/>
        <w:shd w:val="clear" w:color="auto" w:fill="FFFFFF"/>
        <w:jc w:val="center"/>
        <w:rPr>
          <w:rFonts w:ascii="Times New Roman" w:hAnsi="宋体" w:eastAsia="宋体" w:cs="Times New Roman"/>
          <w:b/>
          <w:bCs/>
          <w:color w:val="333333"/>
          <w:kern w:val="0"/>
          <w:sz w:val="36"/>
          <w:szCs w:val="36"/>
        </w:rPr>
      </w:pPr>
    </w:p>
    <w:p w14:paraId="718C901B">
      <w:pPr>
        <w:keepLines/>
        <w:widowControl/>
        <w:shd w:val="clear" w:color="auto" w:fill="FFFFFF"/>
        <w:jc w:val="center"/>
        <w:rPr>
          <w:rFonts w:ascii="Times New Roman" w:hAnsi="宋体" w:eastAsia="宋体" w:cs="Times New Roman"/>
          <w:b/>
          <w:bCs/>
          <w:color w:val="333333"/>
          <w:kern w:val="0"/>
          <w:sz w:val="36"/>
          <w:szCs w:val="36"/>
        </w:rPr>
      </w:pPr>
    </w:p>
    <w:p w14:paraId="5BFB6561">
      <w:pPr>
        <w:keepLines/>
        <w:widowControl/>
        <w:shd w:val="clear" w:color="auto" w:fill="FFFFFF"/>
        <w:jc w:val="center"/>
        <w:rPr>
          <w:rFonts w:ascii="Times New Roman" w:hAnsi="宋体" w:eastAsia="宋体" w:cs="Times New Roman"/>
          <w:b/>
          <w:bCs/>
          <w:color w:val="333333"/>
          <w:kern w:val="0"/>
          <w:sz w:val="36"/>
          <w:szCs w:val="36"/>
        </w:rPr>
      </w:pPr>
    </w:p>
    <w:p w14:paraId="1602CFF0">
      <w:pPr>
        <w:keepLines/>
        <w:widowControl/>
        <w:shd w:val="clear" w:color="auto" w:fill="FFFFFF"/>
        <w:jc w:val="center"/>
        <w:rPr>
          <w:rFonts w:ascii="Times New Roman" w:hAnsi="宋体" w:eastAsia="宋体" w:cs="Times New Roman"/>
          <w:b/>
          <w:bCs/>
          <w:color w:val="333333"/>
          <w:kern w:val="0"/>
          <w:sz w:val="36"/>
          <w:szCs w:val="36"/>
        </w:rPr>
      </w:pPr>
    </w:p>
    <w:p w14:paraId="632C15A7">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第三部分本溪市溪湖区</w:t>
      </w:r>
      <w:r>
        <w:rPr>
          <w:rFonts w:hint="eastAsia" w:ascii="Times New Roman" w:hAnsi="宋体" w:eastAsia="宋体" w:cs="Times New Roman"/>
          <w:b/>
          <w:bCs/>
          <w:color w:val="333333"/>
          <w:kern w:val="0"/>
          <w:sz w:val="36"/>
          <w:szCs w:val="36"/>
        </w:rPr>
        <w:t>人民政府</w:t>
      </w:r>
      <w:r>
        <w:rPr>
          <w:rFonts w:hint="eastAsia" w:ascii="Times New Roman" w:hAnsi="宋体" w:eastAsia="宋体" w:cs="Times New Roman"/>
          <w:b/>
          <w:bCs/>
          <w:kern w:val="0"/>
          <w:sz w:val="36"/>
          <w:szCs w:val="36"/>
        </w:rPr>
        <w:t>日月岛街道办事处</w:t>
      </w:r>
      <w:r>
        <w:rPr>
          <w:rFonts w:ascii="Times New Roman" w:hAnsi="Times New Roman" w:eastAsia="宋体" w:cs="Times New Roman"/>
          <w:b/>
          <w:bCs/>
          <w:color w:val="333333"/>
          <w:kern w:val="0"/>
          <w:sz w:val="36"/>
          <w:szCs w:val="36"/>
        </w:rPr>
        <w:t>202</w:t>
      </w:r>
      <w:r>
        <w:rPr>
          <w:rFonts w:hint="eastAsia" w:ascii="Times New Roman" w:hAnsi="Times New Roman" w:eastAsia="宋体" w:cs="Times New Roman"/>
          <w:b/>
          <w:bCs/>
          <w:color w:val="333333"/>
          <w:kern w:val="0"/>
          <w:sz w:val="36"/>
          <w:szCs w:val="36"/>
        </w:rPr>
        <w:t>5</w:t>
      </w:r>
      <w:r>
        <w:rPr>
          <w:rFonts w:ascii="Times New Roman" w:hAnsi="宋体" w:eastAsia="宋体" w:cs="Times New Roman"/>
          <w:b/>
          <w:bCs/>
          <w:color w:val="333333"/>
          <w:kern w:val="0"/>
          <w:sz w:val="36"/>
          <w:szCs w:val="36"/>
        </w:rPr>
        <w:t>年部门预算情况说明</w:t>
      </w:r>
    </w:p>
    <w:p w14:paraId="630F1747">
      <w:pPr>
        <w:keepLines/>
        <w:widowControl/>
        <w:shd w:val="clear" w:color="auto" w:fill="FFFFFF"/>
        <w:jc w:val="left"/>
        <w:rPr>
          <w:rFonts w:ascii="Times New Roman" w:hAnsi="Times New Roman" w:eastAsia="微软雅黑" w:cs="Times New Roman"/>
          <w:color w:val="333333"/>
          <w:kern w:val="0"/>
          <w:sz w:val="24"/>
          <w:szCs w:val="24"/>
        </w:rPr>
      </w:pPr>
    </w:p>
    <w:p w14:paraId="71342F64">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1FEE3CBF">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按照综合预算的原则，本溪市溪湖区</w:t>
      </w:r>
      <w:r>
        <w:rPr>
          <w:rFonts w:hint="eastAsia" w:ascii="Times New Roman" w:hAnsi="Times New Roman" w:eastAsia="仿宋_GB2312" w:cs="Times New Roman"/>
          <w:color w:val="333333"/>
          <w:kern w:val="0"/>
          <w:sz w:val="32"/>
          <w:szCs w:val="32"/>
        </w:rPr>
        <w:t>人民政府</w:t>
      </w:r>
      <w:r>
        <w:rPr>
          <w:rFonts w:hint="eastAsia" w:ascii="Times New Roman" w:hAnsi="Times New Roman" w:eastAsia="仿宋_GB2312" w:cs="Times New Roman"/>
          <w:kern w:val="0"/>
          <w:sz w:val="32"/>
          <w:szCs w:val="32"/>
        </w:rPr>
        <w:t>日月岛街道办事处</w:t>
      </w:r>
      <w:r>
        <w:rPr>
          <w:rFonts w:ascii="Times New Roman" w:hAnsi="Times New Roman" w:eastAsia="仿宋_GB2312" w:cs="Times New Roman"/>
          <w:color w:val="333333"/>
          <w:kern w:val="0"/>
          <w:sz w:val="32"/>
          <w:szCs w:val="32"/>
        </w:rPr>
        <w:t>所有收入和支出均纳入部门预算管理。其中：</w:t>
      </w:r>
    </w:p>
    <w:p w14:paraId="7DBDBD34">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（一）收入预算</w:t>
      </w:r>
      <w:r>
        <w:rPr>
          <w:rFonts w:hint="eastAsia" w:ascii="Times New Roman" w:hAnsi="Times New Roman" w:eastAsia="仿宋_GB2312" w:cs="Times New Roman"/>
          <w:b/>
          <w:bCs/>
          <w:kern w:val="0"/>
          <w:sz w:val="32"/>
          <w:szCs w:val="32"/>
        </w:rPr>
        <w:t>798.81</w:t>
      </w:r>
      <w:r>
        <w:rPr>
          <w:rFonts w:ascii="Times New Roman" w:hAnsi="Times New Roman" w:eastAsia="仿宋_GB2312" w:cs="Times New Roman"/>
          <w:b/>
          <w:bCs/>
          <w:kern w:val="0"/>
          <w:sz w:val="32"/>
          <w:szCs w:val="32"/>
        </w:rPr>
        <w:t>万元</w:t>
      </w:r>
      <w:r>
        <w:rPr>
          <w:rFonts w:ascii="Times New Roman" w:hAnsi="Times New Roman" w:eastAsia="仿宋_GB2312" w:cs="Times New Roman"/>
          <w:b/>
          <w:bCs/>
          <w:color w:val="333333"/>
          <w:kern w:val="0"/>
          <w:sz w:val="32"/>
          <w:szCs w:val="32"/>
        </w:rPr>
        <w:t>，</w:t>
      </w:r>
      <w:r>
        <w:rPr>
          <w:rFonts w:ascii="Times New Roman" w:hAnsi="Times New Roman" w:eastAsia="仿宋_GB2312" w:cs="Times New Roman"/>
          <w:color w:val="333333"/>
          <w:kern w:val="0"/>
          <w:sz w:val="32"/>
          <w:szCs w:val="32"/>
        </w:rPr>
        <w:t>包括：</w:t>
      </w:r>
    </w:p>
    <w:p w14:paraId="53F0BDD6">
      <w:pPr>
        <w:keepLines/>
        <w:widowControl/>
        <w:shd w:val="clear" w:color="auto" w:fill="FFFFFF"/>
        <w:ind w:firstLine="660"/>
        <w:jc w:val="left"/>
        <w:rPr>
          <w:rFonts w:ascii="Times New Roman" w:hAnsi="Times New Roman" w:eastAsia="微软雅黑" w:cs="Times New Roman"/>
          <w:kern w:val="0"/>
          <w:sz w:val="24"/>
          <w:szCs w:val="24"/>
        </w:rPr>
      </w:pPr>
      <w:r>
        <w:rPr>
          <w:rFonts w:ascii="Times New Roman" w:hAnsi="Times New Roman" w:eastAsia="仿宋_GB2312" w:cs="Times New Roman"/>
          <w:color w:val="333333"/>
          <w:kern w:val="0"/>
          <w:sz w:val="32"/>
          <w:szCs w:val="32"/>
        </w:rPr>
        <w:t>1.一般公共预算拨款</w:t>
      </w:r>
      <w:r>
        <w:rPr>
          <w:rFonts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rPr>
        <w:t>798.81</w:t>
      </w:r>
      <w:r>
        <w:rPr>
          <w:rFonts w:ascii="Times New Roman" w:hAnsi="Times New Roman" w:eastAsia="仿宋_GB2312" w:cs="Times New Roman"/>
          <w:kern w:val="0"/>
          <w:sz w:val="32"/>
          <w:szCs w:val="32"/>
        </w:rPr>
        <w:t>万元；</w:t>
      </w:r>
    </w:p>
    <w:p w14:paraId="0FA2CF07">
      <w:pPr>
        <w:keepLines/>
        <w:widowControl/>
        <w:shd w:val="clear" w:color="auto" w:fill="FFFFFF"/>
        <w:ind w:firstLine="660"/>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2.纳入预算管理的政府性基金预算拨款收入0万元；</w:t>
      </w:r>
    </w:p>
    <w:p w14:paraId="0677366C">
      <w:pPr>
        <w:keepLines/>
        <w:widowControl/>
        <w:shd w:val="clear" w:color="auto" w:fill="FFFFFF"/>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3.纳入预算管理的国有资本经营预算拨款收入0万元；</w:t>
      </w:r>
    </w:p>
    <w:p w14:paraId="6DDB7EA8">
      <w:pPr>
        <w:keepLines/>
        <w:widowControl/>
        <w:shd w:val="clear" w:color="auto" w:fill="FFFFFF"/>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4.纳入财政专户管理资金收入0万元；</w:t>
      </w:r>
    </w:p>
    <w:p w14:paraId="2DF81CAB">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5.单位资金收入0万元。</w:t>
      </w:r>
    </w:p>
    <w:p w14:paraId="0BF0B702">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（二）支出预算</w:t>
      </w:r>
      <w:r>
        <w:rPr>
          <w:rFonts w:hint="eastAsia" w:ascii="Times New Roman" w:hAnsi="Times New Roman" w:eastAsia="仿宋_GB2312" w:cs="Times New Roman"/>
          <w:b/>
          <w:bCs/>
          <w:kern w:val="0"/>
          <w:sz w:val="32"/>
          <w:szCs w:val="32"/>
        </w:rPr>
        <w:t>798.81</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43E418D4">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1.基本支</w:t>
      </w:r>
      <w:r>
        <w:rPr>
          <w:rFonts w:ascii="Times New Roman" w:hAnsi="Times New Roman" w:eastAsia="仿宋_GB2312" w:cs="Times New Roman"/>
          <w:kern w:val="0"/>
          <w:sz w:val="32"/>
          <w:szCs w:val="32"/>
        </w:rPr>
        <w:t>出</w:t>
      </w:r>
      <w:r>
        <w:rPr>
          <w:rFonts w:hint="eastAsia" w:ascii="Times New Roman" w:hAnsi="Times New Roman" w:eastAsia="仿宋_GB2312" w:cs="Times New Roman"/>
          <w:kern w:val="0"/>
          <w:sz w:val="32"/>
          <w:szCs w:val="32"/>
        </w:rPr>
        <w:t>389.64</w:t>
      </w:r>
      <w:r>
        <w:rPr>
          <w:rFonts w:ascii="Times New Roman" w:hAnsi="Times New Roman" w:eastAsia="仿宋_GB2312" w:cs="Times New Roman"/>
          <w:kern w:val="0"/>
          <w:sz w:val="32"/>
          <w:szCs w:val="32"/>
        </w:rPr>
        <w:t>万元,</w:t>
      </w:r>
      <w:r>
        <w:rPr>
          <w:rFonts w:ascii="Times New Roman" w:hAnsi="Times New Roman" w:eastAsia="仿宋_GB2312" w:cs="Times New Roman"/>
          <w:sz w:val="32"/>
          <w:szCs w:val="32"/>
        </w:rPr>
        <w:t>其中：人员经费</w:t>
      </w:r>
      <w:r>
        <w:rPr>
          <w:rFonts w:hint="eastAsia" w:ascii="Times New Roman" w:hAnsi="Times New Roman" w:eastAsia="仿宋_GB2312" w:cs="Times New Roman"/>
          <w:sz w:val="32"/>
          <w:szCs w:val="32"/>
        </w:rPr>
        <w:t>269.05</w:t>
      </w:r>
      <w:r>
        <w:rPr>
          <w:rFonts w:ascii="Times New Roman" w:hAnsi="Times New Roman" w:eastAsia="仿宋_GB2312" w:cs="Times New Roman"/>
          <w:sz w:val="32"/>
          <w:szCs w:val="32"/>
        </w:rPr>
        <w:t>万元，公用经费</w:t>
      </w:r>
      <w:r>
        <w:rPr>
          <w:rFonts w:hint="eastAsia" w:ascii="Times New Roman" w:hAnsi="Times New Roman" w:eastAsia="仿宋_GB2312" w:cs="Times New Roman"/>
          <w:sz w:val="32"/>
          <w:szCs w:val="32"/>
        </w:rPr>
        <w:t>120.59</w:t>
      </w:r>
      <w:r>
        <w:rPr>
          <w:rFonts w:ascii="Times New Roman" w:hAnsi="Times New Roman" w:eastAsia="仿宋_GB2312" w:cs="Times New Roman"/>
          <w:sz w:val="32"/>
          <w:szCs w:val="32"/>
        </w:rPr>
        <w:t>万元</w:t>
      </w:r>
      <w:r>
        <w:rPr>
          <w:rFonts w:ascii="Times New Roman" w:hAnsi="Times New Roman" w:eastAsia="仿宋_GB2312" w:cs="Times New Roman"/>
          <w:color w:val="333333"/>
          <w:kern w:val="0"/>
          <w:sz w:val="32"/>
          <w:szCs w:val="32"/>
        </w:rPr>
        <w:t>；</w:t>
      </w:r>
    </w:p>
    <w:p w14:paraId="3B4AF424">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2.项目支</w:t>
      </w:r>
      <w:r>
        <w:rPr>
          <w:rFonts w:ascii="Times New Roman" w:hAnsi="Times New Roman" w:eastAsia="仿宋_GB2312" w:cs="Times New Roman"/>
          <w:kern w:val="0"/>
          <w:sz w:val="32"/>
          <w:szCs w:val="32"/>
        </w:rPr>
        <w:t>出</w:t>
      </w:r>
      <w:r>
        <w:rPr>
          <w:rFonts w:hint="eastAsia" w:ascii="Times New Roman" w:hAnsi="Times New Roman" w:eastAsia="仿宋_GB2312" w:cs="Times New Roman"/>
          <w:kern w:val="0"/>
          <w:sz w:val="32"/>
          <w:szCs w:val="32"/>
        </w:rPr>
        <w:t>409.17</w:t>
      </w:r>
      <w:r>
        <w:rPr>
          <w:rFonts w:ascii="Times New Roman" w:hAnsi="Times New Roman" w:eastAsia="仿宋_GB2312" w:cs="Times New Roman"/>
          <w:kern w:val="0"/>
          <w:sz w:val="32"/>
          <w:szCs w:val="32"/>
        </w:rPr>
        <w:t>万元</w:t>
      </w:r>
      <w:r>
        <w:rPr>
          <w:rFonts w:ascii="Times New Roman" w:hAnsi="Times New Roman" w:eastAsia="仿宋_GB2312" w:cs="Times New Roman"/>
          <w:sz w:val="32"/>
          <w:szCs w:val="32"/>
        </w:rPr>
        <w:t>。</w:t>
      </w:r>
    </w:p>
    <w:p w14:paraId="647C09FE">
      <w:pPr>
        <w:keepLines/>
        <w:widowControl/>
        <w:shd w:val="clear" w:color="auto" w:fill="FFFFFF"/>
        <w:ind w:firstLine="645"/>
        <w:jc w:val="left"/>
        <w:rPr>
          <w:rFonts w:ascii="Times New Roman" w:hAnsi="Times New Roman" w:eastAsia="黑体"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年预算收支比202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增加232.92</w:t>
      </w:r>
      <w:r>
        <w:rPr>
          <w:rFonts w:ascii="Times New Roman" w:hAnsi="Times New Roman" w:eastAsia="仿宋_GB2312" w:cs="Times New Roman"/>
          <w:kern w:val="0"/>
          <w:sz w:val="32"/>
          <w:szCs w:val="32"/>
        </w:rPr>
        <w:t>万元，增加变化的主要原因为</w:t>
      </w:r>
      <w:r>
        <w:rPr>
          <w:rFonts w:hint="eastAsia" w:ascii="Times New Roman" w:hAnsi="Times New Roman" w:eastAsia="仿宋_GB2312" w:cs="Times New Roman"/>
          <w:kern w:val="0"/>
          <w:sz w:val="32"/>
          <w:szCs w:val="32"/>
        </w:rPr>
        <w:t>农林水项目支出增加152.78万元，一般公共服务支出增加133.18万元</w:t>
      </w:r>
      <w:r>
        <w:rPr>
          <w:rFonts w:ascii="Times New Roman" w:hAnsi="Times New Roman" w:eastAsia="仿宋_GB2312" w:cs="Times New Roman"/>
          <w:kern w:val="0"/>
          <w:sz w:val="32"/>
          <w:szCs w:val="32"/>
        </w:rPr>
        <w:t>。</w:t>
      </w:r>
    </w:p>
    <w:p w14:paraId="1FFA3697">
      <w:pPr>
        <w:keepLines/>
        <w:widowControl/>
        <w:shd w:val="clear" w:color="auto" w:fill="FFFFFF"/>
        <w:ind w:firstLine="660"/>
        <w:jc w:val="left"/>
        <w:rPr>
          <w:rFonts w:ascii="Times New Roman" w:hAnsi="Times New Roman" w:eastAsia="黑体" w:cs="Times New Roman"/>
          <w:color w:val="333333"/>
          <w:kern w:val="0"/>
          <w:sz w:val="32"/>
          <w:szCs w:val="32"/>
        </w:rPr>
      </w:pPr>
    </w:p>
    <w:p w14:paraId="3752AF78">
      <w:pPr>
        <w:keepLines/>
        <w:widowControl/>
        <w:shd w:val="clear" w:color="auto" w:fill="FFFFFF"/>
        <w:ind w:firstLine="660"/>
        <w:jc w:val="left"/>
        <w:rPr>
          <w:rFonts w:ascii="Times New Roman" w:hAnsi="Times New Roman" w:eastAsia="黑体" w:cs="Times New Roman"/>
          <w:color w:val="333333"/>
          <w:kern w:val="0"/>
          <w:sz w:val="32"/>
          <w:szCs w:val="32"/>
        </w:rPr>
      </w:pPr>
    </w:p>
    <w:p w14:paraId="7FB4F4B7">
      <w:pPr>
        <w:keepLines/>
        <w:widowControl/>
        <w:shd w:val="clear" w:color="auto" w:fill="FFFFFF"/>
        <w:jc w:val="left"/>
        <w:rPr>
          <w:rFonts w:ascii="Times New Roman" w:hAnsi="Times New Roman" w:eastAsia="黑体" w:cs="Times New Roman"/>
          <w:color w:val="333333"/>
          <w:kern w:val="0"/>
          <w:sz w:val="32"/>
          <w:szCs w:val="32"/>
        </w:rPr>
      </w:pPr>
    </w:p>
    <w:p w14:paraId="3B341635">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31A1D32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年本溪市溪湖区</w:t>
      </w:r>
      <w:r>
        <w:rPr>
          <w:rFonts w:hint="eastAsia" w:ascii="Times New Roman" w:hAnsi="Times New Roman" w:eastAsia="仿宋_GB2312" w:cs="Times New Roman"/>
          <w:color w:val="333333"/>
          <w:kern w:val="0"/>
          <w:sz w:val="32"/>
          <w:szCs w:val="32"/>
        </w:rPr>
        <w:t>人民政府</w:t>
      </w:r>
      <w:r>
        <w:rPr>
          <w:rFonts w:hint="eastAsia" w:ascii="Times New Roman" w:hAnsi="Times New Roman" w:eastAsia="仿宋_GB2312" w:cs="Times New Roman"/>
          <w:kern w:val="0"/>
          <w:sz w:val="32"/>
          <w:szCs w:val="32"/>
        </w:rPr>
        <w:t>日月岛街道办事处</w:t>
      </w:r>
      <w:r>
        <w:rPr>
          <w:rFonts w:ascii="Times New Roman" w:hAnsi="Times New Roman" w:eastAsia="仿宋_GB2312" w:cs="Times New Roman"/>
          <w:color w:val="333333"/>
          <w:kern w:val="0"/>
          <w:sz w:val="32"/>
          <w:szCs w:val="32"/>
        </w:rPr>
        <w:t>机关运行经费预算</w:t>
      </w:r>
      <w:r>
        <w:rPr>
          <w:rFonts w:ascii="Times New Roman" w:hAnsi="Times New Roman" w:eastAsia="仿宋_GB2312" w:cs="Times New Roman"/>
          <w:kern w:val="0"/>
          <w:sz w:val="32"/>
          <w:szCs w:val="32"/>
        </w:rPr>
        <w:t>为</w:t>
      </w:r>
      <w:r>
        <w:rPr>
          <w:rFonts w:hint="eastAsia" w:ascii="Times New Roman" w:hAnsi="Times New Roman" w:eastAsia="仿宋_GB2312" w:cs="Times New Roman"/>
          <w:kern w:val="0"/>
          <w:sz w:val="32"/>
          <w:szCs w:val="32"/>
        </w:rPr>
        <w:t>120.59</w:t>
      </w:r>
      <w:r>
        <w:rPr>
          <w:rFonts w:ascii="Times New Roman" w:hAnsi="Times New Roman" w:eastAsia="仿宋_GB2312" w:cs="Times New Roman"/>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年减</w:t>
      </w:r>
      <w:r>
        <w:rPr>
          <w:rFonts w:hint="eastAsia" w:ascii="Times New Roman" w:hAnsi="Times New Roman" w:eastAsia="仿宋_GB2312" w:cs="Times New Roman"/>
          <w:kern w:val="0"/>
          <w:sz w:val="32"/>
          <w:szCs w:val="32"/>
        </w:rPr>
        <w:t>少36.27</w:t>
      </w:r>
      <w:r>
        <w:rPr>
          <w:rFonts w:ascii="Times New Roman" w:hAnsi="Times New Roman" w:eastAsia="仿宋_GB2312" w:cs="Times New Roman"/>
          <w:kern w:val="0"/>
          <w:sz w:val="32"/>
          <w:szCs w:val="32"/>
        </w:rPr>
        <w:t>万元</w:t>
      </w:r>
      <w:r>
        <w:rPr>
          <w:rFonts w:ascii="Times New Roman" w:hAnsi="Times New Roman" w:eastAsia="仿宋_GB2312" w:cs="Times New Roman"/>
          <w:color w:val="333333"/>
          <w:kern w:val="0"/>
          <w:sz w:val="32"/>
          <w:szCs w:val="32"/>
        </w:rPr>
        <w:t>，主要原因是</w:t>
      </w:r>
      <w:r>
        <w:rPr>
          <w:rFonts w:hint="eastAsia" w:ascii="Times New Roman" w:hAnsi="Times New Roman" w:eastAsia="仿宋_GB2312" w:cs="Times New Roman"/>
          <w:kern w:val="0"/>
          <w:sz w:val="32"/>
          <w:szCs w:val="32"/>
        </w:rPr>
        <w:t>机关服务经费减少30.17</w:t>
      </w:r>
      <w:r>
        <w:rPr>
          <w:rFonts w:hint="eastAsia" w:ascii="Times New Roman" w:hAnsi="Times New Roman" w:eastAsia="仿宋_GB2312" w:cs="Times New Roman"/>
          <w:color w:val="333333"/>
          <w:kern w:val="0"/>
          <w:sz w:val="32"/>
          <w:szCs w:val="32"/>
        </w:rPr>
        <w:t>万元</w:t>
      </w:r>
      <w:r>
        <w:rPr>
          <w:rFonts w:ascii="Times New Roman" w:hAnsi="Times New Roman" w:eastAsia="仿宋_GB2312" w:cs="Times New Roman"/>
          <w:color w:val="333333"/>
          <w:kern w:val="0"/>
          <w:sz w:val="32"/>
          <w:szCs w:val="32"/>
        </w:rPr>
        <w:t>。</w:t>
      </w:r>
    </w:p>
    <w:p w14:paraId="496541ED">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14:paraId="0FDC6B71">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年本溪市溪湖区</w:t>
      </w:r>
      <w:r>
        <w:rPr>
          <w:rFonts w:hint="eastAsia" w:ascii="Times New Roman" w:hAnsi="Times New Roman" w:eastAsia="仿宋_GB2312" w:cs="Times New Roman"/>
          <w:color w:val="333333"/>
          <w:kern w:val="0"/>
          <w:sz w:val="32"/>
          <w:szCs w:val="32"/>
        </w:rPr>
        <w:t>人民政府</w:t>
      </w:r>
      <w:r>
        <w:rPr>
          <w:rFonts w:hint="eastAsia" w:ascii="Times New Roman" w:hAnsi="Times New Roman" w:eastAsia="仿宋_GB2312" w:cs="Times New Roman"/>
          <w:kern w:val="0"/>
          <w:sz w:val="32"/>
          <w:szCs w:val="32"/>
        </w:rPr>
        <w:t>日月岛街道办事处</w:t>
      </w:r>
      <w:r>
        <w:rPr>
          <w:rFonts w:ascii="Times New Roman" w:hAnsi="Times New Roman" w:eastAsia="仿宋_GB2312" w:cs="Times New Roman"/>
          <w:color w:val="333333"/>
          <w:kern w:val="0"/>
          <w:sz w:val="32"/>
          <w:szCs w:val="32"/>
        </w:rPr>
        <w:t>安排政府采购预算0万元，其中：政府采购货物支出0万元，政府购买服务支出0万元，政府采购工程支出0万元。</w:t>
      </w:r>
    </w:p>
    <w:p w14:paraId="331A6EB3">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14:paraId="17D791DC">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年，本溪市溪湖区</w:t>
      </w:r>
      <w:r>
        <w:rPr>
          <w:rFonts w:hint="eastAsia" w:ascii="Times New Roman" w:hAnsi="Times New Roman" w:eastAsia="仿宋_GB2312" w:cs="Times New Roman"/>
          <w:kern w:val="0"/>
          <w:sz w:val="32"/>
          <w:szCs w:val="32"/>
        </w:rPr>
        <w:t>人民政府日月岛街道办事处</w:t>
      </w:r>
      <w:r>
        <w:rPr>
          <w:rFonts w:ascii="Times New Roman" w:hAnsi="Times New Roman" w:eastAsia="仿宋_GB2312" w:cs="Times New Roman"/>
          <w:kern w:val="0"/>
          <w:sz w:val="32"/>
          <w:szCs w:val="32"/>
        </w:rPr>
        <w:t>一般公共预算安排“三公”经费预算为</w:t>
      </w:r>
      <w:r>
        <w:rPr>
          <w:rFonts w:hint="eastAsia" w:ascii="Times New Roman" w:hAnsi="Times New Roman" w:eastAsia="仿宋_GB2312" w:cs="Times New Roman"/>
          <w:kern w:val="0"/>
          <w:sz w:val="32"/>
          <w:szCs w:val="32"/>
        </w:rPr>
        <w:t>9.6</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年增加0万元，增</w:t>
      </w:r>
      <w:r>
        <w:rPr>
          <w:rFonts w:hint="eastAsia" w:ascii="Times New Roman" w:hAnsi="Times New Roman" w:eastAsia="仿宋_GB2312" w:cs="Times New Roman"/>
          <w:kern w:val="0"/>
          <w:sz w:val="32"/>
          <w:szCs w:val="32"/>
        </w:rPr>
        <w:t>长</w:t>
      </w:r>
      <w:r>
        <w:rPr>
          <w:rFonts w:ascii="Times New Roman" w:hAnsi="Times New Roman" w:eastAsia="仿宋_GB2312" w:cs="Times New Roman"/>
          <w:kern w:val="0"/>
          <w:sz w:val="32"/>
          <w:szCs w:val="32"/>
        </w:rPr>
        <w:t>0%。其中：</w:t>
      </w:r>
    </w:p>
    <w:p w14:paraId="4C1D6C4F">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1.因公出国（境）费0万元，比202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持平</w:t>
      </w:r>
      <w:r>
        <w:rPr>
          <w:rFonts w:ascii="Times New Roman" w:hAnsi="Times New Roman" w:eastAsia="仿宋_GB2312" w:cs="Times New Roman"/>
          <w:kern w:val="0"/>
          <w:sz w:val="32"/>
          <w:szCs w:val="32"/>
        </w:rPr>
        <w:t>。</w:t>
      </w:r>
    </w:p>
    <w:p w14:paraId="4D998CDB">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2.公务接待费0万元，比202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年持平。</w:t>
      </w:r>
    </w:p>
    <w:p w14:paraId="183214FF">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3.公务用车购置及运行费</w:t>
      </w:r>
      <w:r>
        <w:rPr>
          <w:rFonts w:hint="eastAsia" w:ascii="Times New Roman" w:hAnsi="Times New Roman" w:eastAsia="仿宋_GB2312" w:cs="Times New Roman"/>
          <w:kern w:val="0"/>
          <w:sz w:val="32"/>
          <w:szCs w:val="32"/>
        </w:rPr>
        <w:t>9.6</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年持平0万元，主要原因是</w:t>
      </w:r>
      <w:r>
        <w:rPr>
          <w:rFonts w:hint="eastAsia" w:ascii="Times New Roman" w:hAnsi="Times New Roman" w:eastAsia="仿宋_GB2312" w:cs="Times New Roman"/>
          <w:kern w:val="0"/>
          <w:sz w:val="32"/>
          <w:szCs w:val="32"/>
        </w:rPr>
        <w:t>车辆数量未发生变化</w:t>
      </w:r>
      <w:r>
        <w:rPr>
          <w:rFonts w:ascii="Times New Roman" w:hAnsi="Times New Roman" w:eastAsia="仿宋_GB2312" w:cs="Times New Roman"/>
          <w:kern w:val="0"/>
          <w:sz w:val="32"/>
          <w:szCs w:val="32"/>
        </w:rPr>
        <w:t>。</w:t>
      </w:r>
    </w:p>
    <w:p w14:paraId="027BF566">
      <w:pPr>
        <w:keepLines/>
        <w:widowControl/>
        <w:shd w:val="clear" w:color="auto" w:fill="FFFFFF"/>
        <w:jc w:val="center"/>
        <w:rPr>
          <w:rFonts w:ascii="Times New Roman" w:hAnsi="Times New Roman" w:eastAsia="仿宋_GB2312" w:cs="Times New Roman"/>
          <w:b/>
          <w:bCs/>
          <w:color w:val="333333"/>
          <w:kern w:val="0"/>
          <w:sz w:val="32"/>
          <w:szCs w:val="32"/>
        </w:rPr>
      </w:pPr>
    </w:p>
    <w:p w14:paraId="3260C9C0">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w:t>
      </w:r>
      <w:r>
        <w:rPr>
          <w:rFonts w:hint="eastAsia" w:ascii="Times New Roman" w:hAnsi="Times New Roman" w:eastAsia="仿宋_GB2312" w:cs="Times New Roman"/>
          <w:b/>
          <w:bCs/>
          <w:color w:val="333333"/>
          <w:kern w:val="0"/>
          <w:sz w:val="32"/>
          <w:szCs w:val="32"/>
        </w:rPr>
        <w:t>5</w:t>
      </w:r>
      <w:r>
        <w:rPr>
          <w:rFonts w:ascii="Times New Roman" w:hAnsi="Times New Roman" w:eastAsia="仿宋_GB2312" w:cs="Times New Roman"/>
          <w:b/>
          <w:bCs/>
          <w:color w:val="333333"/>
          <w:kern w:val="0"/>
          <w:sz w:val="32"/>
          <w:szCs w:val="32"/>
        </w:rPr>
        <w:t>年本溪市溪湖区</w:t>
      </w:r>
      <w:r>
        <w:rPr>
          <w:rFonts w:hint="eastAsia" w:ascii="Times New Roman" w:hAnsi="Times New Roman" w:eastAsia="仿宋_GB2312" w:cs="Times New Roman"/>
          <w:b/>
          <w:bCs/>
          <w:color w:val="333333"/>
          <w:kern w:val="0"/>
          <w:sz w:val="32"/>
          <w:szCs w:val="32"/>
        </w:rPr>
        <w:t>人民政府</w:t>
      </w:r>
      <w:r>
        <w:rPr>
          <w:rFonts w:hint="eastAsia" w:ascii="Times New Roman" w:hAnsi="Times New Roman" w:eastAsia="仿宋_GB2312" w:cs="Times New Roman"/>
          <w:b/>
          <w:bCs/>
          <w:kern w:val="0"/>
          <w:sz w:val="32"/>
          <w:szCs w:val="32"/>
        </w:rPr>
        <w:t>日月岛街道办事处</w:t>
      </w:r>
      <w:r>
        <w:rPr>
          <w:rFonts w:ascii="Times New Roman" w:hAnsi="Times New Roman" w:eastAsia="仿宋_GB2312" w:cs="Times New Roman"/>
          <w:b/>
          <w:bCs/>
          <w:color w:val="333333"/>
          <w:kern w:val="0"/>
          <w:sz w:val="32"/>
          <w:szCs w:val="32"/>
        </w:rPr>
        <w:t>“三公”经费预算表</w:t>
      </w:r>
    </w:p>
    <w:p w14:paraId="5E2D79D0">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1F67157D">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7D75CB2">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3488AB0A">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1C96AFB9">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4BDD34F">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37E9C3B2">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w:t>
            </w:r>
            <w:r>
              <w:rPr>
                <w:rFonts w:hint="eastAsia" w:ascii="Times New Roman" w:hAnsi="Times New Roman" w:eastAsia="宋体" w:cs="Times New Roman"/>
                <w:b/>
                <w:bCs/>
                <w:kern w:val="0"/>
                <w:sz w:val="24"/>
                <w:szCs w:val="24"/>
              </w:rPr>
              <w:t>4</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3F4CD519">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w:t>
            </w:r>
            <w:r>
              <w:rPr>
                <w:rFonts w:hint="eastAsia" w:ascii="Times New Roman" w:hAnsi="Times New Roman" w:eastAsia="宋体" w:cs="Times New Roman"/>
                <w:b/>
                <w:bCs/>
                <w:kern w:val="0"/>
                <w:sz w:val="24"/>
                <w:szCs w:val="24"/>
              </w:rPr>
              <w:t>5</w:t>
            </w:r>
            <w:r>
              <w:rPr>
                <w:rFonts w:ascii="Times New Roman" w:hAnsi="宋体" w:eastAsia="宋体" w:cs="Times New Roman"/>
                <w:b/>
                <w:bCs/>
                <w:kern w:val="0"/>
                <w:sz w:val="24"/>
                <w:szCs w:val="24"/>
              </w:rPr>
              <w:t>年</w:t>
            </w:r>
          </w:p>
        </w:tc>
      </w:tr>
      <w:tr w14:paraId="6CF01B63">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1CCFC6F6">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33D06A8C">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9.6</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61C3A3FF">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9.6</w:t>
            </w:r>
          </w:p>
        </w:tc>
      </w:tr>
      <w:tr w14:paraId="38ABF9A3">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C963445">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6088B5DF">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765B441">
            <w:pPr>
              <w:keepLines/>
              <w:widowControl/>
              <w:jc w:val="right"/>
              <w:rPr>
                <w:rFonts w:ascii="Times New Roman" w:hAnsi="Times New Roman" w:eastAsia="宋体" w:cs="Times New Roman"/>
                <w:kern w:val="0"/>
                <w:sz w:val="24"/>
                <w:szCs w:val="24"/>
              </w:rPr>
            </w:pPr>
          </w:p>
        </w:tc>
      </w:tr>
      <w:tr w14:paraId="0464AD62">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10F7AC3B">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0CCEBAA4">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89B5846">
            <w:pPr>
              <w:keepLines/>
              <w:widowControl/>
              <w:jc w:val="right"/>
              <w:rPr>
                <w:rFonts w:ascii="Times New Roman" w:hAnsi="Times New Roman" w:eastAsia="宋体" w:cs="Times New Roman"/>
                <w:kern w:val="0"/>
                <w:sz w:val="24"/>
                <w:szCs w:val="24"/>
              </w:rPr>
            </w:pPr>
          </w:p>
        </w:tc>
      </w:tr>
      <w:tr w14:paraId="625A8493">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71A4457E">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09DC3434">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9.6</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34548D36">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9.6</w:t>
            </w:r>
          </w:p>
        </w:tc>
      </w:tr>
      <w:tr w14:paraId="56DC6C00">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439C2E00">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1E9A02F8">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66CCFBA">
            <w:pPr>
              <w:keepLines/>
              <w:widowControl/>
              <w:jc w:val="right"/>
              <w:rPr>
                <w:rFonts w:ascii="Times New Roman" w:hAnsi="Times New Roman" w:eastAsia="宋体" w:cs="Times New Roman"/>
                <w:kern w:val="0"/>
                <w:sz w:val="24"/>
                <w:szCs w:val="24"/>
              </w:rPr>
            </w:pPr>
          </w:p>
        </w:tc>
      </w:tr>
      <w:tr w14:paraId="65364427">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D9D27E0">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370B9BF7">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9.6</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9DF1971">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9.6</w:t>
            </w:r>
          </w:p>
        </w:tc>
      </w:tr>
    </w:tbl>
    <w:p w14:paraId="6548CA3B">
      <w:pPr>
        <w:keepLines/>
        <w:widowControl/>
        <w:shd w:val="clear" w:color="auto" w:fill="FFFFFF"/>
        <w:jc w:val="left"/>
        <w:rPr>
          <w:rFonts w:ascii="Times New Roman" w:hAnsi="Times New Roman" w:eastAsia="微软雅黑" w:cs="Times New Roman"/>
          <w:color w:val="333333"/>
          <w:kern w:val="0"/>
          <w:sz w:val="24"/>
          <w:szCs w:val="24"/>
        </w:rPr>
      </w:pPr>
    </w:p>
    <w:p w14:paraId="031FFC85">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00CD5757">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本溪市溪湖</w:t>
      </w:r>
      <w:r>
        <w:rPr>
          <w:rFonts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rPr>
        <w:t>人民政府日月岛街道办事处</w:t>
      </w:r>
      <w:r>
        <w:rPr>
          <w:rFonts w:ascii="Times New Roman" w:hAnsi="Times New Roman" w:eastAsia="仿宋_GB2312" w:cs="Times New Roman"/>
          <w:kern w:val="0"/>
          <w:sz w:val="32"/>
          <w:szCs w:val="32"/>
        </w:rPr>
        <w:t>共</w:t>
      </w:r>
      <w:r>
        <w:rPr>
          <w:rFonts w:ascii="Times New Roman" w:hAnsi="Times New Roman" w:eastAsia="仿宋_GB2312" w:cs="Times New Roman"/>
          <w:color w:val="333333"/>
          <w:kern w:val="0"/>
          <w:sz w:val="32"/>
          <w:szCs w:val="32"/>
        </w:rPr>
        <w:t>有车</w:t>
      </w:r>
      <w:r>
        <w:rPr>
          <w:rFonts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台</w:t>
      </w:r>
      <w:r>
        <w:rPr>
          <w:rFonts w:ascii="Times New Roman" w:hAnsi="Times New Roman" w:eastAsia="仿宋_GB2312" w:cs="Times New Roman"/>
          <w:color w:val="333333"/>
          <w:kern w:val="0"/>
          <w:sz w:val="32"/>
          <w:szCs w:val="32"/>
        </w:rPr>
        <w:t>，其中：一般公</w:t>
      </w:r>
      <w:r>
        <w:rPr>
          <w:rFonts w:ascii="Times New Roman" w:hAnsi="Times New Roman" w:eastAsia="仿宋_GB2312" w:cs="Times New Roman"/>
          <w:kern w:val="0"/>
          <w:sz w:val="32"/>
          <w:szCs w:val="32"/>
        </w:rPr>
        <w:t>务用车</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台。</w:t>
      </w:r>
    </w:p>
    <w:p w14:paraId="209F4AD1">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14:paraId="509617A1">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color w:val="333333"/>
          <w:kern w:val="0"/>
          <w:sz w:val="32"/>
          <w:szCs w:val="32"/>
        </w:rPr>
        <w:t>根据预算绩效管理要求，本溪</w:t>
      </w:r>
      <w:r>
        <w:rPr>
          <w:rFonts w:ascii="Times New Roman" w:hAnsi="Times New Roman" w:eastAsia="仿宋_GB2312" w:cs="Times New Roman"/>
          <w:kern w:val="0"/>
          <w:sz w:val="32"/>
          <w:szCs w:val="32"/>
        </w:rPr>
        <w:t>市溪湖区</w:t>
      </w:r>
      <w:r>
        <w:rPr>
          <w:rFonts w:hint="eastAsia" w:ascii="Times New Roman" w:hAnsi="Times New Roman" w:eastAsia="仿宋_GB2312" w:cs="Times New Roman"/>
          <w:kern w:val="0"/>
          <w:sz w:val="32"/>
          <w:szCs w:val="32"/>
        </w:rPr>
        <w:t>人民政府日月岛街道办事处</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年应编制绩效目标的项目共</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个，实际编制绩效目标项目共</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个，编制绩效目标的项目覆盖率（实际编制绩效目标的项目/应编制绩效目标的项目）为100%，涉及资金</w:t>
      </w:r>
      <w:r>
        <w:rPr>
          <w:rFonts w:hint="eastAsia" w:ascii="Times New Roman" w:hAnsi="Times New Roman" w:eastAsia="仿宋_GB2312" w:cs="Times New Roman"/>
          <w:kern w:val="0"/>
          <w:sz w:val="32"/>
          <w:szCs w:val="32"/>
        </w:rPr>
        <w:t>409.17</w:t>
      </w:r>
      <w:r>
        <w:rPr>
          <w:rFonts w:ascii="Times New Roman" w:hAnsi="Times New Roman" w:eastAsia="仿宋_GB2312" w:cs="Times New Roman"/>
          <w:kern w:val="0"/>
          <w:sz w:val="32"/>
          <w:szCs w:val="32"/>
        </w:rPr>
        <w:t>万元。</w:t>
      </w:r>
    </w:p>
    <w:p w14:paraId="318021F1">
      <w:pPr>
        <w:keepLines/>
        <w:rPr>
          <w:rFonts w:ascii="Times New Roman" w:hAnsi="Times New Roman" w:cs="Times New Roman"/>
        </w:rPr>
      </w:pPr>
    </w:p>
    <w:p w14:paraId="12007C02">
      <w:pPr>
        <w:keepLines/>
        <w:rPr>
          <w:rFonts w:ascii="Times New Roman" w:hAnsi="Times New Roman" w:cs="Times New Roman"/>
        </w:rPr>
      </w:pPr>
    </w:p>
    <w:p w14:paraId="7520F619">
      <w:pPr>
        <w:jc w:val="center"/>
        <w:rPr>
          <w:rFonts w:ascii="Times New Roman" w:hAnsi="Times New Roman" w:cs="Times New Roman"/>
          <w:b/>
          <w:sz w:val="36"/>
          <w:szCs w:val="36"/>
        </w:rPr>
      </w:pPr>
      <w:r>
        <w:rPr>
          <w:rFonts w:ascii="Times New Roman" w:hAnsi="宋体" w:cs="Times New Roman"/>
          <w:b/>
          <w:sz w:val="36"/>
          <w:szCs w:val="36"/>
        </w:rPr>
        <w:t>第四部分名词解释</w:t>
      </w:r>
    </w:p>
    <w:p w14:paraId="10A8FB17">
      <w:pPr>
        <w:jc w:val="center"/>
        <w:rPr>
          <w:rFonts w:ascii="Times New Roman" w:hAnsi="Times New Roman" w:eastAsia="黑体" w:cs="Times New Roman"/>
          <w:sz w:val="36"/>
          <w:szCs w:val="36"/>
        </w:rPr>
      </w:pPr>
    </w:p>
    <w:p w14:paraId="5EE0BCE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2C20CCFD">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4AE022E5">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5ACDDCDA">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0B413E3">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03A6B3C2">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69430D32">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3D4D747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0FDDC9FC">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w:t>
      </w:r>
      <w:bookmarkStart w:id="1" w:name="OLE_LINK3"/>
      <w:r>
        <w:rPr>
          <w:rFonts w:ascii="Times New Roman" w:hAnsi="Times New Roman" w:eastAsia="仿宋_GB2312" w:cs="Times New Roman"/>
          <w:b/>
          <w:sz w:val="32"/>
          <w:szCs w:val="32"/>
        </w:rPr>
        <w:t>一般公共服务（类）政府办公厅（室）及相关机构事务（款）行政运行（项）</w:t>
      </w:r>
      <w:bookmarkEnd w:id="1"/>
      <w:r>
        <w:rPr>
          <w:rFonts w:ascii="Times New Roman" w:hAnsi="Times New Roman" w:eastAsia="仿宋_GB2312" w:cs="Times New Roman"/>
          <w:b/>
          <w:sz w:val="32"/>
          <w:szCs w:val="32"/>
        </w:rPr>
        <w:t>：</w:t>
      </w:r>
      <w:r>
        <w:rPr>
          <w:rFonts w:ascii="Times New Roman" w:hAnsi="Times New Roman" w:eastAsia="仿宋_GB2312" w:cs="Times New Roman"/>
          <w:sz w:val="32"/>
          <w:szCs w:val="32"/>
        </w:rPr>
        <w:t>反映行政单位（包括实行公务员管理的事业单位）的基本支出。</w:t>
      </w:r>
    </w:p>
    <w:p w14:paraId="6158EF09">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kern w:val="0"/>
          <w:sz w:val="32"/>
          <w:szCs w:val="32"/>
        </w:rPr>
        <w:t xml:space="preserve"> 一般公共服务（类）政府办公厅（室）及相关机构事务（款）事业运行（项）</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30F8A576">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0F16064B">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59DD5526">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06F36089">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8963">
    <w:pPr>
      <w:pStyle w:val="2"/>
      <w:jc w:val="center"/>
    </w:pPr>
  </w:p>
  <w:p w14:paraId="458E028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10F36B69">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p>
    </w:sdtContent>
  </w:sdt>
  <w:p w14:paraId="58C3F87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163E5"/>
    <w:rsid w:val="000215EE"/>
    <w:rsid w:val="0004495C"/>
    <w:rsid w:val="00060027"/>
    <w:rsid w:val="0007183D"/>
    <w:rsid w:val="00084467"/>
    <w:rsid w:val="000C3FBB"/>
    <w:rsid w:val="00150082"/>
    <w:rsid w:val="001770E9"/>
    <w:rsid w:val="00177A6F"/>
    <w:rsid w:val="0018703D"/>
    <w:rsid w:val="00206EFF"/>
    <w:rsid w:val="00243172"/>
    <w:rsid w:val="00260BF6"/>
    <w:rsid w:val="002670A8"/>
    <w:rsid w:val="00297279"/>
    <w:rsid w:val="002E321B"/>
    <w:rsid w:val="00300645"/>
    <w:rsid w:val="003177C2"/>
    <w:rsid w:val="003853CB"/>
    <w:rsid w:val="003B3C2A"/>
    <w:rsid w:val="003E5711"/>
    <w:rsid w:val="004351BA"/>
    <w:rsid w:val="00440CEF"/>
    <w:rsid w:val="00467FB6"/>
    <w:rsid w:val="00475646"/>
    <w:rsid w:val="004B1F99"/>
    <w:rsid w:val="004C5B96"/>
    <w:rsid w:val="005137CD"/>
    <w:rsid w:val="00527EDC"/>
    <w:rsid w:val="0058783F"/>
    <w:rsid w:val="0060639E"/>
    <w:rsid w:val="00655C5F"/>
    <w:rsid w:val="00686DA1"/>
    <w:rsid w:val="00692C14"/>
    <w:rsid w:val="006B5C14"/>
    <w:rsid w:val="006E1DF1"/>
    <w:rsid w:val="006F51B7"/>
    <w:rsid w:val="0072085C"/>
    <w:rsid w:val="007B5420"/>
    <w:rsid w:val="007C2E5C"/>
    <w:rsid w:val="007E51F1"/>
    <w:rsid w:val="007F0146"/>
    <w:rsid w:val="007F4D5A"/>
    <w:rsid w:val="00850C86"/>
    <w:rsid w:val="00857849"/>
    <w:rsid w:val="00876D69"/>
    <w:rsid w:val="008A3765"/>
    <w:rsid w:val="008B0E94"/>
    <w:rsid w:val="008D6541"/>
    <w:rsid w:val="008D7A97"/>
    <w:rsid w:val="008F3FE7"/>
    <w:rsid w:val="0090712D"/>
    <w:rsid w:val="0091014E"/>
    <w:rsid w:val="009438BD"/>
    <w:rsid w:val="00944BD3"/>
    <w:rsid w:val="00956B5D"/>
    <w:rsid w:val="00A1102F"/>
    <w:rsid w:val="00A20301"/>
    <w:rsid w:val="00A53B7E"/>
    <w:rsid w:val="00A55F6E"/>
    <w:rsid w:val="00A64F68"/>
    <w:rsid w:val="00A65572"/>
    <w:rsid w:val="00AD603C"/>
    <w:rsid w:val="00B0451C"/>
    <w:rsid w:val="00B076B8"/>
    <w:rsid w:val="00B11738"/>
    <w:rsid w:val="00B16203"/>
    <w:rsid w:val="00B20C7F"/>
    <w:rsid w:val="00B218D5"/>
    <w:rsid w:val="00B31493"/>
    <w:rsid w:val="00B45865"/>
    <w:rsid w:val="00B47CC8"/>
    <w:rsid w:val="00B62861"/>
    <w:rsid w:val="00B748A1"/>
    <w:rsid w:val="00BB4C8F"/>
    <w:rsid w:val="00BE1D27"/>
    <w:rsid w:val="00C2049E"/>
    <w:rsid w:val="00C3232E"/>
    <w:rsid w:val="00C34597"/>
    <w:rsid w:val="00C7205B"/>
    <w:rsid w:val="00CB4511"/>
    <w:rsid w:val="00CE331D"/>
    <w:rsid w:val="00CF1317"/>
    <w:rsid w:val="00D2004F"/>
    <w:rsid w:val="00D623E2"/>
    <w:rsid w:val="00DA2646"/>
    <w:rsid w:val="00DC55C1"/>
    <w:rsid w:val="00E437BB"/>
    <w:rsid w:val="00E74DE2"/>
    <w:rsid w:val="00ED313F"/>
    <w:rsid w:val="00ED54F7"/>
    <w:rsid w:val="00EE6C88"/>
    <w:rsid w:val="00F24228"/>
    <w:rsid w:val="00F27900"/>
    <w:rsid w:val="00F31A53"/>
    <w:rsid w:val="00F31C06"/>
    <w:rsid w:val="00F56E0F"/>
    <w:rsid w:val="00F923E6"/>
    <w:rsid w:val="00FA516C"/>
    <w:rsid w:val="00FB4A96"/>
    <w:rsid w:val="00FC5D79"/>
    <w:rsid w:val="00FD0EAB"/>
    <w:rsid w:val="00FF5710"/>
    <w:rsid w:val="7C1A5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DE2402-328D-4644-AECF-CEE9189A926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3457</Words>
  <Characters>3642</Characters>
  <Lines>27</Lines>
  <Paragraphs>7</Paragraphs>
  <TotalTime>222</TotalTime>
  <ScaleCrop>false</ScaleCrop>
  <LinksUpToDate>false</LinksUpToDate>
  <CharactersWithSpaces>3643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2025-05-23T05:43:38Z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eyJoZGlkIjoiNWFmM2Y2NTU0OTlkOGQ4ZDhmMWQwYTAxYTRjMzcwNGIifQ==</vt:lpwstr>
  </property>
  <property fmtid="{D5CDD505-2E9C-101B-9397-08002B2CF9AE}" pid="3" name="KSOProductBuildVer">
    <vt:lpwstr>2052-12.1.0.21171</vt:lpwstr>
  </property>
  <property fmtid="{D5CDD505-2E9C-101B-9397-08002B2CF9AE}" pid="4" name="ICV">
    <vt:lpwstr>F1BDB1BD239C4E9F8C22F8CD7404366F_12</vt:lpwstr>
  </property>
</Properties>
</file>