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考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生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 考生**** ，准考证号 ：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，身份证号：          符合《202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溪湖区事业单位公开招聘工作人员</w:t>
      </w:r>
      <w:r>
        <w:rPr>
          <w:rFonts w:hint="eastAsia" w:ascii="仿宋" w:hAnsi="仿宋" w:eastAsia="仿宋" w:cs="仿宋"/>
          <w:sz w:val="32"/>
          <w:szCs w:val="32"/>
        </w:rPr>
        <w:t>公告》及规定的报名条件。如弄虚作假或隐瞒事实，报考资格自动取消，并承担一切法律后果。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承诺人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    月    日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ZGE3YTk1NzUyNjA5YTk4NzcwMTMwZDJjMTFhYWUifQ=="/>
  </w:docVars>
  <w:rsids>
    <w:rsidRoot w:val="00000000"/>
    <w:rsid w:val="112842BB"/>
    <w:rsid w:val="1A7545F4"/>
    <w:rsid w:val="3E085FBB"/>
    <w:rsid w:val="69F56A64"/>
    <w:rsid w:val="7906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121 121</cp:lastModifiedBy>
  <dcterms:modified xsi:type="dcterms:W3CDTF">2024-03-25T06:02:22Z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D69409331CE84AAC9BFE4BE09480DEF2_13</vt:lpwstr>
  </property>
</Properties>
</file>