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Pr="00C12FB2" w:rsidRDefault="001770E9" w:rsidP="001770E9">
      <w:pPr>
        <w:widowControl/>
        <w:shd w:val="clear" w:color="auto" w:fill="FFFFFF"/>
        <w:jc w:val="center"/>
        <w:rPr>
          <w:rFonts w:ascii="宋体" w:eastAsia="宋体" w:hAnsi="宋体" w:cs="宋体"/>
          <w:b/>
          <w:bCs/>
          <w:kern w:val="0"/>
          <w:sz w:val="53"/>
          <w:szCs w:val="53"/>
        </w:rPr>
      </w:pPr>
      <w:bookmarkStart w:id="0" w:name="_GoBack"/>
    </w:p>
    <w:p w:rsidR="001770E9" w:rsidRPr="00C12FB2" w:rsidRDefault="001770E9" w:rsidP="001770E9">
      <w:pPr>
        <w:widowControl/>
        <w:shd w:val="clear" w:color="auto" w:fill="FFFFFF"/>
        <w:jc w:val="center"/>
        <w:rPr>
          <w:rFonts w:ascii="宋体" w:eastAsia="宋体" w:hAnsi="宋体" w:cs="宋体"/>
          <w:b/>
          <w:bCs/>
          <w:kern w:val="0"/>
          <w:sz w:val="53"/>
          <w:szCs w:val="53"/>
        </w:rPr>
      </w:pPr>
    </w:p>
    <w:p w:rsidR="001770E9" w:rsidRPr="00C12FB2" w:rsidRDefault="001770E9" w:rsidP="001770E9">
      <w:pPr>
        <w:widowControl/>
        <w:shd w:val="clear" w:color="auto" w:fill="FFFFFF"/>
        <w:jc w:val="center"/>
        <w:rPr>
          <w:rFonts w:ascii="宋体" w:eastAsia="宋体" w:hAnsi="宋体" w:cs="宋体"/>
          <w:b/>
          <w:bCs/>
          <w:kern w:val="0"/>
          <w:sz w:val="53"/>
          <w:szCs w:val="53"/>
        </w:rPr>
      </w:pPr>
    </w:p>
    <w:p w:rsidR="001770E9" w:rsidRPr="00C12FB2" w:rsidRDefault="001770E9" w:rsidP="001770E9">
      <w:pPr>
        <w:widowControl/>
        <w:shd w:val="clear" w:color="auto" w:fill="FFFFFF"/>
        <w:jc w:val="center"/>
        <w:rPr>
          <w:rFonts w:ascii="宋体" w:eastAsia="宋体" w:hAnsi="宋体" w:cs="宋体"/>
          <w:b/>
          <w:bCs/>
          <w:kern w:val="0"/>
          <w:sz w:val="53"/>
          <w:szCs w:val="53"/>
        </w:rPr>
      </w:pPr>
    </w:p>
    <w:p w:rsidR="001770E9" w:rsidRPr="00C12FB2" w:rsidRDefault="001770E9" w:rsidP="001770E9">
      <w:pPr>
        <w:widowControl/>
        <w:shd w:val="clear" w:color="auto" w:fill="FFFFFF"/>
        <w:jc w:val="center"/>
        <w:rPr>
          <w:rFonts w:ascii="宋体" w:eastAsia="宋体" w:hAnsi="宋体" w:cs="宋体"/>
          <w:b/>
          <w:bCs/>
          <w:kern w:val="0"/>
          <w:sz w:val="53"/>
          <w:szCs w:val="53"/>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r w:rsidRPr="00C12FB2">
        <w:rPr>
          <w:rFonts w:ascii="宋体" w:eastAsia="宋体" w:hAnsi="宋体" w:cs="宋体" w:hint="eastAsia"/>
          <w:b/>
          <w:bCs/>
          <w:kern w:val="0"/>
          <w:sz w:val="53"/>
          <w:szCs w:val="53"/>
        </w:rPr>
        <w:t>本溪市溪湖区</w:t>
      </w:r>
      <w:r w:rsidR="001273D5" w:rsidRPr="00C12FB2">
        <w:rPr>
          <w:rFonts w:ascii="宋体" w:eastAsia="宋体" w:hAnsi="宋体" w:cs="宋体" w:hint="eastAsia"/>
          <w:b/>
          <w:bCs/>
          <w:kern w:val="0"/>
          <w:sz w:val="53"/>
          <w:szCs w:val="53"/>
        </w:rPr>
        <w:t>工商业联合会</w:t>
      </w:r>
      <w:r w:rsidR="00BB4C8F" w:rsidRPr="00C12FB2">
        <w:rPr>
          <w:rFonts w:ascii="宋体" w:eastAsia="宋体" w:hAnsi="宋体" w:cs="宋体" w:hint="eastAsia"/>
          <w:b/>
          <w:bCs/>
          <w:kern w:val="0"/>
          <w:sz w:val="53"/>
          <w:szCs w:val="53"/>
        </w:rPr>
        <w:t>2023</w:t>
      </w:r>
      <w:r w:rsidRPr="00C12FB2">
        <w:rPr>
          <w:rFonts w:ascii="宋体" w:eastAsia="宋体" w:hAnsi="宋体" w:cs="宋体" w:hint="eastAsia"/>
          <w:b/>
          <w:bCs/>
          <w:kern w:val="0"/>
          <w:sz w:val="53"/>
          <w:szCs w:val="53"/>
        </w:rPr>
        <w:t>年部门预算</w:t>
      </w: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p>
    <w:p w:rsidR="001770E9" w:rsidRPr="00C12FB2" w:rsidRDefault="001770E9" w:rsidP="001770E9">
      <w:pPr>
        <w:widowControl/>
        <w:shd w:val="clear" w:color="auto" w:fill="FFFFFF"/>
        <w:jc w:val="center"/>
        <w:rPr>
          <w:rFonts w:ascii="微软雅黑" w:eastAsia="微软雅黑" w:hAnsi="微软雅黑" w:cs="宋体"/>
          <w:kern w:val="0"/>
          <w:sz w:val="24"/>
          <w:szCs w:val="24"/>
        </w:rPr>
      </w:pPr>
      <w:r w:rsidRPr="00C12FB2">
        <w:rPr>
          <w:rFonts w:ascii="宋体" w:eastAsia="宋体" w:hAnsi="宋体" w:cs="宋体" w:hint="eastAsia"/>
          <w:b/>
          <w:bCs/>
          <w:kern w:val="0"/>
          <w:sz w:val="44"/>
          <w:szCs w:val="44"/>
        </w:rPr>
        <w:lastRenderedPageBreak/>
        <w:t>本溪市溪湖区</w:t>
      </w:r>
      <w:r w:rsidR="001273D5" w:rsidRPr="00C12FB2">
        <w:rPr>
          <w:rFonts w:ascii="宋体" w:eastAsia="宋体" w:hAnsi="宋体" w:cs="宋体" w:hint="eastAsia"/>
          <w:b/>
          <w:bCs/>
          <w:kern w:val="0"/>
          <w:sz w:val="44"/>
          <w:szCs w:val="44"/>
        </w:rPr>
        <w:t>工商业联合会</w:t>
      </w:r>
    </w:p>
    <w:p w:rsidR="001770E9" w:rsidRPr="00C12FB2" w:rsidRDefault="001770E9" w:rsidP="001770E9">
      <w:pPr>
        <w:widowControl/>
        <w:shd w:val="clear" w:color="auto" w:fill="FFFFFF"/>
        <w:jc w:val="center"/>
        <w:rPr>
          <w:rFonts w:ascii="微软雅黑" w:eastAsia="微软雅黑" w:hAnsi="微软雅黑" w:cs="宋体"/>
          <w:kern w:val="0"/>
          <w:sz w:val="24"/>
          <w:szCs w:val="24"/>
        </w:rPr>
      </w:pPr>
      <w:r w:rsidRPr="00C12FB2">
        <w:rPr>
          <w:rFonts w:ascii="宋体" w:eastAsia="宋体" w:hAnsi="宋体" w:cs="宋体" w:hint="eastAsia"/>
          <w:b/>
          <w:bCs/>
          <w:kern w:val="0"/>
          <w:sz w:val="44"/>
          <w:szCs w:val="44"/>
        </w:rPr>
        <w:t>目录</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第一部分 部门预算公开管理文件</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第二部分 本溪市溪湖区</w:t>
      </w:r>
      <w:r w:rsidR="001273D5" w:rsidRPr="00C12FB2">
        <w:rPr>
          <w:rFonts w:ascii="黑体" w:eastAsia="黑体" w:hAnsi="黑体" w:cs="宋体" w:hint="eastAsia"/>
          <w:kern w:val="0"/>
          <w:sz w:val="32"/>
          <w:szCs w:val="32"/>
        </w:rPr>
        <w:t>工商业联合会</w:t>
      </w:r>
      <w:r w:rsidRPr="00C12FB2">
        <w:rPr>
          <w:rFonts w:ascii="黑体" w:eastAsia="黑体" w:hAnsi="黑体" w:cs="宋体" w:hint="eastAsia"/>
          <w:kern w:val="0"/>
          <w:sz w:val="32"/>
          <w:szCs w:val="32"/>
        </w:rPr>
        <w:t>概况</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一、主要职责</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二、机构设置</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第三部分 本溪市溪湖区</w:t>
      </w:r>
      <w:r w:rsidR="001273D5" w:rsidRPr="00C12FB2">
        <w:rPr>
          <w:rFonts w:ascii="黑体" w:eastAsia="黑体" w:hAnsi="黑体" w:cs="宋体" w:hint="eastAsia"/>
          <w:kern w:val="0"/>
          <w:sz w:val="32"/>
          <w:szCs w:val="32"/>
        </w:rPr>
        <w:t>工商业联合会</w:t>
      </w:r>
      <w:r w:rsidR="00BB4C8F" w:rsidRPr="00C12FB2">
        <w:rPr>
          <w:rFonts w:ascii="黑体" w:eastAsia="黑体" w:hAnsi="黑体" w:cs="宋体" w:hint="eastAsia"/>
          <w:kern w:val="0"/>
          <w:sz w:val="32"/>
          <w:szCs w:val="32"/>
        </w:rPr>
        <w:t>2023</w:t>
      </w:r>
      <w:r w:rsidRPr="00C12FB2">
        <w:rPr>
          <w:rFonts w:ascii="黑体" w:eastAsia="黑体" w:hAnsi="黑体" w:cs="宋体" w:hint="eastAsia"/>
          <w:kern w:val="0"/>
          <w:sz w:val="32"/>
          <w:szCs w:val="32"/>
        </w:rPr>
        <w:t>年部门预算情况说明</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第四部分 名词解释</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 xml:space="preserve">第五部分 </w:t>
      </w:r>
      <w:r w:rsidR="00BB4C8F" w:rsidRPr="00C12FB2">
        <w:rPr>
          <w:rFonts w:ascii="黑体" w:eastAsia="黑体" w:hAnsi="黑体" w:cs="宋体" w:hint="eastAsia"/>
          <w:kern w:val="0"/>
          <w:sz w:val="32"/>
          <w:szCs w:val="32"/>
        </w:rPr>
        <w:t>2023</w:t>
      </w:r>
      <w:r w:rsidRPr="00C12FB2">
        <w:rPr>
          <w:rFonts w:ascii="黑体" w:eastAsia="黑体" w:hAnsi="黑体" w:cs="宋体" w:hint="eastAsia"/>
          <w:kern w:val="0"/>
          <w:sz w:val="32"/>
          <w:szCs w:val="32"/>
        </w:rPr>
        <w:t>年本溪市溪湖区部门预算批复</w:t>
      </w:r>
      <w:r w:rsidR="00686DA1" w:rsidRPr="00C12FB2">
        <w:rPr>
          <w:rFonts w:ascii="黑体" w:eastAsia="黑体" w:hAnsi="黑体" w:cs="宋体" w:hint="eastAsia"/>
          <w:kern w:val="0"/>
          <w:sz w:val="32"/>
          <w:szCs w:val="32"/>
        </w:rPr>
        <w:t>公开</w:t>
      </w:r>
      <w:r w:rsidRPr="00C12FB2">
        <w:rPr>
          <w:rFonts w:ascii="黑体" w:eastAsia="黑体" w:hAnsi="黑体" w:cs="宋体" w:hint="eastAsia"/>
          <w:kern w:val="0"/>
          <w:sz w:val="32"/>
          <w:szCs w:val="32"/>
        </w:rPr>
        <w:t>表</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一、财政拨款收支预算总表</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二、一般公共预算支出表</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三、一般公共预算基本支出表</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四、一般公共预算“三公”经费支出表</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五、政府性基金预算支出表</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六、部门收支预算总表</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七、部门收入预算总表</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八、部门支出预算总表</w:t>
      </w:r>
      <w:r w:rsidR="007F4D5A" w:rsidRPr="00C12FB2">
        <w:rPr>
          <w:rFonts w:ascii="仿宋_GB2312" w:eastAsia="仿宋_GB2312" w:hAnsi="微软雅黑" w:cs="宋体" w:hint="eastAsia"/>
          <w:kern w:val="0"/>
          <w:sz w:val="32"/>
          <w:szCs w:val="32"/>
        </w:rPr>
        <w:t>（一）</w:t>
      </w:r>
    </w:p>
    <w:p w:rsidR="007F4D5A" w:rsidRPr="00C12FB2" w:rsidRDefault="007F4D5A"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九、部门支出预算总表（二）</w:t>
      </w:r>
    </w:p>
    <w:p w:rsidR="001770E9" w:rsidRPr="00C12FB2" w:rsidRDefault="007F4D5A"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十</w:t>
      </w:r>
      <w:r w:rsidR="001770E9" w:rsidRPr="00C12FB2">
        <w:rPr>
          <w:rFonts w:ascii="仿宋_GB2312" w:eastAsia="仿宋_GB2312" w:hAnsi="微软雅黑" w:cs="宋体" w:hint="eastAsia"/>
          <w:kern w:val="0"/>
          <w:sz w:val="32"/>
          <w:szCs w:val="32"/>
        </w:rPr>
        <w:t>、</w:t>
      </w:r>
      <w:r w:rsidRPr="00C12FB2">
        <w:rPr>
          <w:rFonts w:ascii="仿宋_GB2312" w:eastAsia="仿宋_GB2312" w:hAnsi="微软雅黑" w:cs="宋体" w:hint="eastAsia"/>
          <w:kern w:val="0"/>
          <w:sz w:val="32"/>
          <w:szCs w:val="32"/>
        </w:rPr>
        <w:t>项目支出明细表</w:t>
      </w:r>
    </w:p>
    <w:p w:rsidR="001770E9" w:rsidRPr="00C12FB2"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十</w:t>
      </w:r>
      <w:r w:rsidR="007F4D5A" w:rsidRPr="00C12FB2">
        <w:rPr>
          <w:rFonts w:ascii="仿宋_GB2312" w:eastAsia="仿宋_GB2312" w:hAnsi="微软雅黑" w:cs="宋体" w:hint="eastAsia"/>
          <w:kern w:val="0"/>
          <w:sz w:val="32"/>
          <w:szCs w:val="32"/>
        </w:rPr>
        <w:t>一</w:t>
      </w:r>
      <w:r w:rsidRPr="00C12FB2">
        <w:rPr>
          <w:rFonts w:ascii="仿宋_GB2312" w:eastAsia="仿宋_GB2312" w:hAnsi="微软雅黑" w:cs="宋体" w:hint="eastAsia"/>
          <w:kern w:val="0"/>
          <w:sz w:val="32"/>
          <w:szCs w:val="32"/>
        </w:rPr>
        <w:t>、</w:t>
      </w:r>
      <w:r w:rsidR="007F4D5A" w:rsidRPr="00C12FB2">
        <w:rPr>
          <w:rFonts w:ascii="仿宋_GB2312" w:eastAsia="仿宋_GB2312" w:hAnsi="微软雅黑" w:cs="宋体" w:hint="eastAsia"/>
          <w:kern w:val="0"/>
          <w:sz w:val="32"/>
          <w:szCs w:val="32"/>
        </w:rPr>
        <w:t>政府采购计划表</w:t>
      </w:r>
    </w:p>
    <w:p w:rsidR="007F4D5A" w:rsidRPr="00C12FB2" w:rsidRDefault="001770E9" w:rsidP="007F4D5A">
      <w:pPr>
        <w:widowControl/>
        <w:shd w:val="clear" w:color="auto" w:fill="FFFFFF"/>
        <w:spacing w:line="560" w:lineRule="exact"/>
        <w:jc w:val="left"/>
        <w:rPr>
          <w:rFonts w:ascii="仿宋_GB2312" w:eastAsia="仿宋_GB2312" w:hAnsi="微软雅黑" w:cs="宋体"/>
          <w:kern w:val="0"/>
          <w:sz w:val="32"/>
          <w:szCs w:val="32"/>
        </w:rPr>
      </w:pPr>
      <w:r w:rsidRPr="00C12FB2">
        <w:rPr>
          <w:rFonts w:ascii="仿宋_GB2312" w:eastAsia="仿宋_GB2312" w:hAnsi="微软雅黑" w:cs="宋体" w:hint="eastAsia"/>
          <w:kern w:val="0"/>
          <w:sz w:val="32"/>
          <w:szCs w:val="32"/>
        </w:rPr>
        <w:t>十二、</w:t>
      </w:r>
      <w:r w:rsidR="007F4D5A" w:rsidRPr="00C12FB2">
        <w:rPr>
          <w:rFonts w:ascii="仿宋_GB2312" w:eastAsia="仿宋_GB2312" w:hAnsi="微软雅黑" w:cs="宋体" w:hint="eastAsia"/>
          <w:kern w:val="0"/>
          <w:sz w:val="32"/>
          <w:szCs w:val="32"/>
        </w:rPr>
        <w:t>三</w:t>
      </w:r>
      <w:proofErr w:type="gramStart"/>
      <w:r w:rsidR="007F4D5A" w:rsidRPr="00C12FB2">
        <w:rPr>
          <w:rFonts w:ascii="仿宋_GB2312" w:eastAsia="仿宋_GB2312" w:hAnsi="微软雅黑" w:cs="宋体" w:hint="eastAsia"/>
          <w:kern w:val="0"/>
          <w:sz w:val="32"/>
          <w:szCs w:val="32"/>
        </w:rPr>
        <w:t>公经费</w:t>
      </w:r>
      <w:proofErr w:type="gramEnd"/>
      <w:r w:rsidR="007F4D5A" w:rsidRPr="00C12FB2">
        <w:rPr>
          <w:rFonts w:ascii="仿宋_GB2312" w:eastAsia="仿宋_GB2312" w:hAnsi="微软雅黑" w:cs="宋体" w:hint="eastAsia"/>
          <w:kern w:val="0"/>
          <w:sz w:val="32"/>
          <w:szCs w:val="32"/>
        </w:rPr>
        <w:t>汇总表</w:t>
      </w:r>
    </w:p>
    <w:p w:rsidR="007F4D5A" w:rsidRPr="00C12FB2" w:rsidRDefault="001770E9" w:rsidP="007F4D5A">
      <w:pPr>
        <w:widowControl/>
        <w:shd w:val="clear" w:color="auto" w:fill="FFFFFF"/>
        <w:spacing w:line="560" w:lineRule="exact"/>
        <w:jc w:val="left"/>
        <w:rPr>
          <w:rFonts w:ascii="仿宋_GB2312" w:eastAsia="仿宋_GB2312" w:hAnsi="微软雅黑" w:cs="宋体"/>
          <w:kern w:val="0"/>
          <w:sz w:val="32"/>
          <w:szCs w:val="32"/>
        </w:rPr>
      </w:pPr>
      <w:r w:rsidRPr="00C12FB2">
        <w:rPr>
          <w:rFonts w:ascii="仿宋_GB2312" w:eastAsia="仿宋_GB2312" w:hAnsi="微软雅黑" w:cs="宋体" w:hint="eastAsia"/>
          <w:kern w:val="0"/>
          <w:sz w:val="32"/>
          <w:szCs w:val="32"/>
        </w:rPr>
        <w:t>十三、项目绩效目标情况表</w:t>
      </w:r>
    </w:p>
    <w:p w:rsidR="007F4D5A" w:rsidRPr="00C12FB2" w:rsidRDefault="007F4D5A" w:rsidP="007F4D5A">
      <w:pPr>
        <w:widowControl/>
        <w:shd w:val="clear" w:color="auto" w:fill="FFFFFF"/>
        <w:spacing w:line="560" w:lineRule="exact"/>
        <w:jc w:val="left"/>
        <w:rPr>
          <w:rFonts w:ascii="仿宋_GB2312" w:eastAsia="仿宋_GB2312" w:hAnsi="微软雅黑" w:cs="宋体"/>
          <w:kern w:val="0"/>
          <w:sz w:val="32"/>
          <w:szCs w:val="32"/>
        </w:rPr>
      </w:pPr>
      <w:r w:rsidRPr="00C12FB2">
        <w:rPr>
          <w:rFonts w:ascii="仿宋_GB2312" w:eastAsia="仿宋_GB2312" w:hAnsi="微软雅黑" w:cs="宋体" w:hint="eastAsia"/>
          <w:kern w:val="0"/>
          <w:sz w:val="32"/>
          <w:szCs w:val="32"/>
        </w:rPr>
        <w:t>十四、政府预算经济分类支出预算表</w:t>
      </w:r>
    </w:p>
    <w:p w:rsidR="007F4D5A" w:rsidRPr="00C12FB2" w:rsidRDefault="007F4D5A" w:rsidP="007F4D5A">
      <w:pPr>
        <w:widowControl/>
        <w:shd w:val="clear" w:color="auto" w:fill="FFFFFF"/>
        <w:spacing w:line="560" w:lineRule="exact"/>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lastRenderedPageBreak/>
        <w:t>十五、部门整体绩效目标情况表</w:t>
      </w: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r w:rsidRPr="00C12FB2">
        <w:rPr>
          <w:rFonts w:ascii="宋体" w:eastAsia="宋体" w:hAnsi="宋体" w:cs="宋体" w:hint="eastAsia"/>
          <w:b/>
          <w:bCs/>
          <w:kern w:val="0"/>
          <w:sz w:val="36"/>
          <w:szCs w:val="36"/>
        </w:rPr>
        <w:t>第一部分 部门预算公开管理文件</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《关于印发&lt;本溪市财政局部门预决算信息公开管理办法（试行）&gt;的通知》(</w:t>
      </w:r>
      <w:proofErr w:type="gramStart"/>
      <w:r w:rsidRPr="00C12FB2">
        <w:rPr>
          <w:rFonts w:ascii="仿宋_GB2312" w:eastAsia="仿宋_GB2312" w:hAnsi="微软雅黑" w:cs="宋体" w:hint="eastAsia"/>
          <w:kern w:val="0"/>
          <w:sz w:val="32"/>
          <w:szCs w:val="32"/>
        </w:rPr>
        <w:t>本财发</w:t>
      </w:r>
      <w:proofErr w:type="gramEnd"/>
      <w:r w:rsidRPr="00C12FB2">
        <w:rPr>
          <w:rFonts w:ascii="仿宋_GB2312" w:eastAsia="仿宋_GB2312" w:hAnsi="微软雅黑" w:cs="宋体" w:hint="eastAsia"/>
          <w:kern w:val="0"/>
          <w:sz w:val="32"/>
          <w:szCs w:val="32"/>
        </w:rPr>
        <w:t>〔</w:t>
      </w:r>
      <w:r w:rsidR="003B3C2A" w:rsidRPr="00C12FB2">
        <w:rPr>
          <w:rFonts w:ascii="仿宋_GB2312" w:eastAsia="仿宋_GB2312" w:hAnsi="微软雅黑" w:cs="宋体" w:hint="eastAsia"/>
          <w:kern w:val="0"/>
          <w:sz w:val="32"/>
          <w:szCs w:val="32"/>
        </w:rPr>
        <w:t>2020</w:t>
      </w:r>
      <w:r w:rsidRPr="00C12FB2">
        <w:rPr>
          <w:rFonts w:ascii="仿宋_GB2312" w:eastAsia="仿宋_GB2312" w:hAnsi="微软雅黑" w:cs="宋体" w:hint="eastAsia"/>
          <w:kern w:val="0"/>
          <w:sz w:val="32"/>
          <w:szCs w:val="32"/>
        </w:rPr>
        <w:t>〕36号)、本溪市财政</w:t>
      </w:r>
      <w:proofErr w:type="gramStart"/>
      <w:r w:rsidRPr="00C12FB2">
        <w:rPr>
          <w:rFonts w:ascii="仿宋_GB2312" w:eastAsia="仿宋_GB2312" w:hAnsi="微软雅黑" w:cs="宋体" w:hint="eastAsia"/>
          <w:kern w:val="0"/>
          <w:sz w:val="32"/>
          <w:szCs w:val="32"/>
        </w:rPr>
        <w:t>局部门预决算</w:t>
      </w:r>
      <w:proofErr w:type="gramEnd"/>
      <w:r w:rsidRPr="00C12FB2">
        <w:rPr>
          <w:rFonts w:ascii="仿宋_GB2312" w:eastAsia="仿宋_GB2312" w:hAnsi="微软雅黑" w:cs="宋体" w:hint="eastAsia"/>
          <w:kern w:val="0"/>
          <w:sz w:val="32"/>
          <w:szCs w:val="32"/>
        </w:rPr>
        <w:t>信息公开管理办法（试行）</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第二条本办法适用于本溪市溪湖区</w:t>
      </w:r>
      <w:r w:rsidR="001273D5" w:rsidRPr="00C12FB2">
        <w:rPr>
          <w:rFonts w:ascii="仿宋_GB2312" w:eastAsia="仿宋_GB2312" w:hAnsi="微软雅黑" w:cs="宋体" w:hint="eastAsia"/>
          <w:kern w:val="0"/>
          <w:sz w:val="32"/>
          <w:szCs w:val="32"/>
        </w:rPr>
        <w:t>工商业联合会</w:t>
      </w:r>
      <w:r w:rsidRPr="00C12FB2">
        <w:rPr>
          <w:rFonts w:ascii="仿宋_GB2312" w:eastAsia="仿宋_GB2312" w:hAnsi="微软雅黑" w:cs="宋体" w:hint="eastAsia"/>
          <w:kern w:val="0"/>
          <w:sz w:val="32"/>
          <w:szCs w:val="32"/>
        </w:rPr>
        <w:t>部门预决算信息公开管理。</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第三条本办法所称部门预决算信息包括预算收支安排、预算执行、决算数据等。</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第五条财务</w:t>
      </w:r>
      <w:proofErr w:type="gramStart"/>
      <w:r w:rsidRPr="00C12FB2">
        <w:rPr>
          <w:rFonts w:ascii="仿宋_GB2312" w:eastAsia="仿宋_GB2312" w:hAnsi="微软雅黑" w:cs="宋体" w:hint="eastAsia"/>
          <w:kern w:val="0"/>
          <w:sz w:val="32"/>
          <w:szCs w:val="32"/>
        </w:rPr>
        <w:t>核算部</w:t>
      </w:r>
      <w:proofErr w:type="gramEnd"/>
      <w:r w:rsidRPr="00C12FB2">
        <w:rPr>
          <w:rFonts w:ascii="仿宋_GB2312" w:eastAsia="仿宋_GB2312" w:hAnsi="微软雅黑" w:cs="宋体" w:hint="eastAsia"/>
          <w:kern w:val="0"/>
          <w:sz w:val="32"/>
          <w:szCs w:val="32"/>
        </w:rPr>
        <w:t>负责我</w:t>
      </w:r>
      <w:proofErr w:type="gramStart"/>
      <w:r w:rsidRPr="00C12FB2">
        <w:rPr>
          <w:rFonts w:ascii="仿宋_GB2312" w:eastAsia="仿宋_GB2312" w:hAnsi="微软雅黑" w:cs="宋体" w:hint="eastAsia"/>
          <w:kern w:val="0"/>
          <w:sz w:val="32"/>
          <w:szCs w:val="32"/>
        </w:rPr>
        <w:t>局部门预决算</w:t>
      </w:r>
      <w:proofErr w:type="gramEnd"/>
      <w:r w:rsidRPr="00C12FB2">
        <w:rPr>
          <w:rFonts w:ascii="仿宋_GB2312" w:eastAsia="仿宋_GB2312" w:hAnsi="微软雅黑" w:cs="宋体" w:hint="eastAsia"/>
          <w:kern w:val="0"/>
          <w:sz w:val="32"/>
          <w:szCs w:val="32"/>
        </w:rPr>
        <w:t>信息公开工作，履行下列职责：</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（一）制定我</w:t>
      </w:r>
      <w:proofErr w:type="gramStart"/>
      <w:r w:rsidRPr="00C12FB2">
        <w:rPr>
          <w:rFonts w:ascii="仿宋_GB2312" w:eastAsia="仿宋_GB2312" w:hAnsi="微软雅黑" w:cs="宋体" w:hint="eastAsia"/>
          <w:kern w:val="0"/>
          <w:sz w:val="32"/>
          <w:szCs w:val="32"/>
        </w:rPr>
        <w:t>局部门预决算</w:t>
      </w:r>
      <w:proofErr w:type="gramEnd"/>
      <w:r w:rsidRPr="00C12FB2">
        <w:rPr>
          <w:rFonts w:ascii="仿宋_GB2312" w:eastAsia="仿宋_GB2312" w:hAnsi="微软雅黑" w:cs="宋体" w:hint="eastAsia"/>
          <w:kern w:val="0"/>
          <w:sz w:val="32"/>
          <w:szCs w:val="32"/>
        </w:rPr>
        <w:t>信息公开的工作方案；</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（二）按规定公开我</w:t>
      </w:r>
      <w:proofErr w:type="gramStart"/>
      <w:r w:rsidRPr="00C12FB2">
        <w:rPr>
          <w:rFonts w:ascii="仿宋_GB2312" w:eastAsia="仿宋_GB2312" w:hAnsi="微软雅黑" w:cs="宋体" w:hint="eastAsia"/>
          <w:kern w:val="0"/>
          <w:sz w:val="32"/>
          <w:szCs w:val="32"/>
        </w:rPr>
        <w:t>局部门预决算</w:t>
      </w:r>
      <w:proofErr w:type="gramEnd"/>
      <w:r w:rsidRPr="00C12FB2">
        <w:rPr>
          <w:rFonts w:ascii="仿宋_GB2312" w:eastAsia="仿宋_GB2312" w:hAnsi="微软雅黑" w:cs="宋体" w:hint="eastAsia"/>
          <w:kern w:val="0"/>
          <w:sz w:val="32"/>
          <w:szCs w:val="32"/>
        </w:rPr>
        <w:t>信息；</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lastRenderedPageBreak/>
        <w:t>（三）按规定做好公民、法人或者其他组织依申请公开部门预决算信息的答复工作。</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第六条部门预决算信息公开内容包括：</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（一）部门文件。部门预决算信息公开管理办法。</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（二）部门概况。包括部门职责、机构设置、实有人员等情况。</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（三）预决算收支情况表。包括部门收支总体情况、财政拨款安排使用情况、“三公”经费财政拨款安排使用情况等。</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（四）情况说明。包括预决算年度收支、机关运行经费、政府采购、“三公”经费、国有资产占有使用和项目支出绩效目标等情况说明。</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（五）名词解释。对预决算相关专业名词进行解释说明。</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第七条部门预决算信息在我局门户网站“财政预决算”专栏公开，并保持长期公开状态，便于社会公众查询监督。</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第八条经市财政局批复的部门预决算及报表，应当在批复后20日内公开。</w:t>
      </w:r>
    </w:p>
    <w:p w:rsidR="001770E9" w:rsidRPr="00C12FB2"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第九条本办法自印发之日起实行。</w:t>
      </w: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r w:rsidRPr="00C12FB2">
        <w:rPr>
          <w:rFonts w:ascii="宋体" w:eastAsia="宋体" w:hAnsi="宋体" w:cs="宋体" w:hint="eastAsia"/>
          <w:b/>
          <w:bCs/>
          <w:kern w:val="0"/>
          <w:sz w:val="36"/>
          <w:szCs w:val="36"/>
        </w:rPr>
        <w:lastRenderedPageBreak/>
        <w:t>第二部分 本溪市溪湖区</w:t>
      </w:r>
      <w:r w:rsidR="001273D5" w:rsidRPr="00C12FB2">
        <w:rPr>
          <w:rFonts w:ascii="宋体" w:eastAsia="宋体" w:hAnsi="宋体" w:cs="宋体" w:hint="eastAsia"/>
          <w:b/>
          <w:bCs/>
          <w:kern w:val="0"/>
          <w:sz w:val="36"/>
          <w:szCs w:val="36"/>
        </w:rPr>
        <w:t>工商业联合会</w:t>
      </w:r>
      <w:r w:rsidRPr="00C12FB2">
        <w:rPr>
          <w:rFonts w:ascii="宋体" w:eastAsia="宋体" w:hAnsi="宋体" w:cs="宋体" w:hint="eastAsia"/>
          <w:b/>
          <w:bCs/>
          <w:kern w:val="0"/>
          <w:sz w:val="36"/>
          <w:szCs w:val="36"/>
        </w:rPr>
        <w:t>概况</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一、部门职责</w:t>
      </w:r>
    </w:p>
    <w:p w:rsidR="001273D5" w:rsidRPr="00C12FB2" w:rsidRDefault="001770E9" w:rsidP="001273D5">
      <w:pPr>
        <w:keepLines/>
        <w:widowControl/>
        <w:shd w:val="clear" w:color="auto" w:fill="FFFFFF"/>
        <w:ind w:firstLineChars="200" w:firstLine="640"/>
        <w:rPr>
          <w:rFonts w:ascii="仿宋_GB2312" w:eastAsia="仿宋_GB2312" w:hAnsi="仿宋_GB2312" w:cs="仿宋_GB2312"/>
          <w:sz w:val="32"/>
          <w:szCs w:val="32"/>
        </w:rPr>
      </w:pPr>
      <w:r w:rsidRPr="00C12FB2">
        <w:rPr>
          <w:rFonts w:ascii="仿宋_GB2312" w:eastAsia="仿宋_GB2312" w:hAnsi="微软雅黑" w:cs="宋体" w:hint="eastAsia"/>
          <w:kern w:val="0"/>
          <w:sz w:val="32"/>
          <w:szCs w:val="32"/>
        </w:rPr>
        <w:t xml:space="preserve"> </w:t>
      </w:r>
      <w:r w:rsidR="001273D5" w:rsidRPr="00C12FB2">
        <w:rPr>
          <w:rFonts w:ascii="仿宋_GB2312" w:eastAsia="仿宋_GB2312" w:hAnsi="仿宋_GB2312" w:cs="仿宋_GB2312" w:hint="eastAsia"/>
          <w:sz w:val="32"/>
          <w:szCs w:val="32"/>
          <w:shd w:val="clear" w:color="auto" w:fill="FFFFFF"/>
        </w:rPr>
        <w:t>1.团结、服务、引导、教育非公有制</w:t>
      </w:r>
      <w:proofErr w:type="gramStart"/>
      <w:r w:rsidR="001273D5" w:rsidRPr="00C12FB2">
        <w:rPr>
          <w:rFonts w:ascii="仿宋_GB2312" w:eastAsia="仿宋_GB2312" w:hAnsi="仿宋_GB2312" w:cs="仿宋_GB2312" w:hint="eastAsia"/>
          <w:sz w:val="32"/>
          <w:szCs w:val="32"/>
          <w:shd w:val="clear" w:color="auto" w:fill="FFFFFF"/>
        </w:rPr>
        <w:t>经济人</w:t>
      </w:r>
      <w:proofErr w:type="gramEnd"/>
      <w:r w:rsidR="001273D5" w:rsidRPr="00C12FB2">
        <w:rPr>
          <w:rFonts w:ascii="仿宋_GB2312" w:eastAsia="仿宋_GB2312" w:hAnsi="仿宋_GB2312" w:cs="仿宋_GB2312" w:hint="eastAsia"/>
          <w:sz w:val="32"/>
          <w:szCs w:val="32"/>
          <w:shd w:val="clear" w:color="auto" w:fill="FFFFFF"/>
        </w:rPr>
        <w:t>士爱国、敬业、诚信、守法、贡献，培养拥护党的领导、走中国特色社会主义道路的非公有制</w:t>
      </w:r>
      <w:proofErr w:type="gramStart"/>
      <w:r w:rsidR="001273D5" w:rsidRPr="00C12FB2">
        <w:rPr>
          <w:rFonts w:ascii="仿宋_GB2312" w:eastAsia="仿宋_GB2312" w:hAnsi="仿宋_GB2312" w:cs="仿宋_GB2312" w:hint="eastAsia"/>
          <w:sz w:val="32"/>
          <w:szCs w:val="32"/>
          <w:shd w:val="clear" w:color="auto" w:fill="FFFFFF"/>
        </w:rPr>
        <w:t>经济人</w:t>
      </w:r>
      <w:proofErr w:type="gramEnd"/>
      <w:r w:rsidR="001273D5" w:rsidRPr="00C12FB2">
        <w:rPr>
          <w:rFonts w:ascii="仿宋_GB2312" w:eastAsia="仿宋_GB2312" w:hAnsi="仿宋_GB2312" w:cs="仿宋_GB2312" w:hint="eastAsia"/>
          <w:sz w:val="32"/>
          <w:szCs w:val="32"/>
          <w:shd w:val="clear" w:color="auto" w:fill="FFFFFF"/>
        </w:rPr>
        <w:t>士队伍。</w:t>
      </w:r>
    </w:p>
    <w:p w:rsidR="001273D5" w:rsidRPr="00C12FB2" w:rsidRDefault="001273D5" w:rsidP="001273D5">
      <w:pPr>
        <w:pStyle w:val="a3"/>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sidRPr="00C12FB2">
        <w:rPr>
          <w:rFonts w:ascii="仿宋_GB2312" w:eastAsia="仿宋_GB2312" w:hAnsi="仿宋_GB2312" w:cs="仿宋_GB2312" w:hint="eastAsia"/>
          <w:sz w:val="32"/>
          <w:szCs w:val="32"/>
          <w:shd w:val="clear" w:color="auto" w:fill="FFFFFF"/>
        </w:rPr>
        <w:t>2.做好非公有制经济代表人士政治安排的推荐工作。参与政治协商，发挥民主监督作用，积极参政议政。</w:t>
      </w:r>
    </w:p>
    <w:p w:rsidR="001273D5" w:rsidRPr="00C12FB2" w:rsidRDefault="001273D5" w:rsidP="001273D5">
      <w:pPr>
        <w:pStyle w:val="a3"/>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sidRPr="00C12FB2">
        <w:rPr>
          <w:rFonts w:ascii="仿宋_GB2312" w:eastAsia="仿宋_GB2312" w:hAnsi="仿宋_GB2312" w:cs="仿宋_GB2312" w:hint="eastAsia"/>
          <w:sz w:val="32"/>
          <w:szCs w:val="32"/>
          <w:shd w:val="clear" w:color="auto" w:fill="FFFFFF"/>
        </w:rPr>
        <w:t>3.参与政府相关的经济活动，广泛联系各地工商界人士，开展民间外交，推动经贸交流和协作，促进经济社会发展。</w:t>
      </w:r>
      <w:r w:rsidRPr="00C12FB2">
        <w:rPr>
          <w:rFonts w:ascii="仿宋_GB2312" w:eastAsia="仿宋_GB2312" w:hAnsi="仿宋_GB2312" w:cs="仿宋_GB2312" w:hint="eastAsia"/>
          <w:sz w:val="32"/>
          <w:szCs w:val="32"/>
          <w:shd w:val="clear" w:color="auto" w:fill="FFFFFF"/>
        </w:rPr>
        <w:br/>
        <w:t xml:space="preserve">    4.参与协调劳动关系，促进和谐社会建设。</w:t>
      </w:r>
      <w:r w:rsidRPr="00C12FB2">
        <w:rPr>
          <w:rFonts w:ascii="仿宋_GB2312" w:eastAsia="仿宋_GB2312" w:hAnsi="仿宋_GB2312" w:cs="仿宋_GB2312" w:hint="eastAsia"/>
          <w:sz w:val="32"/>
          <w:szCs w:val="32"/>
          <w:shd w:val="clear" w:color="auto" w:fill="FFFFFF"/>
        </w:rPr>
        <w:br/>
        <w:t xml:space="preserve">    5.指导本会直属商会工作，积极参与社会组织建设工作，促进行业协会商会改革发展。</w:t>
      </w:r>
      <w:r w:rsidRPr="00C12FB2">
        <w:rPr>
          <w:rFonts w:ascii="仿宋_GB2312" w:eastAsia="仿宋_GB2312" w:hAnsi="仿宋_GB2312" w:cs="仿宋_GB2312" w:hint="eastAsia"/>
          <w:sz w:val="32"/>
          <w:szCs w:val="32"/>
          <w:shd w:val="clear" w:color="auto" w:fill="FFFFFF"/>
        </w:rPr>
        <w:br/>
        <w:t xml:space="preserve">    6.反映非公有制企业和非公有制</w:t>
      </w:r>
      <w:proofErr w:type="gramStart"/>
      <w:r w:rsidRPr="00C12FB2">
        <w:rPr>
          <w:rFonts w:ascii="仿宋_GB2312" w:eastAsia="仿宋_GB2312" w:hAnsi="仿宋_GB2312" w:cs="仿宋_GB2312" w:hint="eastAsia"/>
          <w:sz w:val="32"/>
          <w:szCs w:val="32"/>
          <w:shd w:val="clear" w:color="auto" w:fill="FFFFFF"/>
        </w:rPr>
        <w:t>经济人</w:t>
      </w:r>
      <w:proofErr w:type="gramEnd"/>
      <w:r w:rsidRPr="00C12FB2">
        <w:rPr>
          <w:rFonts w:ascii="仿宋_GB2312" w:eastAsia="仿宋_GB2312" w:hAnsi="仿宋_GB2312" w:cs="仿宋_GB2312" w:hint="eastAsia"/>
          <w:sz w:val="32"/>
          <w:szCs w:val="32"/>
          <w:shd w:val="clear" w:color="auto" w:fill="FFFFFF"/>
        </w:rPr>
        <w:t>士利益诉求，维护其合法权益。              </w:t>
      </w:r>
    </w:p>
    <w:p w:rsidR="001273D5" w:rsidRPr="00C12FB2" w:rsidRDefault="001273D5" w:rsidP="001273D5">
      <w:pPr>
        <w:pStyle w:val="a3"/>
        <w:shd w:val="clear" w:color="auto" w:fill="FFFFFF"/>
        <w:spacing w:before="0" w:beforeAutospacing="0" w:after="0" w:afterAutospacing="0"/>
        <w:ind w:firstLineChars="200" w:firstLine="640"/>
        <w:jc w:val="both"/>
        <w:rPr>
          <w:rFonts w:ascii="仿宋_GB2312" w:eastAsia="仿宋_GB2312" w:hAnsi="仿宋_GB2312" w:cs="仿宋_GB2312"/>
          <w:sz w:val="32"/>
          <w:szCs w:val="32"/>
          <w:shd w:val="clear" w:color="auto" w:fill="FFFFFF"/>
        </w:rPr>
      </w:pPr>
      <w:r w:rsidRPr="00C12FB2">
        <w:rPr>
          <w:rFonts w:ascii="仿宋_GB2312" w:eastAsia="仿宋_GB2312" w:hAnsi="仿宋_GB2312" w:cs="仿宋_GB2312" w:hint="eastAsia"/>
          <w:sz w:val="32"/>
          <w:szCs w:val="32"/>
          <w:shd w:val="clear" w:color="auto" w:fill="FFFFFF"/>
        </w:rPr>
        <w:t>7.为会员提供政策信息、人才交流培训等服务。组织会员企业参加各类经贸活动，外出参观考察，帮助会员企业拓展市场。</w:t>
      </w:r>
      <w:r w:rsidRPr="00C12FB2">
        <w:rPr>
          <w:rFonts w:ascii="仿宋_GB2312" w:eastAsia="仿宋_GB2312" w:hAnsi="仿宋_GB2312" w:cs="仿宋_GB2312" w:hint="eastAsia"/>
          <w:sz w:val="32"/>
          <w:szCs w:val="32"/>
          <w:shd w:val="clear" w:color="auto" w:fill="FFFFFF"/>
        </w:rPr>
        <w:br/>
        <w:t xml:space="preserve">    8.配合有关部门开展非公有制会员企业党建工作。</w:t>
      </w:r>
      <w:r w:rsidRPr="00C12FB2">
        <w:rPr>
          <w:rFonts w:ascii="仿宋_GB2312" w:eastAsia="仿宋_GB2312" w:hAnsi="仿宋_GB2312" w:cs="仿宋_GB2312" w:hint="eastAsia"/>
          <w:sz w:val="32"/>
          <w:szCs w:val="32"/>
          <w:shd w:val="clear" w:color="auto" w:fill="FFFFFF"/>
        </w:rPr>
        <w:br/>
        <w:t xml:space="preserve">    9.积极引导非公有制企业及其非公有制</w:t>
      </w:r>
      <w:proofErr w:type="gramStart"/>
      <w:r w:rsidRPr="00C12FB2">
        <w:rPr>
          <w:rFonts w:ascii="仿宋_GB2312" w:eastAsia="仿宋_GB2312" w:hAnsi="仿宋_GB2312" w:cs="仿宋_GB2312" w:hint="eastAsia"/>
          <w:sz w:val="32"/>
          <w:szCs w:val="32"/>
          <w:shd w:val="clear" w:color="auto" w:fill="FFFFFF"/>
        </w:rPr>
        <w:t>经济人士承担</w:t>
      </w:r>
      <w:proofErr w:type="gramEnd"/>
      <w:r w:rsidRPr="00C12FB2">
        <w:rPr>
          <w:rFonts w:ascii="仿宋_GB2312" w:eastAsia="仿宋_GB2312" w:hAnsi="仿宋_GB2312" w:cs="仿宋_GB2312" w:hint="eastAsia"/>
          <w:sz w:val="32"/>
          <w:szCs w:val="32"/>
          <w:shd w:val="clear" w:color="auto" w:fill="FFFFFF"/>
        </w:rPr>
        <w:t>社会责任，大力支持慈善公益事业发展，积极投身光彩事业。</w:t>
      </w:r>
      <w:r w:rsidRPr="00C12FB2">
        <w:rPr>
          <w:rFonts w:ascii="仿宋_GB2312" w:eastAsia="仿宋_GB2312" w:hAnsi="仿宋_GB2312" w:cs="仿宋_GB2312" w:hint="eastAsia"/>
          <w:sz w:val="32"/>
          <w:szCs w:val="32"/>
          <w:shd w:val="clear" w:color="auto" w:fill="FFFFFF"/>
        </w:rPr>
        <w:br/>
        <w:t xml:space="preserve">    10.承办区委、区政府和上级工商联交办的其它任务。</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二、机构设置</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纳入本溪市溪湖区</w:t>
      </w:r>
      <w:r w:rsidR="001273D5" w:rsidRPr="00C12FB2">
        <w:rPr>
          <w:rFonts w:ascii="仿宋_GB2312" w:eastAsia="仿宋_GB2312" w:hAnsi="微软雅黑" w:cs="宋体" w:hint="eastAsia"/>
          <w:kern w:val="0"/>
          <w:sz w:val="32"/>
          <w:szCs w:val="32"/>
        </w:rPr>
        <w:t>工商业联合会</w:t>
      </w:r>
      <w:r w:rsidR="00BB4C8F" w:rsidRPr="00C12FB2">
        <w:rPr>
          <w:rFonts w:ascii="仿宋_GB2312" w:eastAsia="仿宋_GB2312" w:hAnsi="微软雅黑" w:cs="宋体" w:hint="eastAsia"/>
          <w:kern w:val="0"/>
          <w:sz w:val="32"/>
          <w:szCs w:val="32"/>
        </w:rPr>
        <w:t>2023</w:t>
      </w:r>
      <w:r w:rsidRPr="00C12FB2">
        <w:rPr>
          <w:rFonts w:ascii="仿宋_GB2312" w:eastAsia="仿宋_GB2312" w:hAnsi="微软雅黑" w:cs="宋体" w:hint="eastAsia"/>
          <w:kern w:val="0"/>
          <w:sz w:val="32"/>
          <w:szCs w:val="32"/>
        </w:rPr>
        <w:t>年部门预算编制范围的二级预算单位包括：</w:t>
      </w:r>
    </w:p>
    <w:p w:rsidR="001770E9" w:rsidRPr="00C12FB2" w:rsidRDefault="001770E9" w:rsidP="00467FB6">
      <w:pPr>
        <w:keepLines/>
        <w:widowControl/>
        <w:shd w:val="clear" w:color="auto" w:fill="FFFFFF"/>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（一）</w:t>
      </w:r>
      <w:r w:rsidR="001273D5" w:rsidRPr="00C12FB2">
        <w:rPr>
          <w:rFonts w:ascii="仿宋_GB2312" w:eastAsia="仿宋_GB2312" w:hint="eastAsia"/>
          <w:sz w:val="32"/>
          <w:szCs w:val="32"/>
        </w:rPr>
        <w:t>本溪市溪湖区工商业联合会</w:t>
      </w:r>
      <w:r w:rsidR="001273D5" w:rsidRPr="00C12FB2">
        <w:rPr>
          <w:rFonts w:ascii="仿宋_GB2312" w:eastAsia="仿宋_GB2312" w:hint="eastAsia"/>
          <w:sz w:val="32"/>
          <w:szCs w:val="32"/>
        </w:rPr>
        <w:t>本级</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C12FB2" w:rsidRDefault="001770E9" w:rsidP="00467FB6">
      <w:pPr>
        <w:keepLines/>
        <w:widowControl/>
        <w:shd w:val="clear" w:color="auto" w:fill="FFFFFF"/>
        <w:jc w:val="center"/>
        <w:rPr>
          <w:rFonts w:ascii="微软雅黑" w:eastAsia="微软雅黑" w:hAnsi="微软雅黑" w:cs="宋体"/>
          <w:kern w:val="0"/>
          <w:sz w:val="24"/>
          <w:szCs w:val="24"/>
        </w:rPr>
      </w:pPr>
      <w:r w:rsidRPr="00C12FB2">
        <w:rPr>
          <w:rFonts w:ascii="宋体" w:eastAsia="宋体" w:hAnsi="宋体" w:cs="宋体" w:hint="eastAsia"/>
          <w:b/>
          <w:bCs/>
          <w:kern w:val="0"/>
          <w:sz w:val="36"/>
          <w:szCs w:val="36"/>
        </w:rPr>
        <w:t>第三部分本溪市溪湖区</w:t>
      </w:r>
      <w:r w:rsidR="001273D5" w:rsidRPr="00C12FB2">
        <w:rPr>
          <w:rFonts w:ascii="宋体" w:eastAsia="宋体" w:hAnsi="宋体" w:cs="宋体" w:hint="eastAsia"/>
          <w:b/>
          <w:bCs/>
          <w:kern w:val="0"/>
          <w:sz w:val="36"/>
          <w:szCs w:val="36"/>
        </w:rPr>
        <w:t>工商业联合会</w:t>
      </w:r>
      <w:r w:rsidR="00BB4C8F" w:rsidRPr="00C12FB2">
        <w:rPr>
          <w:rFonts w:ascii="宋体" w:eastAsia="宋体" w:hAnsi="宋体" w:cs="宋体" w:hint="eastAsia"/>
          <w:b/>
          <w:bCs/>
          <w:kern w:val="0"/>
          <w:sz w:val="36"/>
          <w:szCs w:val="36"/>
        </w:rPr>
        <w:t>2023</w:t>
      </w:r>
      <w:r w:rsidRPr="00C12FB2">
        <w:rPr>
          <w:rFonts w:ascii="宋体" w:eastAsia="宋体" w:hAnsi="宋体" w:cs="宋体" w:hint="eastAsia"/>
          <w:b/>
          <w:bCs/>
          <w:kern w:val="0"/>
          <w:sz w:val="36"/>
          <w:szCs w:val="36"/>
        </w:rPr>
        <w:t>年部门预算情况说明</w:t>
      </w:r>
    </w:p>
    <w:p w:rsidR="001770E9" w:rsidRPr="00C12FB2" w:rsidRDefault="001770E9" w:rsidP="00467FB6">
      <w:pPr>
        <w:keepLines/>
        <w:widowControl/>
        <w:shd w:val="clear" w:color="auto" w:fill="FFFFFF"/>
        <w:jc w:val="left"/>
        <w:rPr>
          <w:rFonts w:ascii="微软雅黑" w:eastAsia="微软雅黑" w:hAnsi="微软雅黑" w:cs="宋体"/>
          <w:kern w:val="0"/>
          <w:sz w:val="24"/>
          <w:szCs w:val="24"/>
        </w:rPr>
      </w:pPr>
    </w:p>
    <w:p w:rsidR="001770E9" w:rsidRPr="00C12FB2" w:rsidRDefault="001770E9" w:rsidP="00467FB6">
      <w:pPr>
        <w:keepLines/>
        <w:widowControl/>
        <w:shd w:val="clear" w:color="auto" w:fill="FFFFFF"/>
        <w:ind w:firstLine="630"/>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lastRenderedPageBreak/>
        <w:t>一、收支预算的总体情况</w:t>
      </w:r>
    </w:p>
    <w:p w:rsidR="001770E9" w:rsidRPr="00C12FB2"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按照综合预算的原则，本溪市溪湖区</w:t>
      </w:r>
      <w:r w:rsidR="001273D5" w:rsidRPr="00C12FB2">
        <w:rPr>
          <w:rFonts w:ascii="仿宋_GB2312" w:eastAsia="仿宋_GB2312" w:hAnsi="微软雅黑" w:cs="宋体" w:hint="eastAsia"/>
          <w:kern w:val="0"/>
          <w:sz w:val="32"/>
          <w:szCs w:val="32"/>
        </w:rPr>
        <w:t>工商业联合会</w:t>
      </w:r>
      <w:r w:rsidRPr="00C12FB2">
        <w:rPr>
          <w:rFonts w:ascii="仿宋_GB2312" w:eastAsia="仿宋_GB2312" w:hAnsi="微软雅黑" w:cs="宋体" w:hint="eastAsia"/>
          <w:kern w:val="0"/>
          <w:sz w:val="32"/>
          <w:szCs w:val="32"/>
        </w:rPr>
        <w:t>所有收入和支出均纳入部门预算管理。其中：</w:t>
      </w:r>
    </w:p>
    <w:p w:rsidR="001770E9" w:rsidRPr="00C12FB2"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C12FB2">
        <w:rPr>
          <w:rFonts w:ascii="仿宋_GB2312" w:eastAsia="仿宋_GB2312" w:hAnsi="微软雅黑" w:cs="宋体" w:hint="eastAsia"/>
          <w:b/>
          <w:bCs/>
          <w:kern w:val="0"/>
          <w:sz w:val="32"/>
          <w:szCs w:val="32"/>
        </w:rPr>
        <w:t>（一）收入预算</w:t>
      </w:r>
      <w:r w:rsidR="00C12FB2" w:rsidRPr="00C12FB2">
        <w:rPr>
          <w:rFonts w:ascii="仿宋_GB2312" w:eastAsia="仿宋_GB2312" w:hAnsi="微软雅黑" w:cs="宋体" w:hint="eastAsia"/>
          <w:b/>
          <w:bCs/>
          <w:kern w:val="0"/>
          <w:sz w:val="32"/>
          <w:szCs w:val="32"/>
        </w:rPr>
        <w:t>33.53</w:t>
      </w:r>
      <w:r w:rsidRPr="00C12FB2">
        <w:rPr>
          <w:rFonts w:ascii="仿宋_GB2312" w:eastAsia="仿宋_GB2312" w:hAnsi="微软雅黑" w:cs="宋体" w:hint="eastAsia"/>
          <w:b/>
          <w:bCs/>
          <w:kern w:val="0"/>
          <w:sz w:val="32"/>
          <w:szCs w:val="32"/>
        </w:rPr>
        <w:t>万元，</w:t>
      </w:r>
      <w:r w:rsidRPr="00C12FB2">
        <w:rPr>
          <w:rFonts w:ascii="仿宋_GB2312" w:eastAsia="仿宋_GB2312" w:hAnsi="微软雅黑" w:cs="宋体" w:hint="eastAsia"/>
          <w:kern w:val="0"/>
          <w:sz w:val="32"/>
          <w:szCs w:val="32"/>
        </w:rPr>
        <w:t>包括：</w:t>
      </w:r>
    </w:p>
    <w:p w:rsidR="001770E9" w:rsidRPr="00C12FB2"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1.财政拨款收入</w:t>
      </w:r>
      <w:r w:rsidR="00C12FB2" w:rsidRPr="00C12FB2">
        <w:rPr>
          <w:rFonts w:ascii="仿宋_GB2312" w:eastAsia="仿宋_GB2312" w:hAnsi="微软雅黑" w:cs="宋体" w:hint="eastAsia"/>
          <w:kern w:val="0"/>
          <w:sz w:val="32"/>
          <w:szCs w:val="32"/>
        </w:rPr>
        <w:t>33.53</w:t>
      </w:r>
      <w:r w:rsidRPr="00C12FB2">
        <w:rPr>
          <w:rFonts w:ascii="仿宋_GB2312" w:eastAsia="仿宋_GB2312" w:hAnsi="微软雅黑" w:cs="宋体" w:hint="eastAsia"/>
          <w:kern w:val="0"/>
          <w:sz w:val="32"/>
          <w:szCs w:val="32"/>
        </w:rPr>
        <w:t>万元；</w:t>
      </w:r>
    </w:p>
    <w:p w:rsidR="001770E9" w:rsidRPr="00C12FB2"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2.纳入预算管理的行政事业性收费等非税收入0万元；</w:t>
      </w:r>
    </w:p>
    <w:p w:rsidR="001770E9" w:rsidRPr="00C12FB2" w:rsidRDefault="001770E9" w:rsidP="00467FB6">
      <w:pPr>
        <w:keepLines/>
        <w:widowControl/>
        <w:shd w:val="clear" w:color="auto" w:fill="FFFFFF"/>
        <w:ind w:firstLine="645"/>
        <w:jc w:val="left"/>
        <w:rPr>
          <w:rFonts w:ascii="仿宋_GB2312" w:eastAsia="仿宋_GB2312" w:hAnsi="微软雅黑" w:cs="宋体"/>
          <w:kern w:val="0"/>
          <w:sz w:val="32"/>
          <w:szCs w:val="32"/>
        </w:rPr>
      </w:pPr>
      <w:r w:rsidRPr="00C12FB2">
        <w:rPr>
          <w:rFonts w:ascii="仿宋_GB2312" w:eastAsia="仿宋_GB2312" w:hAnsi="微软雅黑" w:cs="宋体" w:hint="eastAsia"/>
          <w:kern w:val="0"/>
          <w:sz w:val="32"/>
          <w:szCs w:val="32"/>
        </w:rPr>
        <w:t>3.纳入预算管理的政府性基金收入0万元；</w:t>
      </w:r>
    </w:p>
    <w:p w:rsidR="001770E9" w:rsidRPr="00C12FB2" w:rsidRDefault="001770E9" w:rsidP="00467FB6">
      <w:pPr>
        <w:keepLines/>
        <w:widowControl/>
        <w:shd w:val="clear" w:color="auto" w:fill="FFFFFF"/>
        <w:ind w:firstLine="645"/>
        <w:jc w:val="left"/>
        <w:rPr>
          <w:rFonts w:ascii="仿宋_GB2312" w:eastAsia="仿宋_GB2312" w:hAnsi="微软雅黑" w:cs="宋体"/>
          <w:kern w:val="0"/>
          <w:sz w:val="32"/>
          <w:szCs w:val="32"/>
        </w:rPr>
      </w:pPr>
      <w:r w:rsidRPr="00C12FB2">
        <w:rPr>
          <w:rFonts w:ascii="仿宋_GB2312" w:eastAsia="仿宋_GB2312" w:hAnsi="微软雅黑" w:cs="宋体" w:hint="eastAsia"/>
          <w:kern w:val="0"/>
          <w:sz w:val="32"/>
          <w:szCs w:val="32"/>
        </w:rPr>
        <w:t>4.纳入专户管理的行政事业性收费收入0万元；</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5.转移性收入0万元。</w:t>
      </w:r>
    </w:p>
    <w:p w:rsidR="001770E9" w:rsidRPr="00C12FB2" w:rsidRDefault="001770E9" w:rsidP="00467FB6">
      <w:pPr>
        <w:keepLines/>
        <w:widowControl/>
        <w:shd w:val="clear" w:color="auto" w:fill="FFFFFF"/>
        <w:ind w:firstLine="645"/>
        <w:jc w:val="left"/>
        <w:rPr>
          <w:rFonts w:ascii="仿宋_GB2312" w:eastAsia="仿宋_GB2312" w:hAnsi="微软雅黑" w:cs="宋体"/>
          <w:kern w:val="0"/>
          <w:sz w:val="32"/>
          <w:szCs w:val="32"/>
        </w:rPr>
      </w:pPr>
      <w:r w:rsidRPr="00C12FB2">
        <w:rPr>
          <w:rFonts w:ascii="仿宋_GB2312" w:eastAsia="仿宋_GB2312" w:hAnsi="微软雅黑" w:cs="宋体" w:hint="eastAsia"/>
          <w:kern w:val="0"/>
          <w:sz w:val="32"/>
          <w:szCs w:val="32"/>
        </w:rPr>
        <w:t>6.其他收入0万元。</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w:t>
      </w:r>
    </w:p>
    <w:p w:rsidR="001770E9" w:rsidRPr="00C12FB2"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C12FB2">
        <w:rPr>
          <w:rFonts w:ascii="仿宋_GB2312" w:eastAsia="仿宋_GB2312" w:hAnsi="微软雅黑" w:cs="宋体" w:hint="eastAsia"/>
          <w:b/>
          <w:bCs/>
          <w:kern w:val="0"/>
          <w:sz w:val="32"/>
          <w:szCs w:val="32"/>
        </w:rPr>
        <w:t>（二）支出预算</w:t>
      </w:r>
      <w:r w:rsidR="00C12FB2" w:rsidRPr="00C12FB2">
        <w:rPr>
          <w:rFonts w:ascii="仿宋_GB2312" w:eastAsia="仿宋_GB2312" w:hAnsi="微软雅黑" w:cs="宋体" w:hint="eastAsia"/>
          <w:b/>
          <w:bCs/>
          <w:kern w:val="0"/>
          <w:sz w:val="32"/>
          <w:szCs w:val="32"/>
        </w:rPr>
        <w:t>33.53</w:t>
      </w:r>
      <w:r w:rsidRPr="00C12FB2">
        <w:rPr>
          <w:rFonts w:ascii="仿宋_GB2312" w:eastAsia="仿宋_GB2312" w:hAnsi="微软雅黑" w:cs="宋体" w:hint="eastAsia"/>
          <w:b/>
          <w:bCs/>
          <w:kern w:val="0"/>
          <w:sz w:val="32"/>
          <w:szCs w:val="32"/>
        </w:rPr>
        <w:t>万元，</w:t>
      </w:r>
      <w:r w:rsidRPr="00C12FB2">
        <w:rPr>
          <w:rFonts w:ascii="仿宋_GB2312" w:eastAsia="仿宋_GB2312" w:hAnsi="微软雅黑" w:cs="宋体" w:hint="eastAsia"/>
          <w:kern w:val="0"/>
          <w:sz w:val="32"/>
          <w:szCs w:val="32"/>
        </w:rPr>
        <w:t>包括：</w:t>
      </w:r>
    </w:p>
    <w:p w:rsidR="001770E9" w:rsidRPr="00C12FB2"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1.基本支出</w:t>
      </w:r>
      <w:r w:rsidR="00C12FB2" w:rsidRPr="00C12FB2">
        <w:rPr>
          <w:rFonts w:ascii="仿宋_GB2312" w:eastAsia="仿宋_GB2312" w:hAnsi="微软雅黑" w:cs="宋体" w:hint="eastAsia"/>
          <w:kern w:val="0"/>
          <w:sz w:val="32"/>
          <w:szCs w:val="32"/>
        </w:rPr>
        <w:t>32.85</w:t>
      </w:r>
      <w:r w:rsidRPr="00C12FB2">
        <w:rPr>
          <w:rFonts w:ascii="仿宋_GB2312" w:eastAsia="仿宋_GB2312" w:hAnsi="微软雅黑" w:cs="宋体" w:hint="eastAsia"/>
          <w:kern w:val="0"/>
          <w:sz w:val="32"/>
          <w:szCs w:val="32"/>
        </w:rPr>
        <w:t>万元</w:t>
      </w:r>
      <w:r w:rsidR="00BB4C8F" w:rsidRPr="00C12FB2">
        <w:rPr>
          <w:rFonts w:ascii="仿宋_GB2312" w:eastAsia="仿宋_GB2312" w:hAnsi="微软雅黑" w:cs="宋体" w:hint="eastAsia"/>
          <w:kern w:val="0"/>
          <w:sz w:val="32"/>
          <w:szCs w:val="32"/>
        </w:rPr>
        <w:t>,</w:t>
      </w:r>
      <w:r w:rsidR="00BB4C8F" w:rsidRPr="00C12FB2">
        <w:rPr>
          <w:rFonts w:ascii="仿宋_GB2312" w:eastAsia="仿宋_GB2312" w:hAnsi="宋体" w:hint="eastAsia"/>
          <w:sz w:val="32"/>
          <w:szCs w:val="32"/>
        </w:rPr>
        <w:t xml:space="preserve"> 其中：人员经费</w:t>
      </w:r>
      <w:r w:rsidR="00C12FB2" w:rsidRPr="00C12FB2">
        <w:rPr>
          <w:rFonts w:ascii="仿宋_GB2312" w:eastAsia="仿宋_GB2312" w:hAnsi="宋体" w:hint="eastAsia"/>
          <w:sz w:val="32"/>
          <w:szCs w:val="32"/>
        </w:rPr>
        <w:t>32.19</w:t>
      </w:r>
      <w:r w:rsidR="00BB4C8F" w:rsidRPr="00C12FB2">
        <w:rPr>
          <w:rFonts w:ascii="仿宋_GB2312" w:eastAsia="仿宋_GB2312" w:hAnsi="宋体" w:hint="eastAsia"/>
          <w:sz w:val="32"/>
          <w:szCs w:val="32"/>
        </w:rPr>
        <w:t>万元，公用经费</w:t>
      </w:r>
      <w:r w:rsidR="00C12FB2" w:rsidRPr="00C12FB2">
        <w:rPr>
          <w:rFonts w:ascii="仿宋_GB2312" w:eastAsia="仿宋_GB2312" w:hAnsi="宋体" w:hint="eastAsia"/>
          <w:sz w:val="32"/>
          <w:szCs w:val="32"/>
        </w:rPr>
        <w:t>0.66</w:t>
      </w:r>
      <w:r w:rsidR="00BB4C8F" w:rsidRPr="00C12FB2">
        <w:rPr>
          <w:rFonts w:ascii="仿宋_GB2312" w:eastAsia="仿宋_GB2312" w:hAnsi="宋体" w:hint="eastAsia"/>
          <w:sz w:val="32"/>
          <w:szCs w:val="32"/>
        </w:rPr>
        <w:t>万元</w:t>
      </w:r>
      <w:r w:rsidRPr="00C12FB2">
        <w:rPr>
          <w:rFonts w:ascii="仿宋_GB2312" w:eastAsia="仿宋_GB2312" w:hAnsi="微软雅黑" w:cs="宋体" w:hint="eastAsia"/>
          <w:kern w:val="0"/>
          <w:sz w:val="32"/>
          <w:szCs w:val="32"/>
        </w:rPr>
        <w:t>；</w:t>
      </w:r>
    </w:p>
    <w:p w:rsidR="001770E9" w:rsidRPr="00C12FB2"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2.项目支出</w:t>
      </w:r>
      <w:r w:rsidR="00C12FB2" w:rsidRPr="00C12FB2">
        <w:rPr>
          <w:rFonts w:ascii="仿宋_GB2312" w:eastAsia="仿宋_GB2312" w:hAnsi="微软雅黑" w:cs="宋体" w:hint="eastAsia"/>
          <w:kern w:val="0"/>
          <w:sz w:val="32"/>
          <w:szCs w:val="32"/>
        </w:rPr>
        <w:t>0.68</w:t>
      </w:r>
      <w:r w:rsidRPr="00C12FB2">
        <w:rPr>
          <w:rFonts w:ascii="仿宋_GB2312" w:eastAsia="仿宋_GB2312" w:hAnsi="微软雅黑" w:cs="宋体" w:hint="eastAsia"/>
          <w:kern w:val="0"/>
          <w:sz w:val="32"/>
          <w:szCs w:val="32"/>
        </w:rPr>
        <w:t>万元</w:t>
      </w:r>
      <w:r w:rsidR="00BB4C8F" w:rsidRPr="00C12FB2">
        <w:rPr>
          <w:rFonts w:ascii="仿宋_GB2312" w:eastAsia="仿宋_GB2312" w:hAnsi="微软雅黑" w:cs="宋体" w:hint="eastAsia"/>
          <w:kern w:val="0"/>
          <w:sz w:val="32"/>
          <w:szCs w:val="32"/>
        </w:rPr>
        <w:t>,</w:t>
      </w:r>
      <w:r w:rsidR="00BB4C8F" w:rsidRPr="00C12FB2">
        <w:rPr>
          <w:rFonts w:ascii="仿宋_GB2312" w:eastAsia="仿宋_GB2312" w:hAnsi="宋体" w:hint="eastAsia"/>
          <w:sz w:val="32"/>
          <w:szCs w:val="32"/>
        </w:rPr>
        <w:t xml:space="preserve"> 其中：特定目标类项目支出</w:t>
      </w:r>
      <w:r w:rsidR="00B62861" w:rsidRPr="00C12FB2">
        <w:rPr>
          <w:rFonts w:ascii="仿宋_GB2312" w:eastAsia="仿宋_GB2312" w:hAnsi="宋体" w:hint="eastAsia"/>
          <w:sz w:val="32"/>
          <w:szCs w:val="32"/>
        </w:rPr>
        <w:t>0</w:t>
      </w:r>
      <w:r w:rsidR="00BB4C8F" w:rsidRPr="00C12FB2">
        <w:rPr>
          <w:rFonts w:ascii="仿宋_GB2312" w:eastAsia="仿宋_GB2312" w:hAnsi="宋体" w:hint="eastAsia"/>
          <w:sz w:val="32"/>
          <w:szCs w:val="32"/>
        </w:rPr>
        <w:t>万元，其他运转类项目支出</w:t>
      </w:r>
      <w:r w:rsidR="00C12FB2" w:rsidRPr="00C12FB2">
        <w:rPr>
          <w:rFonts w:ascii="仿宋_GB2312" w:eastAsia="仿宋_GB2312" w:hAnsi="宋体" w:hint="eastAsia"/>
          <w:sz w:val="32"/>
          <w:szCs w:val="32"/>
        </w:rPr>
        <w:t>0.68</w:t>
      </w:r>
      <w:r w:rsidR="00BB4C8F" w:rsidRPr="00C12FB2">
        <w:rPr>
          <w:rFonts w:ascii="仿宋_GB2312" w:eastAsia="仿宋_GB2312" w:hAnsi="宋体" w:hint="eastAsia"/>
          <w:sz w:val="32"/>
          <w:szCs w:val="32"/>
        </w:rPr>
        <w:t>万元。</w:t>
      </w:r>
    </w:p>
    <w:p w:rsidR="001770E9" w:rsidRPr="00C12FB2" w:rsidRDefault="00BB4C8F"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2023</w:t>
      </w:r>
      <w:r w:rsidR="001770E9" w:rsidRPr="00C12FB2">
        <w:rPr>
          <w:rFonts w:ascii="仿宋_GB2312" w:eastAsia="仿宋_GB2312" w:hAnsi="微软雅黑" w:cs="宋体" w:hint="eastAsia"/>
          <w:kern w:val="0"/>
          <w:sz w:val="32"/>
          <w:szCs w:val="32"/>
        </w:rPr>
        <w:t>年预算收支比</w:t>
      </w:r>
      <w:r w:rsidRPr="00C12FB2">
        <w:rPr>
          <w:rFonts w:ascii="仿宋_GB2312" w:eastAsia="仿宋_GB2312" w:hAnsi="微软雅黑" w:cs="宋体" w:hint="eastAsia"/>
          <w:kern w:val="0"/>
          <w:sz w:val="32"/>
          <w:szCs w:val="32"/>
        </w:rPr>
        <w:t>2022</w:t>
      </w:r>
      <w:r w:rsidR="001770E9" w:rsidRPr="00C12FB2">
        <w:rPr>
          <w:rFonts w:ascii="仿宋_GB2312" w:eastAsia="仿宋_GB2312" w:hAnsi="微软雅黑" w:cs="宋体" w:hint="eastAsia"/>
          <w:kern w:val="0"/>
          <w:sz w:val="32"/>
          <w:szCs w:val="32"/>
        </w:rPr>
        <w:t>年</w:t>
      </w:r>
      <w:r w:rsidR="00C12FB2" w:rsidRPr="00C12FB2">
        <w:rPr>
          <w:rFonts w:ascii="仿宋_GB2312" w:eastAsia="仿宋_GB2312" w:hAnsi="微软雅黑" w:cs="宋体" w:hint="eastAsia"/>
          <w:kern w:val="0"/>
          <w:sz w:val="32"/>
          <w:szCs w:val="32"/>
        </w:rPr>
        <w:t>增加2.99</w:t>
      </w:r>
      <w:r w:rsidR="001770E9" w:rsidRPr="00C12FB2">
        <w:rPr>
          <w:rFonts w:ascii="仿宋_GB2312" w:eastAsia="仿宋_GB2312" w:hAnsi="微软雅黑" w:cs="宋体" w:hint="eastAsia"/>
          <w:kern w:val="0"/>
          <w:sz w:val="32"/>
          <w:szCs w:val="32"/>
        </w:rPr>
        <w:t>万元，增减变化的主要原因为</w:t>
      </w:r>
      <w:r w:rsidR="00C12FB2" w:rsidRPr="00C12FB2">
        <w:rPr>
          <w:rFonts w:ascii="仿宋_GB2312" w:eastAsia="仿宋_GB2312" w:hAnsi="微软雅黑" w:cs="宋体" w:hint="eastAsia"/>
          <w:kern w:val="0"/>
          <w:sz w:val="32"/>
          <w:szCs w:val="32"/>
        </w:rPr>
        <w:t>人员支出增加</w:t>
      </w:r>
      <w:r w:rsidR="001770E9" w:rsidRPr="00C12FB2">
        <w:rPr>
          <w:rFonts w:ascii="仿宋_GB2312" w:eastAsia="仿宋_GB2312" w:hAnsi="微软雅黑" w:cs="宋体" w:hint="eastAsia"/>
          <w:kern w:val="0"/>
          <w:sz w:val="32"/>
          <w:szCs w:val="32"/>
        </w:rPr>
        <w:t>。</w:t>
      </w:r>
    </w:p>
    <w:p w:rsidR="001770E9" w:rsidRPr="00C12FB2"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二、机关运行经费安排情况</w:t>
      </w:r>
    </w:p>
    <w:p w:rsidR="001770E9" w:rsidRPr="00C12FB2" w:rsidRDefault="00BB4C8F"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lastRenderedPageBreak/>
        <w:t>2023</w:t>
      </w:r>
      <w:r w:rsidR="001770E9" w:rsidRPr="00C12FB2">
        <w:rPr>
          <w:rFonts w:ascii="仿宋_GB2312" w:eastAsia="仿宋_GB2312" w:hAnsi="微软雅黑" w:cs="宋体" w:hint="eastAsia"/>
          <w:kern w:val="0"/>
          <w:sz w:val="32"/>
          <w:szCs w:val="32"/>
        </w:rPr>
        <w:t>年本溪市溪湖区</w:t>
      </w:r>
      <w:r w:rsidR="001273D5" w:rsidRPr="00C12FB2">
        <w:rPr>
          <w:rFonts w:ascii="仿宋_GB2312" w:eastAsia="仿宋_GB2312" w:hAnsi="微软雅黑" w:cs="宋体" w:hint="eastAsia"/>
          <w:kern w:val="0"/>
          <w:sz w:val="32"/>
          <w:szCs w:val="32"/>
        </w:rPr>
        <w:t>工商业联合会</w:t>
      </w:r>
      <w:r w:rsidR="001770E9" w:rsidRPr="00C12FB2">
        <w:rPr>
          <w:rFonts w:ascii="仿宋_GB2312" w:eastAsia="仿宋_GB2312" w:hAnsi="微软雅黑" w:cs="宋体" w:hint="eastAsia"/>
          <w:kern w:val="0"/>
          <w:sz w:val="32"/>
          <w:szCs w:val="32"/>
        </w:rPr>
        <w:t>机关运行经费预算为</w:t>
      </w:r>
      <w:r w:rsidR="00C12FB2" w:rsidRPr="00C12FB2">
        <w:rPr>
          <w:rFonts w:ascii="仿宋_GB2312" w:eastAsia="仿宋_GB2312" w:hAnsi="微软雅黑" w:cs="宋体" w:hint="eastAsia"/>
          <w:kern w:val="0"/>
          <w:sz w:val="32"/>
          <w:szCs w:val="32"/>
        </w:rPr>
        <w:t>0.66</w:t>
      </w:r>
      <w:r w:rsidR="001770E9" w:rsidRPr="00C12FB2">
        <w:rPr>
          <w:rFonts w:ascii="仿宋_GB2312" w:eastAsia="仿宋_GB2312" w:hAnsi="微软雅黑" w:cs="宋体" w:hint="eastAsia"/>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C12FB2">
        <w:rPr>
          <w:rFonts w:ascii="仿宋_GB2312" w:eastAsia="仿宋_GB2312" w:hAnsi="微软雅黑" w:cs="宋体" w:hint="eastAsia"/>
          <w:kern w:val="0"/>
          <w:sz w:val="32"/>
          <w:szCs w:val="32"/>
        </w:rPr>
        <w:t>2023</w:t>
      </w:r>
      <w:r w:rsidR="001770E9" w:rsidRPr="00C12FB2">
        <w:rPr>
          <w:rFonts w:ascii="仿宋_GB2312" w:eastAsia="仿宋_GB2312" w:hAnsi="微软雅黑" w:cs="宋体" w:hint="eastAsia"/>
          <w:kern w:val="0"/>
          <w:sz w:val="32"/>
          <w:szCs w:val="32"/>
        </w:rPr>
        <w:t>年预算比</w:t>
      </w:r>
      <w:r w:rsidRPr="00C12FB2">
        <w:rPr>
          <w:rFonts w:ascii="仿宋_GB2312" w:eastAsia="仿宋_GB2312" w:hAnsi="微软雅黑" w:cs="宋体" w:hint="eastAsia"/>
          <w:kern w:val="0"/>
          <w:sz w:val="32"/>
          <w:szCs w:val="32"/>
        </w:rPr>
        <w:t>2022</w:t>
      </w:r>
      <w:r w:rsidR="001770E9" w:rsidRPr="00C12FB2">
        <w:rPr>
          <w:rFonts w:ascii="仿宋_GB2312" w:eastAsia="仿宋_GB2312" w:hAnsi="微软雅黑" w:cs="宋体" w:hint="eastAsia"/>
          <w:kern w:val="0"/>
          <w:sz w:val="32"/>
          <w:szCs w:val="32"/>
        </w:rPr>
        <w:t>年减少0万元，主要原因是</w:t>
      </w:r>
      <w:r w:rsidR="00C12FB2" w:rsidRPr="00C12FB2">
        <w:rPr>
          <w:rFonts w:ascii="仿宋_GB2312" w:eastAsia="仿宋_GB2312" w:hAnsi="微软雅黑" w:cs="宋体" w:hint="eastAsia"/>
          <w:kern w:val="0"/>
          <w:sz w:val="32"/>
          <w:szCs w:val="32"/>
        </w:rPr>
        <w:t>压减开支</w:t>
      </w:r>
      <w:r w:rsidR="001770E9" w:rsidRPr="00C12FB2">
        <w:rPr>
          <w:rFonts w:ascii="仿宋_GB2312" w:eastAsia="仿宋_GB2312" w:hAnsi="微软雅黑" w:cs="宋体" w:hint="eastAsia"/>
          <w:kern w:val="0"/>
          <w:sz w:val="32"/>
          <w:szCs w:val="32"/>
        </w:rPr>
        <w:t>。</w:t>
      </w:r>
    </w:p>
    <w:p w:rsidR="001770E9" w:rsidRPr="00C12FB2"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三、政府采购情况</w:t>
      </w:r>
    </w:p>
    <w:p w:rsidR="001770E9" w:rsidRPr="00C12FB2" w:rsidRDefault="00BB4C8F"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2023</w:t>
      </w:r>
      <w:r w:rsidR="001770E9" w:rsidRPr="00C12FB2">
        <w:rPr>
          <w:rFonts w:ascii="仿宋_GB2312" w:eastAsia="仿宋_GB2312" w:hAnsi="微软雅黑" w:cs="宋体" w:hint="eastAsia"/>
          <w:kern w:val="0"/>
          <w:sz w:val="32"/>
          <w:szCs w:val="32"/>
        </w:rPr>
        <w:t>年本溪市溪湖区</w:t>
      </w:r>
      <w:r w:rsidR="001273D5" w:rsidRPr="00C12FB2">
        <w:rPr>
          <w:rFonts w:ascii="仿宋_GB2312" w:eastAsia="仿宋_GB2312" w:hAnsi="微软雅黑" w:cs="宋体" w:hint="eastAsia"/>
          <w:kern w:val="0"/>
          <w:sz w:val="32"/>
          <w:szCs w:val="32"/>
        </w:rPr>
        <w:t>工商业联合会</w:t>
      </w:r>
      <w:r w:rsidR="001770E9" w:rsidRPr="00C12FB2">
        <w:rPr>
          <w:rFonts w:ascii="仿宋_GB2312" w:eastAsia="仿宋_GB2312" w:hAnsi="微软雅黑" w:cs="宋体" w:hint="eastAsia"/>
          <w:kern w:val="0"/>
          <w:sz w:val="32"/>
          <w:szCs w:val="32"/>
        </w:rPr>
        <w:t>安排政府采购预算</w:t>
      </w:r>
      <w:r w:rsidR="003B3C2A" w:rsidRPr="00C12FB2">
        <w:rPr>
          <w:rFonts w:ascii="仿宋_GB2312" w:eastAsia="仿宋_GB2312" w:hAnsi="微软雅黑" w:cs="宋体" w:hint="eastAsia"/>
          <w:kern w:val="0"/>
          <w:sz w:val="32"/>
          <w:szCs w:val="32"/>
        </w:rPr>
        <w:t>0</w:t>
      </w:r>
      <w:r w:rsidR="001770E9" w:rsidRPr="00C12FB2">
        <w:rPr>
          <w:rFonts w:ascii="仿宋_GB2312" w:eastAsia="仿宋_GB2312" w:hAnsi="微软雅黑" w:cs="宋体" w:hint="eastAsia"/>
          <w:kern w:val="0"/>
          <w:sz w:val="32"/>
          <w:szCs w:val="32"/>
        </w:rPr>
        <w:t>万元，其中：政府采购货物支出0万元，政府购买服务支出</w:t>
      </w:r>
      <w:r w:rsidR="003B3C2A" w:rsidRPr="00C12FB2">
        <w:rPr>
          <w:rFonts w:ascii="仿宋_GB2312" w:eastAsia="仿宋_GB2312" w:hAnsi="微软雅黑" w:cs="宋体" w:hint="eastAsia"/>
          <w:kern w:val="0"/>
          <w:sz w:val="32"/>
          <w:szCs w:val="32"/>
        </w:rPr>
        <w:t>0</w:t>
      </w:r>
      <w:r w:rsidR="001770E9" w:rsidRPr="00C12FB2">
        <w:rPr>
          <w:rFonts w:ascii="仿宋_GB2312" w:eastAsia="仿宋_GB2312" w:hAnsi="微软雅黑" w:cs="宋体" w:hint="eastAsia"/>
          <w:kern w:val="0"/>
          <w:sz w:val="32"/>
          <w:szCs w:val="32"/>
        </w:rPr>
        <w:t>万元，政府采购工程支出0万元。</w:t>
      </w:r>
    </w:p>
    <w:p w:rsidR="001770E9" w:rsidRPr="00C12FB2"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四、“三公”经费预算情况</w:t>
      </w:r>
    </w:p>
    <w:p w:rsidR="001770E9" w:rsidRPr="00C12FB2" w:rsidRDefault="00BB4C8F"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2023</w:t>
      </w:r>
      <w:r w:rsidR="001770E9" w:rsidRPr="00C12FB2">
        <w:rPr>
          <w:rFonts w:ascii="仿宋_GB2312" w:eastAsia="仿宋_GB2312" w:hAnsi="微软雅黑" w:cs="宋体" w:hint="eastAsia"/>
          <w:kern w:val="0"/>
          <w:sz w:val="32"/>
          <w:szCs w:val="32"/>
        </w:rPr>
        <w:t>年，本溪市溪湖区</w:t>
      </w:r>
      <w:r w:rsidR="001273D5" w:rsidRPr="00C12FB2">
        <w:rPr>
          <w:rFonts w:ascii="仿宋_GB2312" w:eastAsia="仿宋_GB2312" w:hAnsi="微软雅黑" w:cs="宋体" w:hint="eastAsia"/>
          <w:kern w:val="0"/>
          <w:sz w:val="32"/>
          <w:szCs w:val="32"/>
        </w:rPr>
        <w:t>工商业联合会</w:t>
      </w:r>
      <w:r w:rsidR="001770E9" w:rsidRPr="00C12FB2">
        <w:rPr>
          <w:rFonts w:ascii="仿宋_GB2312" w:eastAsia="仿宋_GB2312" w:hAnsi="微软雅黑" w:cs="宋体" w:hint="eastAsia"/>
          <w:kern w:val="0"/>
          <w:sz w:val="32"/>
          <w:szCs w:val="32"/>
        </w:rPr>
        <w:t>一般公共预算安排“三公”经费预算为</w:t>
      </w:r>
      <w:r w:rsidR="00686DA1" w:rsidRPr="00C12FB2">
        <w:rPr>
          <w:rFonts w:ascii="仿宋_GB2312" w:eastAsia="仿宋_GB2312" w:hAnsi="微软雅黑" w:cs="宋体" w:hint="eastAsia"/>
          <w:kern w:val="0"/>
          <w:sz w:val="32"/>
          <w:szCs w:val="32"/>
        </w:rPr>
        <w:t>0</w:t>
      </w:r>
      <w:r w:rsidR="001770E9" w:rsidRPr="00C12FB2">
        <w:rPr>
          <w:rFonts w:ascii="仿宋_GB2312" w:eastAsia="仿宋_GB2312" w:hAnsi="微软雅黑" w:cs="宋体" w:hint="eastAsia"/>
          <w:kern w:val="0"/>
          <w:sz w:val="32"/>
          <w:szCs w:val="32"/>
        </w:rPr>
        <w:t>万元，比</w:t>
      </w:r>
      <w:r w:rsidRPr="00C12FB2">
        <w:rPr>
          <w:rFonts w:ascii="仿宋_GB2312" w:eastAsia="仿宋_GB2312" w:hAnsi="微软雅黑" w:cs="宋体" w:hint="eastAsia"/>
          <w:kern w:val="0"/>
          <w:sz w:val="32"/>
          <w:szCs w:val="32"/>
        </w:rPr>
        <w:t>2022</w:t>
      </w:r>
      <w:r w:rsidR="001770E9" w:rsidRPr="00C12FB2">
        <w:rPr>
          <w:rFonts w:ascii="仿宋_GB2312" w:eastAsia="仿宋_GB2312" w:hAnsi="微软雅黑" w:cs="宋体" w:hint="eastAsia"/>
          <w:kern w:val="0"/>
          <w:sz w:val="32"/>
          <w:szCs w:val="32"/>
        </w:rPr>
        <w:t>年减少</w:t>
      </w:r>
      <w:r w:rsidR="00686DA1" w:rsidRPr="00C12FB2">
        <w:rPr>
          <w:rFonts w:ascii="仿宋_GB2312" w:eastAsia="仿宋_GB2312" w:hAnsi="微软雅黑" w:cs="宋体" w:hint="eastAsia"/>
          <w:kern w:val="0"/>
          <w:sz w:val="32"/>
          <w:szCs w:val="32"/>
        </w:rPr>
        <w:t>0</w:t>
      </w:r>
      <w:r w:rsidR="001770E9" w:rsidRPr="00C12FB2">
        <w:rPr>
          <w:rFonts w:ascii="仿宋_GB2312" w:eastAsia="仿宋_GB2312" w:hAnsi="微软雅黑" w:cs="宋体" w:hint="eastAsia"/>
          <w:kern w:val="0"/>
          <w:sz w:val="32"/>
          <w:szCs w:val="32"/>
        </w:rPr>
        <w:t>万元，下降</w:t>
      </w:r>
      <w:r w:rsidR="00686DA1" w:rsidRPr="00C12FB2">
        <w:rPr>
          <w:rFonts w:ascii="仿宋_GB2312" w:eastAsia="仿宋_GB2312" w:hAnsi="微软雅黑" w:cs="宋体" w:hint="eastAsia"/>
          <w:kern w:val="0"/>
          <w:sz w:val="32"/>
          <w:szCs w:val="32"/>
        </w:rPr>
        <w:t>0%</w:t>
      </w:r>
      <w:r w:rsidR="001770E9" w:rsidRPr="00C12FB2">
        <w:rPr>
          <w:rFonts w:ascii="仿宋_GB2312" w:eastAsia="仿宋_GB2312" w:hAnsi="微软雅黑" w:cs="宋体" w:hint="eastAsia"/>
          <w:kern w:val="0"/>
          <w:sz w:val="32"/>
          <w:szCs w:val="32"/>
        </w:rPr>
        <w:t>。其中：</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1.因公出国（境）费0万元，比</w:t>
      </w:r>
      <w:r w:rsidR="00BB4C8F" w:rsidRPr="00C12FB2">
        <w:rPr>
          <w:rFonts w:ascii="仿宋_GB2312" w:eastAsia="仿宋_GB2312" w:hAnsi="微软雅黑" w:cs="宋体" w:hint="eastAsia"/>
          <w:kern w:val="0"/>
          <w:sz w:val="32"/>
          <w:szCs w:val="32"/>
        </w:rPr>
        <w:t>2022</w:t>
      </w:r>
      <w:r w:rsidRPr="00C12FB2">
        <w:rPr>
          <w:rFonts w:ascii="仿宋_GB2312" w:eastAsia="仿宋_GB2312" w:hAnsi="微软雅黑" w:cs="宋体" w:hint="eastAsia"/>
          <w:kern w:val="0"/>
          <w:sz w:val="32"/>
          <w:szCs w:val="32"/>
        </w:rPr>
        <w:t>年持平</w:t>
      </w:r>
      <w:r w:rsidR="00B62861" w:rsidRPr="00C12FB2">
        <w:rPr>
          <w:rFonts w:ascii="仿宋_GB2312" w:eastAsia="仿宋_GB2312" w:hAnsi="微软雅黑" w:cs="宋体" w:hint="eastAsia"/>
          <w:kern w:val="0"/>
          <w:sz w:val="32"/>
          <w:szCs w:val="32"/>
        </w:rPr>
        <w:t>。</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2.公务接待费</w:t>
      </w:r>
      <w:r w:rsidR="00686DA1" w:rsidRPr="00C12FB2">
        <w:rPr>
          <w:rFonts w:ascii="仿宋_GB2312" w:eastAsia="仿宋_GB2312" w:hAnsi="微软雅黑" w:cs="宋体" w:hint="eastAsia"/>
          <w:kern w:val="0"/>
          <w:sz w:val="32"/>
          <w:szCs w:val="32"/>
        </w:rPr>
        <w:t>0</w:t>
      </w:r>
      <w:r w:rsidRPr="00C12FB2">
        <w:rPr>
          <w:rFonts w:ascii="仿宋_GB2312" w:eastAsia="仿宋_GB2312" w:hAnsi="微软雅黑" w:cs="宋体" w:hint="eastAsia"/>
          <w:kern w:val="0"/>
          <w:sz w:val="32"/>
          <w:szCs w:val="32"/>
        </w:rPr>
        <w:t>万元，比</w:t>
      </w:r>
      <w:r w:rsidR="00BB4C8F" w:rsidRPr="00C12FB2">
        <w:rPr>
          <w:rFonts w:ascii="仿宋_GB2312" w:eastAsia="仿宋_GB2312" w:hAnsi="微软雅黑" w:cs="宋体" w:hint="eastAsia"/>
          <w:kern w:val="0"/>
          <w:sz w:val="32"/>
          <w:szCs w:val="32"/>
        </w:rPr>
        <w:t>2022</w:t>
      </w:r>
      <w:r w:rsidRPr="00C12FB2">
        <w:rPr>
          <w:rFonts w:ascii="仿宋_GB2312" w:eastAsia="仿宋_GB2312" w:hAnsi="微软雅黑" w:cs="宋体" w:hint="eastAsia"/>
          <w:kern w:val="0"/>
          <w:sz w:val="32"/>
          <w:szCs w:val="32"/>
        </w:rPr>
        <w:t>年</w:t>
      </w:r>
      <w:r w:rsidR="00B62861" w:rsidRPr="00C12FB2">
        <w:rPr>
          <w:rFonts w:ascii="仿宋_GB2312" w:eastAsia="仿宋_GB2312" w:hAnsi="微软雅黑" w:cs="宋体" w:hint="eastAsia"/>
          <w:kern w:val="0"/>
          <w:sz w:val="32"/>
          <w:szCs w:val="32"/>
        </w:rPr>
        <w:t>增加/减少/持平</w:t>
      </w:r>
      <w:r w:rsidR="00686DA1" w:rsidRPr="00C12FB2">
        <w:rPr>
          <w:rFonts w:ascii="仿宋_GB2312" w:eastAsia="仿宋_GB2312" w:hAnsi="微软雅黑" w:cs="宋体" w:hint="eastAsia"/>
          <w:kern w:val="0"/>
          <w:sz w:val="32"/>
          <w:szCs w:val="32"/>
        </w:rPr>
        <w:t>0</w:t>
      </w:r>
      <w:r w:rsidRPr="00C12FB2">
        <w:rPr>
          <w:rFonts w:ascii="仿宋_GB2312" w:eastAsia="仿宋_GB2312" w:hAnsi="微软雅黑" w:cs="宋体" w:hint="eastAsia"/>
          <w:kern w:val="0"/>
          <w:sz w:val="32"/>
          <w:szCs w:val="32"/>
        </w:rPr>
        <w:t>万元，主要原因是</w:t>
      </w:r>
      <w:r w:rsidR="00B62861" w:rsidRPr="00C12FB2">
        <w:rPr>
          <w:rFonts w:ascii="仿宋_GB2312" w:eastAsia="仿宋_GB2312" w:hAnsi="微软雅黑" w:cs="宋体" w:hint="eastAsia"/>
          <w:kern w:val="0"/>
          <w:sz w:val="32"/>
          <w:szCs w:val="32"/>
        </w:rPr>
        <w:t>增加/</w:t>
      </w:r>
      <w:r w:rsidRPr="00C12FB2">
        <w:rPr>
          <w:rFonts w:ascii="仿宋_GB2312" w:eastAsia="仿宋_GB2312" w:hAnsi="微软雅黑" w:cs="宋体" w:hint="eastAsia"/>
          <w:kern w:val="0"/>
          <w:sz w:val="32"/>
          <w:szCs w:val="32"/>
        </w:rPr>
        <w:t>减少</w:t>
      </w:r>
      <w:r w:rsidR="00B62861" w:rsidRPr="00C12FB2">
        <w:rPr>
          <w:rFonts w:ascii="仿宋_GB2312" w:eastAsia="仿宋_GB2312" w:hAnsi="微软雅黑" w:cs="宋体" w:hint="eastAsia"/>
          <w:kern w:val="0"/>
          <w:sz w:val="32"/>
          <w:szCs w:val="32"/>
        </w:rPr>
        <w:t>/持平0</w:t>
      </w:r>
      <w:r w:rsidRPr="00C12FB2">
        <w:rPr>
          <w:rFonts w:ascii="仿宋_GB2312" w:eastAsia="仿宋_GB2312" w:hAnsi="微软雅黑" w:cs="宋体" w:hint="eastAsia"/>
          <w:kern w:val="0"/>
          <w:sz w:val="32"/>
          <w:szCs w:val="32"/>
        </w:rPr>
        <w:t>人。</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3.公务用车购置及运行费</w:t>
      </w:r>
      <w:r w:rsidR="00686DA1" w:rsidRPr="00C12FB2">
        <w:rPr>
          <w:rFonts w:ascii="仿宋_GB2312" w:eastAsia="仿宋_GB2312" w:hAnsi="微软雅黑" w:cs="宋体" w:hint="eastAsia"/>
          <w:kern w:val="0"/>
          <w:sz w:val="32"/>
          <w:szCs w:val="32"/>
        </w:rPr>
        <w:t>0</w:t>
      </w:r>
      <w:r w:rsidRPr="00C12FB2">
        <w:rPr>
          <w:rFonts w:ascii="仿宋_GB2312" w:eastAsia="仿宋_GB2312" w:hAnsi="微软雅黑" w:cs="宋体" w:hint="eastAsia"/>
          <w:kern w:val="0"/>
          <w:sz w:val="32"/>
          <w:szCs w:val="32"/>
        </w:rPr>
        <w:t>万元，比</w:t>
      </w:r>
      <w:r w:rsidR="00BB4C8F" w:rsidRPr="00C12FB2">
        <w:rPr>
          <w:rFonts w:ascii="仿宋_GB2312" w:eastAsia="仿宋_GB2312" w:hAnsi="微软雅黑" w:cs="宋体" w:hint="eastAsia"/>
          <w:kern w:val="0"/>
          <w:sz w:val="32"/>
          <w:szCs w:val="32"/>
        </w:rPr>
        <w:t>2022</w:t>
      </w:r>
      <w:r w:rsidRPr="00C12FB2">
        <w:rPr>
          <w:rFonts w:ascii="仿宋_GB2312" w:eastAsia="仿宋_GB2312" w:hAnsi="微软雅黑" w:cs="宋体" w:hint="eastAsia"/>
          <w:kern w:val="0"/>
          <w:sz w:val="32"/>
          <w:szCs w:val="32"/>
        </w:rPr>
        <w:t>年</w:t>
      </w:r>
      <w:r w:rsidR="00B62861" w:rsidRPr="00C12FB2">
        <w:rPr>
          <w:rFonts w:ascii="仿宋_GB2312" w:eastAsia="仿宋_GB2312" w:hAnsi="微软雅黑" w:cs="宋体" w:hint="eastAsia"/>
          <w:kern w:val="0"/>
          <w:sz w:val="32"/>
          <w:szCs w:val="32"/>
        </w:rPr>
        <w:t>增加/减少/</w:t>
      </w:r>
      <w:r w:rsidRPr="00C12FB2">
        <w:rPr>
          <w:rFonts w:ascii="仿宋_GB2312" w:eastAsia="仿宋_GB2312" w:hAnsi="微软雅黑" w:cs="宋体" w:hint="eastAsia"/>
          <w:kern w:val="0"/>
          <w:sz w:val="32"/>
          <w:szCs w:val="32"/>
        </w:rPr>
        <w:t>持平</w:t>
      </w:r>
      <w:r w:rsidR="00686DA1" w:rsidRPr="00C12FB2">
        <w:rPr>
          <w:rFonts w:ascii="仿宋_GB2312" w:eastAsia="仿宋_GB2312" w:hAnsi="微软雅黑" w:cs="宋体" w:hint="eastAsia"/>
          <w:kern w:val="0"/>
          <w:sz w:val="32"/>
          <w:szCs w:val="32"/>
        </w:rPr>
        <w:t>0</w:t>
      </w:r>
      <w:r w:rsidRPr="00C12FB2">
        <w:rPr>
          <w:rFonts w:ascii="仿宋_GB2312" w:eastAsia="仿宋_GB2312" w:hAnsi="微软雅黑" w:cs="宋体" w:hint="eastAsia"/>
          <w:kern w:val="0"/>
          <w:sz w:val="32"/>
          <w:szCs w:val="32"/>
        </w:rPr>
        <w:t>万元，主要原因是……。</w:t>
      </w:r>
    </w:p>
    <w:p w:rsidR="001770E9" w:rsidRPr="00C12FB2" w:rsidRDefault="00BB4C8F" w:rsidP="00467FB6">
      <w:pPr>
        <w:keepLines/>
        <w:widowControl/>
        <w:shd w:val="clear" w:color="auto" w:fill="FFFFFF"/>
        <w:jc w:val="center"/>
        <w:rPr>
          <w:rFonts w:ascii="微软雅黑" w:eastAsia="微软雅黑" w:hAnsi="微软雅黑" w:cs="宋体"/>
          <w:kern w:val="0"/>
          <w:sz w:val="24"/>
          <w:szCs w:val="24"/>
        </w:rPr>
      </w:pPr>
      <w:r w:rsidRPr="00C12FB2">
        <w:rPr>
          <w:rFonts w:ascii="仿宋_GB2312" w:eastAsia="仿宋_GB2312" w:hAnsi="微软雅黑" w:cs="宋体" w:hint="eastAsia"/>
          <w:b/>
          <w:bCs/>
          <w:kern w:val="0"/>
          <w:sz w:val="32"/>
          <w:szCs w:val="32"/>
        </w:rPr>
        <w:t>2023</w:t>
      </w:r>
      <w:r w:rsidR="001770E9" w:rsidRPr="00C12FB2">
        <w:rPr>
          <w:rFonts w:ascii="仿宋_GB2312" w:eastAsia="仿宋_GB2312" w:hAnsi="微软雅黑" w:cs="宋体" w:hint="eastAsia"/>
          <w:b/>
          <w:bCs/>
          <w:kern w:val="0"/>
          <w:sz w:val="32"/>
          <w:szCs w:val="32"/>
        </w:rPr>
        <w:t>年本溪市溪湖区</w:t>
      </w:r>
      <w:r w:rsidR="001273D5" w:rsidRPr="00C12FB2">
        <w:rPr>
          <w:rFonts w:ascii="仿宋_GB2312" w:eastAsia="仿宋_GB2312" w:hAnsi="微软雅黑" w:cs="宋体" w:hint="eastAsia"/>
          <w:b/>
          <w:bCs/>
          <w:kern w:val="0"/>
          <w:sz w:val="32"/>
          <w:szCs w:val="32"/>
        </w:rPr>
        <w:t>工商业联合会</w:t>
      </w:r>
      <w:r w:rsidR="001770E9" w:rsidRPr="00C12FB2">
        <w:rPr>
          <w:rFonts w:ascii="仿宋_GB2312" w:eastAsia="仿宋_GB2312" w:hAnsi="微软雅黑" w:cs="宋体" w:hint="eastAsia"/>
          <w:b/>
          <w:bCs/>
          <w:kern w:val="0"/>
          <w:sz w:val="32"/>
          <w:szCs w:val="32"/>
        </w:rPr>
        <w:t>“三公”经费预算表</w:t>
      </w:r>
    </w:p>
    <w:p w:rsidR="001770E9" w:rsidRPr="00C12FB2" w:rsidRDefault="001770E9" w:rsidP="00B62861">
      <w:pPr>
        <w:keepLines/>
        <w:widowControl/>
        <w:shd w:val="clear" w:color="auto" w:fill="FFFFFF"/>
        <w:jc w:val="right"/>
        <w:rPr>
          <w:rFonts w:ascii="微软雅黑" w:eastAsia="微软雅黑" w:hAnsi="微软雅黑" w:cs="宋体"/>
          <w:kern w:val="0"/>
          <w:sz w:val="24"/>
          <w:szCs w:val="24"/>
        </w:rPr>
      </w:pPr>
      <w:r w:rsidRPr="00C12FB2">
        <w:rPr>
          <w:rFonts w:ascii="仿宋_GB2312" w:eastAsia="仿宋_GB2312" w:hAnsi="微软雅黑" w:cs="宋体" w:hint="eastAsia"/>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C12FB2" w:rsidRPr="00C12FB2"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C12FB2" w:rsidRDefault="001770E9" w:rsidP="00467FB6">
            <w:pPr>
              <w:keepLines/>
              <w:widowControl/>
              <w:jc w:val="center"/>
              <w:textAlignment w:val="center"/>
              <w:rPr>
                <w:rFonts w:ascii="宋体" w:eastAsia="宋体" w:hAnsi="宋体" w:cs="宋体"/>
                <w:kern w:val="0"/>
                <w:sz w:val="24"/>
                <w:szCs w:val="24"/>
              </w:rPr>
            </w:pPr>
            <w:r w:rsidRPr="00C12FB2">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C12FB2" w:rsidRDefault="001770E9" w:rsidP="00467FB6">
            <w:pPr>
              <w:keepLines/>
              <w:widowControl/>
              <w:jc w:val="center"/>
              <w:rPr>
                <w:rFonts w:ascii="宋体" w:eastAsia="宋体" w:hAnsi="宋体" w:cs="宋体"/>
                <w:kern w:val="0"/>
                <w:sz w:val="24"/>
                <w:szCs w:val="24"/>
              </w:rPr>
            </w:pPr>
            <w:r w:rsidRPr="00C12FB2">
              <w:rPr>
                <w:rFonts w:ascii="宋体" w:eastAsia="宋体" w:hAnsi="宋体" w:cs="宋体" w:hint="eastAsia"/>
                <w:b/>
                <w:bCs/>
                <w:kern w:val="0"/>
                <w:sz w:val="24"/>
                <w:szCs w:val="24"/>
              </w:rPr>
              <w:t>金额</w:t>
            </w:r>
          </w:p>
        </w:tc>
      </w:tr>
      <w:tr w:rsidR="00C12FB2" w:rsidRPr="00C12FB2"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C12FB2"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C12FB2" w:rsidRDefault="00BB4C8F" w:rsidP="00467FB6">
            <w:pPr>
              <w:keepLines/>
              <w:widowControl/>
              <w:jc w:val="center"/>
              <w:textAlignment w:val="center"/>
              <w:rPr>
                <w:rFonts w:ascii="宋体" w:eastAsia="宋体" w:hAnsi="宋体" w:cs="宋体"/>
                <w:kern w:val="0"/>
                <w:sz w:val="24"/>
                <w:szCs w:val="24"/>
              </w:rPr>
            </w:pPr>
            <w:r w:rsidRPr="00C12FB2">
              <w:rPr>
                <w:rFonts w:ascii="宋体" w:eastAsia="宋体" w:hAnsi="宋体" w:cs="宋体" w:hint="eastAsia"/>
                <w:b/>
                <w:bCs/>
                <w:kern w:val="0"/>
                <w:sz w:val="24"/>
                <w:szCs w:val="24"/>
              </w:rPr>
              <w:t>2022</w:t>
            </w:r>
            <w:r w:rsidR="001770E9" w:rsidRPr="00C12FB2">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C12FB2" w:rsidRDefault="00BB4C8F" w:rsidP="00467FB6">
            <w:pPr>
              <w:keepLines/>
              <w:widowControl/>
              <w:jc w:val="center"/>
              <w:textAlignment w:val="center"/>
              <w:rPr>
                <w:rFonts w:ascii="宋体" w:eastAsia="宋体" w:hAnsi="宋体" w:cs="宋体"/>
                <w:kern w:val="0"/>
                <w:sz w:val="24"/>
                <w:szCs w:val="24"/>
              </w:rPr>
            </w:pPr>
            <w:r w:rsidRPr="00C12FB2">
              <w:rPr>
                <w:rFonts w:ascii="宋体" w:eastAsia="宋体" w:hAnsi="宋体" w:cs="宋体" w:hint="eastAsia"/>
                <w:b/>
                <w:bCs/>
                <w:kern w:val="0"/>
                <w:sz w:val="24"/>
                <w:szCs w:val="24"/>
              </w:rPr>
              <w:t>2023</w:t>
            </w:r>
            <w:r w:rsidR="001770E9" w:rsidRPr="00C12FB2">
              <w:rPr>
                <w:rFonts w:ascii="宋体" w:eastAsia="宋体" w:hAnsi="宋体" w:cs="宋体" w:hint="eastAsia"/>
                <w:b/>
                <w:bCs/>
                <w:kern w:val="0"/>
                <w:sz w:val="24"/>
                <w:szCs w:val="24"/>
              </w:rPr>
              <w:t>年</w:t>
            </w:r>
          </w:p>
        </w:tc>
      </w:tr>
      <w:tr w:rsidR="00C12FB2" w:rsidRPr="00C12FB2"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C12FB2" w:rsidRDefault="001770E9" w:rsidP="00467FB6">
            <w:pPr>
              <w:keepLines/>
              <w:widowControl/>
              <w:jc w:val="center"/>
              <w:textAlignment w:val="center"/>
              <w:rPr>
                <w:rFonts w:ascii="宋体" w:eastAsia="宋体" w:hAnsi="宋体" w:cs="宋体"/>
                <w:kern w:val="0"/>
                <w:sz w:val="24"/>
                <w:szCs w:val="24"/>
              </w:rPr>
            </w:pPr>
            <w:r w:rsidRPr="00C12FB2">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C12FB2"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C12FB2" w:rsidRDefault="001770E9" w:rsidP="00467FB6">
            <w:pPr>
              <w:keepLines/>
              <w:widowControl/>
              <w:jc w:val="right"/>
              <w:rPr>
                <w:rFonts w:ascii="宋体" w:eastAsia="宋体" w:hAnsi="宋体" w:cs="宋体"/>
                <w:kern w:val="0"/>
                <w:sz w:val="24"/>
                <w:szCs w:val="24"/>
              </w:rPr>
            </w:pPr>
          </w:p>
        </w:tc>
      </w:tr>
      <w:tr w:rsidR="00C12FB2" w:rsidRPr="00C12FB2"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C12FB2" w:rsidRDefault="001770E9" w:rsidP="00467FB6">
            <w:pPr>
              <w:keepLines/>
              <w:widowControl/>
              <w:jc w:val="left"/>
              <w:textAlignment w:val="center"/>
              <w:rPr>
                <w:rFonts w:ascii="宋体" w:eastAsia="宋体" w:hAnsi="宋体" w:cs="宋体"/>
                <w:kern w:val="0"/>
                <w:sz w:val="24"/>
                <w:szCs w:val="24"/>
              </w:rPr>
            </w:pPr>
            <w:r w:rsidRPr="00C12FB2">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C12FB2"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C12FB2" w:rsidRDefault="001770E9" w:rsidP="00467FB6">
            <w:pPr>
              <w:keepLines/>
              <w:widowControl/>
              <w:jc w:val="left"/>
              <w:rPr>
                <w:rFonts w:ascii="宋体" w:eastAsia="宋体" w:hAnsi="宋体" w:cs="宋体"/>
                <w:kern w:val="0"/>
                <w:sz w:val="24"/>
                <w:szCs w:val="24"/>
              </w:rPr>
            </w:pPr>
          </w:p>
        </w:tc>
      </w:tr>
      <w:tr w:rsidR="00C12FB2" w:rsidRPr="00C12FB2"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C12FB2" w:rsidRDefault="001770E9" w:rsidP="00467FB6">
            <w:pPr>
              <w:keepLines/>
              <w:widowControl/>
              <w:jc w:val="left"/>
              <w:textAlignment w:val="center"/>
              <w:rPr>
                <w:rFonts w:ascii="宋体" w:eastAsia="宋体" w:hAnsi="宋体" w:cs="宋体"/>
                <w:kern w:val="0"/>
                <w:sz w:val="24"/>
                <w:szCs w:val="24"/>
              </w:rPr>
            </w:pPr>
            <w:r w:rsidRPr="00C12FB2">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C12FB2"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C12FB2" w:rsidRDefault="001770E9" w:rsidP="00467FB6">
            <w:pPr>
              <w:keepLines/>
              <w:widowControl/>
              <w:jc w:val="right"/>
              <w:rPr>
                <w:rFonts w:ascii="宋体" w:eastAsia="宋体" w:hAnsi="宋体" w:cs="宋体"/>
                <w:kern w:val="0"/>
                <w:sz w:val="24"/>
                <w:szCs w:val="24"/>
              </w:rPr>
            </w:pPr>
          </w:p>
        </w:tc>
      </w:tr>
      <w:tr w:rsidR="00C12FB2" w:rsidRPr="00C12FB2"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C12FB2" w:rsidRDefault="001770E9" w:rsidP="00467FB6">
            <w:pPr>
              <w:keepLines/>
              <w:widowControl/>
              <w:jc w:val="left"/>
              <w:textAlignment w:val="center"/>
              <w:rPr>
                <w:rFonts w:ascii="宋体" w:eastAsia="宋体" w:hAnsi="宋体" w:cs="宋体"/>
                <w:kern w:val="0"/>
                <w:sz w:val="24"/>
                <w:szCs w:val="24"/>
              </w:rPr>
            </w:pPr>
            <w:r w:rsidRPr="00C12FB2">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C12FB2"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C12FB2" w:rsidRDefault="001770E9" w:rsidP="00467FB6">
            <w:pPr>
              <w:keepLines/>
              <w:widowControl/>
              <w:jc w:val="left"/>
              <w:rPr>
                <w:rFonts w:ascii="宋体" w:eastAsia="宋体" w:hAnsi="宋体" w:cs="宋体"/>
                <w:kern w:val="0"/>
                <w:sz w:val="24"/>
                <w:szCs w:val="24"/>
              </w:rPr>
            </w:pPr>
          </w:p>
        </w:tc>
      </w:tr>
      <w:tr w:rsidR="00C12FB2" w:rsidRPr="00C12FB2"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C12FB2" w:rsidRDefault="001770E9" w:rsidP="00467FB6">
            <w:pPr>
              <w:keepLines/>
              <w:widowControl/>
              <w:jc w:val="left"/>
              <w:textAlignment w:val="center"/>
              <w:rPr>
                <w:rFonts w:ascii="宋体" w:eastAsia="宋体" w:hAnsi="宋体" w:cs="宋体"/>
                <w:kern w:val="0"/>
                <w:sz w:val="24"/>
                <w:szCs w:val="24"/>
              </w:rPr>
            </w:pPr>
            <w:r w:rsidRPr="00C12FB2">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C12FB2"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C12FB2" w:rsidRDefault="001770E9" w:rsidP="00467FB6">
            <w:pPr>
              <w:keepLines/>
              <w:widowControl/>
              <w:jc w:val="left"/>
              <w:rPr>
                <w:rFonts w:ascii="宋体" w:eastAsia="宋体" w:hAnsi="宋体" w:cs="宋体"/>
                <w:kern w:val="0"/>
                <w:sz w:val="24"/>
                <w:szCs w:val="24"/>
              </w:rPr>
            </w:pPr>
          </w:p>
        </w:tc>
      </w:tr>
      <w:tr w:rsidR="00C12FB2" w:rsidRPr="00C12FB2"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C12FB2" w:rsidRDefault="001770E9" w:rsidP="00467FB6">
            <w:pPr>
              <w:keepLines/>
              <w:widowControl/>
              <w:jc w:val="left"/>
              <w:textAlignment w:val="center"/>
              <w:rPr>
                <w:rFonts w:ascii="宋体" w:eastAsia="宋体" w:hAnsi="宋体" w:cs="宋体"/>
                <w:kern w:val="0"/>
                <w:sz w:val="24"/>
                <w:szCs w:val="24"/>
              </w:rPr>
            </w:pPr>
            <w:r w:rsidRPr="00C12FB2">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C12FB2"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C12FB2" w:rsidRDefault="001770E9" w:rsidP="00467FB6">
            <w:pPr>
              <w:keepLines/>
              <w:widowControl/>
              <w:jc w:val="right"/>
              <w:rPr>
                <w:rFonts w:ascii="宋体" w:eastAsia="宋体" w:hAnsi="宋体" w:cs="宋体"/>
                <w:kern w:val="0"/>
                <w:sz w:val="24"/>
                <w:szCs w:val="24"/>
              </w:rPr>
            </w:pPr>
          </w:p>
        </w:tc>
      </w:tr>
    </w:tbl>
    <w:p w:rsidR="001770E9" w:rsidRPr="00C12FB2" w:rsidRDefault="001770E9" w:rsidP="00467FB6">
      <w:pPr>
        <w:keepLines/>
        <w:widowControl/>
        <w:shd w:val="clear" w:color="auto" w:fill="FFFFFF"/>
        <w:jc w:val="left"/>
        <w:rPr>
          <w:rFonts w:ascii="微软雅黑" w:eastAsia="微软雅黑" w:hAnsi="微软雅黑" w:cs="宋体"/>
          <w:kern w:val="0"/>
          <w:sz w:val="24"/>
          <w:szCs w:val="24"/>
        </w:rPr>
      </w:pP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五、国有资产占用情况</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本溪市溪湖区</w:t>
      </w:r>
      <w:r w:rsidR="001273D5" w:rsidRPr="00C12FB2">
        <w:rPr>
          <w:rFonts w:ascii="仿宋_GB2312" w:eastAsia="仿宋_GB2312" w:hAnsi="微软雅黑" w:cs="宋体" w:hint="eastAsia"/>
          <w:kern w:val="0"/>
          <w:sz w:val="32"/>
          <w:szCs w:val="32"/>
        </w:rPr>
        <w:t>工商业联合会</w:t>
      </w:r>
      <w:r w:rsidRPr="00C12FB2">
        <w:rPr>
          <w:rFonts w:ascii="仿宋_GB2312" w:eastAsia="仿宋_GB2312" w:hAnsi="微软雅黑" w:cs="宋体" w:hint="eastAsia"/>
          <w:kern w:val="0"/>
          <w:sz w:val="32"/>
          <w:szCs w:val="32"/>
        </w:rPr>
        <w:t>共有车辆</w:t>
      </w:r>
      <w:r w:rsidR="007F4D5A" w:rsidRPr="00C12FB2">
        <w:rPr>
          <w:rFonts w:ascii="仿宋_GB2312" w:eastAsia="仿宋_GB2312" w:hAnsi="微软雅黑" w:cs="宋体" w:hint="eastAsia"/>
          <w:kern w:val="0"/>
          <w:sz w:val="32"/>
          <w:szCs w:val="32"/>
        </w:rPr>
        <w:t>0</w:t>
      </w:r>
      <w:r w:rsidRPr="00C12FB2">
        <w:rPr>
          <w:rFonts w:ascii="仿宋_GB2312" w:eastAsia="仿宋_GB2312" w:hAnsi="微软雅黑" w:cs="宋体" w:hint="eastAsia"/>
          <w:kern w:val="0"/>
          <w:sz w:val="32"/>
          <w:szCs w:val="32"/>
        </w:rPr>
        <w:t>台，其中：一般公务用车</w:t>
      </w:r>
      <w:r w:rsidR="007F4D5A" w:rsidRPr="00C12FB2">
        <w:rPr>
          <w:rFonts w:ascii="仿宋_GB2312" w:eastAsia="仿宋_GB2312" w:hAnsi="微软雅黑" w:cs="宋体" w:hint="eastAsia"/>
          <w:kern w:val="0"/>
          <w:sz w:val="32"/>
          <w:szCs w:val="32"/>
        </w:rPr>
        <w:t>0</w:t>
      </w:r>
      <w:r w:rsidRPr="00C12FB2">
        <w:rPr>
          <w:rFonts w:ascii="仿宋_GB2312" w:eastAsia="仿宋_GB2312" w:hAnsi="微软雅黑" w:cs="宋体" w:hint="eastAsia"/>
          <w:kern w:val="0"/>
          <w:sz w:val="32"/>
          <w:szCs w:val="32"/>
        </w:rPr>
        <w:t>台……。其他国有资产情况……</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黑体" w:eastAsia="黑体" w:hAnsi="黑体" w:cs="宋体" w:hint="eastAsia"/>
          <w:kern w:val="0"/>
          <w:sz w:val="32"/>
          <w:szCs w:val="32"/>
        </w:rPr>
        <w:t>六、绩效情况</w:t>
      </w:r>
    </w:p>
    <w:p w:rsidR="001770E9" w:rsidRPr="00C12FB2"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C12FB2">
        <w:rPr>
          <w:rFonts w:ascii="仿宋_GB2312" w:eastAsia="仿宋_GB2312" w:hAnsi="微软雅黑" w:cs="宋体" w:hint="eastAsia"/>
          <w:kern w:val="0"/>
          <w:sz w:val="32"/>
          <w:szCs w:val="32"/>
        </w:rPr>
        <w:t>根据预算绩效管理要求，本溪市溪湖区</w:t>
      </w:r>
      <w:r w:rsidR="001273D5" w:rsidRPr="00C12FB2">
        <w:rPr>
          <w:rFonts w:ascii="仿宋_GB2312" w:eastAsia="仿宋_GB2312" w:hAnsi="微软雅黑" w:cs="宋体" w:hint="eastAsia"/>
          <w:kern w:val="0"/>
          <w:sz w:val="32"/>
          <w:szCs w:val="32"/>
        </w:rPr>
        <w:t>工商业联合会</w:t>
      </w:r>
      <w:r w:rsidR="00BB4C8F" w:rsidRPr="00C12FB2">
        <w:rPr>
          <w:rFonts w:ascii="仿宋_GB2312" w:eastAsia="仿宋_GB2312" w:hAnsi="微软雅黑" w:cs="宋体" w:hint="eastAsia"/>
          <w:kern w:val="0"/>
          <w:sz w:val="32"/>
          <w:szCs w:val="32"/>
        </w:rPr>
        <w:t>2023年应编制绩效目标的特定目标类项目共</w:t>
      </w:r>
      <w:r w:rsidR="00B62861" w:rsidRPr="00C12FB2">
        <w:rPr>
          <w:rFonts w:ascii="仿宋_GB2312" w:eastAsia="仿宋_GB2312" w:hAnsi="微软雅黑" w:cs="宋体" w:hint="eastAsia"/>
          <w:kern w:val="0"/>
          <w:sz w:val="32"/>
          <w:szCs w:val="32"/>
        </w:rPr>
        <w:t>0</w:t>
      </w:r>
      <w:r w:rsidR="00BB4C8F" w:rsidRPr="00C12FB2">
        <w:rPr>
          <w:rFonts w:ascii="仿宋_GB2312" w:eastAsia="仿宋_GB2312" w:hAnsi="微软雅黑" w:cs="宋体" w:hint="eastAsia"/>
          <w:kern w:val="0"/>
          <w:sz w:val="32"/>
          <w:szCs w:val="32"/>
        </w:rPr>
        <w:t>个，实际编制绩效目标项目共</w:t>
      </w:r>
      <w:r w:rsidR="00C12FB2" w:rsidRPr="00C12FB2">
        <w:rPr>
          <w:rFonts w:ascii="仿宋_GB2312" w:eastAsia="仿宋_GB2312" w:hAnsi="微软雅黑" w:cs="宋体" w:hint="eastAsia"/>
          <w:kern w:val="0"/>
          <w:sz w:val="32"/>
          <w:szCs w:val="32"/>
        </w:rPr>
        <w:t>1</w:t>
      </w:r>
      <w:r w:rsidR="00BB4C8F" w:rsidRPr="00C12FB2">
        <w:rPr>
          <w:rFonts w:ascii="仿宋_GB2312" w:eastAsia="仿宋_GB2312" w:hAnsi="微软雅黑" w:cs="宋体" w:hint="eastAsia"/>
          <w:kern w:val="0"/>
          <w:sz w:val="32"/>
          <w:szCs w:val="32"/>
        </w:rPr>
        <w:t>个，编制绩效目标的项目覆盖率（实际编制绩效目标的项目/应编制绩效目标的项目）为</w:t>
      </w:r>
      <w:r w:rsidR="00C12FB2" w:rsidRPr="00C12FB2">
        <w:rPr>
          <w:rFonts w:ascii="仿宋_GB2312" w:eastAsia="仿宋_GB2312" w:hAnsi="微软雅黑" w:cs="宋体" w:hint="eastAsia"/>
          <w:kern w:val="0"/>
          <w:sz w:val="32"/>
          <w:szCs w:val="32"/>
        </w:rPr>
        <w:t>100</w:t>
      </w:r>
      <w:r w:rsidR="00BB4C8F" w:rsidRPr="00C12FB2">
        <w:rPr>
          <w:rFonts w:ascii="仿宋_GB2312" w:eastAsia="仿宋_GB2312" w:hAnsi="微软雅黑" w:cs="宋体" w:hint="eastAsia"/>
          <w:kern w:val="0"/>
          <w:sz w:val="32"/>
          <w:szCs w:val="32"/>
        </w:rPr>
        <w:t>%，涉及资金</w:t>
      </w:r>
      <w:r w:rsidR="00C12FB2" w:rsidRPr="00C12FB2">
        <w:rPr>
          <w:rFonts w:ascii="仿宋_GB2312" w:eastAsia="仿宋_GB2312" w:hAnsi="微软雅黑" w:cs="宋体" w:hint="eastAsia"/>
          <w:kern w:val="0"/>
          <w:sz w:val="32"/>
          <w:szCs w:val="32"/>
        </w:rPr>
        <w:t>0.68</w:t>
      </w:r>
      <w:r w:rsidR="00BB4C8F" w:rsidRPr="00C12FB2">
        <w:rPr>
          <w:rFonts w:ascii="仿宋_GB2312" w:eastAsia="仿宋_GB2312" w:hAnsi="微软雅黑" w:cs="宋体" w:hint="eastAsia"/>
          <w:kern w:val="0"/>
          <w:sz w:val="32"/>
          <w:szCs w:val="32"/>
        </w:rPr>
        <w:t>万元。</w:t>
      </w:r>
    </w:p>
    <w:p w:rsidR="00187000" w:rsidRPr="00C12FB2" w:rsidRDefault="000B15C8" w:rsidP="00467FB6">
      <w:pPr>
        <w:keepLines/>
      </w:pPr>
    </w:p>
    <w:p w:rsidR="007F4D5A" w:rsidRPr="00C12FB2" w:rsidRDefault="007F4D5A" w:rsidP="00467FB6">
      <w:pPr>
        <w:keepLines/>
      </w:pPr>
    </w:p>
    <w:p w:rsidR="007F4D5A" w:rsidRPr="00C12FB2" w:rsidRDefault="007F4D5A" w:rsidP="00467FB6">
      <w:pPr>
        <w:keepLines/>
      </w:pPr>
    </w:p>
    <w:p w:rsidR="007F4D5A" w:rsidRPr="00C12FB2" w:rsidRDefault="007F4D5A" w:rsidP="00467FB6">
      <w:pPr>
        <w:keepLines/>
      </w:pPr>
    </w:p>
    <w:p w:rsidR="007F4D5A" w:rsidRPr="00C12FB2" w:rsidRDefault="007F4D5A" w:rsidP="00467FB6">
      <w:pPr>
        <w:keepLines/>
      </w:pPr>
    </w:p>
    <w:p w:rsidR="007F4D5A" w:rsidRPr="00C12FB2" w:rsidRDefault="007F4D5A" w:rsidP="00467FB6">
      <w:pPr>
        <w:keepLines/>
      </w:pPr>
    </w:p>
    <w:p w:rsidR="007F4D5A" w:rsidRPr="00C12FB2" w:rsidRDefault="007F4D5A" w:rsidP="00467FB6">
      <w:pPr>
        <w:keepLines/>
      </w:pPr>
    </w:p>
    <w:p w:rsidR="007F4D5A" w:rsidRPr="00C12FB2" w:rsidRDefault="007F4D5A" w:rsidP="00467FB6">
      <w:pPr>
        <w:keepLines/>
      </w:pPr>
    </w:p>
    <w:p w:rsidR="007F4D5A" w:rsidRPr="00C12FB2" w:rsidRDefault="007F4D5A" w:rsidP="00467FB6">
      <w:pPr>
        <w:keepLines/>
      </w:pPr>
    </w:p>
    <w:p w:rsidR="007F4D5A" w:rsidRPr="00C12FB2" w:rsidRDefault="007F4D5A" w:rsidP="00467FB6">
      <w:pPr>
        <w:keepLines/>
      </w:pPr>
    </w:p>
    <w:p w:rsidR="007F4D5A" w:rsidRPr="00C12FB2" w:rsidRDefault="007F4D5A" w:rsidP="00467FB6">
      <w:pPr>
        <w:keepLines/>
      </w:pPr>
    </w:p>
    <w:p w:rsidR="007F4D5A" w:rsidRPr="00C12FB2" w:rsidRDefault="007F4D5A" w:rsidP="00467FB6">
      <w:pPr>
        <w:keepLines/>
      </w:pPr>
    </w:p>
    <w:p w:rsidR="007F4D5A" w:rsidRPr="00C12FB2" w:rsidRDefault="007F4D5A"/>
    <w:p w:rsidR="007F4D5A" w:rsidRPr="00C12FB2" w:rsidRDefault="007F4D5A" w:rsidP="007F4D5A">
      <w:pPr>
        <w:jc w:val="center"/>
        <w:rPr>
          <w:rFonts w:ascii="宋体" w:hAnsi="宋体"/>
          <w:b/>
          <w:sz w:val="36"/>
          <w:szCs w:val="36"/>
        </w:rPr>
      </w:pPr>
      <w:r w:rsidRPr="00C12FB2">
        <w:rPr>
          <w:rFonts w:ascii="宋体" w:hAnsi="宋体" w:hint="eastAsia"/>
          <w:b/>
          <w:sz w:val="36"/>
          <w:szCs w:val="36"/>
        </w:rPr>
        <w:t>第四部分 名词解释</w:t>
      </w:r>
    </w:p>
    <w:p w:rsidR="007F4D5A" w:rsidRPr="00C12FB2" w:rsidRDefault="007F4D5A" w:rsidP="007F4D5A">
      <w:pPr>
        <w:jc w:val="center"/>
        <w:rPr>
          <w:rFonts w:ascii="黑体" w:eastAsia="黑体"/>
          <w:sz w:val="36"/>
          <w:szCs w:val="36"/>
        </w:rPr>
      </w:pPr>
    </w:p>
    <w:p w:rsidR="007F4D5A" w:rsidRPr="00C12FB2" w:rsidRDefault="007F4D5A" w:rsidP="007F4D5A">
      <w:pPr>
        <w:ind w:firstLineChars="200" w:firstLine="643"/>
        <w:jc w:val="left"/>
        <w:rPr>
          <w:rFonts w:ascii="仿宋_GB2312" w:eastAsia="仿宋_GB2312"/>
          <w:sz w:val="32"/>
          <w:szCs w:val="32"/>
        </w:rPr>
      </w:pPr>
      <w:r w:rsidRPr="00C12FB2">
        <w:rPr>
          <w:rFonts w:ascii="仿宋_GB2312" w:eastAsia="仿宋_GB2312" w:hint="eastAsia"/>
          <w:b/>
          <w:sz w:val="32"/>
          <w:szCs w:val="32"/>
        </w:rPr>
        <w:t>1.财政拨款收入：</w:t>
      </w:r>
      <w:r w:rsidRPr="00C12FB2">
        <w:rPr>
          <w:rFonts w:ascii="仿宋_GB2312" w:eastAsia="仿宋_GB2312" w:hint="eastAsia"/>
          <w:sz w:val="32"/>
          <w:szCs w:val="32"/>
        </w:rPr>
        <w:t>指市级财政当年拨付的资金。</w:t>
      </w:r>
    </w:p>
    <w:p w:rsidR="007F4D5A" w:rsidRPr="00C12FB2" w:rsidRDefault="007F4D5A" w:rsidP="007F4D5A">
      <w:pPr>
        <w:ind w:firstLineChars="200" w:firstLine="643"/>
        <w:jc w:val="left"/>
        <w:rPr>
          <w:rFonts w:ascii="仿宋_GB2312" w:eastAsia="仿宋_GB2312"/>
          <w:sz w:val="32"/>
          <w:szCs w:val="32"/>
        </w:rPr>
      </w:pPr>
      <w:r w:rsidRPr="00C12FB2">
        <w:rPr>
          <w:rFonts w:ascii="仿宋_GB2312" w:eastAsia="仿宋_GB2312" w:hint="eastAsia"/>
          <w:b/>
          <w:sz w:val="32"/>
          <w:szCs w:val="32"/>
        </w:rPr>
        <w:t>2.基本支出：</w:t>
      </w:r>
      <w:proofErr w:type="gramStart"/>
      <w:r w:rsidRPr="00C12FB2">
        <w:rPr>
          <w:rFonts w:ascii="仿宋_GB2312" w:eastAsia="仿宋_GB2312" w:hint="eastAsia"/>
          <w:sz w:val="32"/>
          <w:szCs w:val="32"/>
        </w:rPr>
        <w:t>指保障</w:t>
      </w:r>
      <w:proofErr w:type="gramEnd"/>
      <w:r w:rsidRPr="00C12FB2">
        <w:rPr>
          <w:rFonts w:ascii="仿宋_GB2312" w:eastAsia="仿宋_GB2312" w:hint="eastAsia"/>
          <w:sz w:val="32"/>
          <w:szCs w:val="32"/>
        </w:rPr>
        <w:t>机构正常运转、完成日常工作任务而发生的人员支出和公用支出。</w:t>
      </w:r>
    </w:p>
    <w:p w:rsidR="007F4D5A" w:rsidRPr="00C12FB2" w:rsidRDefault="007F4D5A" w:rsidP="007F4D5A">
      <w:pPr>
        <w:ind w:firstLineChars="200" w:firstLine="643"/>
        <w:jc w:val="left"/>
        <w:rPr>
          <w:rFonts w:ascii="仿宋_GB2312" w:eastAsia="仿宋_GB2312"/>
          <w:b/>
          <w:sz w:val="32"/>
          <w:szCs w:val="32"/>
        </w:rPr>
      </w:pPr>
      <w:r w:rsidRPr="00C12FB2">
        <w:rPr>
          <w:rFonts w:ascii="仿宋_GB2312" w:eastAsia="仿宋_GB2312" w:hint="eastAsia"/>
          <w:b/>
          <w:sz w:val="32"/>
          <w:szCs w:val="32"/>
        </w:rPr>
        <w:t>3.项目支出：</w:t>
      </w:r>
      <w:r w:rsidRPr="00C12FB2">
        <w:rPr>
          <w:rFonts w:ascii="仿宋_GB2312" w:eastAsia="仿宋_GB2312" w:hint="eastAsia"/>
          <w:sz w:val="32"/>
          <w:szCs w:val="32"/>
        </w:rPr>
        <w:t>指在基本支出之外为完成特定行政任务和事业发展目标所发生的支出。</w:t>
      </w:r>
    </w:p>
    <w:p w:rsidR="007F4D5A" w:rsidRPr="00C12FB2" w:rsidRDefault="007F4D5A" w:rsidP="007F4D5A">
      <w:pPr>
        <w:ind w:firstLineChars="200" w:firstLine="643"/>
        <w:rPr>
          <w:rFonts w:ascii="仿宋_GB2312" w:eastAsia="仿宋_GB2312"/>
          <w:sz w:val="32"/>
          <w:szCs w:val="32"/>
        </w:rPr>
      </w:pPr>
      <w:r w:rsidRPr="00C12FB2">
        <w:rPr>
          <w:rFonts w:ascii="仿宋_GB2312" w:eastAsia="仿宋_GB2312" w:hint="eastAsia"/>
          <w:b/>
          <w:sz w:val="32"/>
        </w:rPr>
        <w:t>4.机关运行经费：</w:t>
      </w:r>
      <w:r w:rsidRPr="00C12FB2">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Pr="00C12FB2" w:rsidRDefault="007F4D5A" w:rsidP="007F4D5A">
      <w:pPr>
        <w:ind w:firstLineChars="200" w:firstLine="643"/>
        <w:jc w:val="left"/>
        <w:rPr>
          <w:rFonts w:ascii="仿宋_GB2312" w:eastAsia="仿宋_GB2312"/>
          <w:b/>
          <w:sz w:val="32"/>
          <w:szCs w:val="32"/>
        </w:rPr>
      </w:pPr>
      <w:r w:rsidRPr="00C12FB2">
        <w:rPr>
          <w:rFonts w:ascii="仿宋_GB2312" w:eastAsia="仿宋_GB2312" w:hint="eastAsia"/>
          <w:b/>
          <w:sz w:val="32"/>
          <w:szCs w:val="32"/>
        </w:rPr>
        <w:t>5.行政事业性收费收入：</w:t>
      </w:r>
      <w:r w:rsidRPr="00C12FB2">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Pr="00C12FB2" w:rsidRDefault="007F4D5A" w:rsidP="007F4D5A">
      <w:pPr>
        <w:ind w:firstLineChars="200" w:firstLine="643"/>
        <w:jc w:val="left"/>
        <w:rPr>
          <w:rFonts w:ascii="仿宋_GB2312" w:eastAsia="仿宋_GB2312"/>
          <w:b/>
          <w:sz w:val="32"/>
          <w:szCs w:val="32"/>
        </w:rPr>
      </w:pPr>
      <w:bookmarkStart w:id="1" w:name="OLE_LINK1"/>
      <w:r w:rsidRPr="00C12FB2">
        <w:rPr>
          <w:rFonts w:ascii="仿宋_GB2312" w:eastAsia="仿宋_GB2312" w:hint="eastAsia"/>
          <w:b/>
          <w:sz w:val="32"/>
          <w:szCs w:val="32"/>
        </w:rPr>
        <w:t>6.政府性基金收入</w:t>
      </w:r>
      <w:bookmarkEnd w:id="1"/>
      <w:r w:rsidRPr="00C12FB2">
        <w:rPr>
          <w:rFonts w:ascii="仿宋_GB2312" w:eastAsia="仿宋_GB2312" w:hint="eastAsia"/>
          <w:b/>
          <w:sz w:val="32"/>
          <w:szCs w:val="32"/>
        </w:rPr>
        <w:t>：</w:t>
      </w:r>
      <w:r w:rsidRPr="00C12FB2">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Pr="00C12FB2" w:rsidRDefault="007F4D5A" w:rsidP="007F4D5A">
      <w:pPr>
        <w:ind w:firstLineChars="200" w:firstLine="643"/>
        <w:jc w:val="left"/>
        <w:rPr>
          <w:rFonts w:ascii="仿宋_GB2312" w:eastAsia="仿宋_GB2312"/>
          <w:sz w:val="32"/>
          <w:szCs w:val="32"/>
        </w:rPr>
      </w:pPr>
      <w:r w:rsidRPr="00C12FB2">
        <w:rPr>
          <w:rFonts w:ascii="仿宋_GB2312" w:eastAsia="仿宋_GB2312" w:hint="eastAsia"/>
          <w:b/>
          <w:sz w:val="32"/>
          <w:szCs w:val="32"/>
        </w:rPr>
        <w:t>7.其他收入：</w:t>
      </w:r>
      <w:r w:rsidRPr="00C12FB2">
        <w:rPr>
          <w:rFonts w:ascii="仿宋_GB2312" w:eastAsia="仿宋_GB2312" w:hint="eastAsia"/>
          <w:sz w:val="32"/>
          <w:szCs w:val="32"/>
        </w:rPr>
        <w:t>指除上述“财政拨款收入”、“行政事业性</w:t>
      </w:r>
      <w:r w:rsidRPr="00C12FB2">
        <w:rPr>
          <w:rFonts w:ascii="仿宋_GB2312" w:eastAsia="仿宋_GB2312" w:hint="eastAsia"/>
          <w:sz w:val="32"/>
          <w:szCs w:val="32"/>
        </w:rPr>
        <w:lastRenderedPageBreak/>
        <w:t>收费收入”、“政府性基金收入”以外的收入。</w:t>
      </w:r>
    </w:p>
    <w:p w:rsidR="007F4D5A" w:rsidRPr="00C12FB2" w:rsidRDefault="007F4D5A" w:rsidP="007F4D5A">
      <w:pPr>
        <w:ind w:firstLineChars="200" w:firstLine="643"/>
        <w:jc w:val="left"/>
        <w:rPr>
          <w:rFonts w:ascii="仿宋_GB2312" w:eastAsia="仿宋_GB2312"/>
          <w:sz w:val="32"/>
          <w:szCs w:val="32"/>
        </w:rPr>
      </w:pPr>
      <w:r w:rsidRPr="00C12FB2">
        <w:rPr>
          <w:rFonts w:ascii="仿宋_GB2312" w:eastAsia="仿宋_GB2312" w:hint="eastAsia"/>
          <w:b/>
          <w:sz w:val="32"/>
          <w:szCs w:val="32"/>
        </w:rPr>
        <w:t>8.“三公”经费</w:t>
      </w:r>
      <w:r w:rsidRPr="00C12FB2">
        <w:rPr>
          <w:rFonts w:ascii="仿宋_GB2312" w:eastAsia="仿宋_GB2312" w:hint="eastAsia"/>
          <w:sz w:val="32"/>
          <w:szCs w:val="32"/>
        </w:rPr>
        <w:t>：指用财政拨款安排的因公出国（境）费、公务用车购置及运行费和公务接待费。其中，因公出国（境）</w:t>
      </w:r>
      <w:proofErr w:type="gramStart"/>
      <w:r w:rsidRPr="00C12FB2">
        <w:rPr>
          <w:rFonts w:ascii="仿宋_GB2312" w:eastAsia="仿宋_GB2312" w:hint="eastAsia"/>
          <w:sz w:val="32"/>
          <w:szCs w:val="32"/>
        </w:rPr>
        <w:t>费反映</w:t>
      </w:r>
      <w:proofErr w:type="gramEnd"/>
      <w:r w:rsidRPr="00C12FB2">
        <w:rPr>
          <w:rFonts w:ascii="仿宋_GB2312" w:eastAsia="仿宋_GB2312" w:hint="eastAsia"/>
          <w:sz w:val="32"/>
          <w:szCs w:val="32"/>
        </w:rPr>
        <w:t>单位公务出国（境）的国际旅费、国外城市间交通费、住宿费、伙食费、培训费、公杂费等支出；公务用车购置及运行</w:t>
      </w:r>
      <w:proofErr w:type="gramStart"/>
      <w:r w:rsidRPr="00C12FB2">
        <w:rPr>
          <w:rFonts w:ascii="仿宋_GB2312" w:eastAsia="仿宋_GB2312" w:hint="eastAsia"/>
          <w:sz w:val="32"/>
          <w:szCs w:val="32"/>
        </w:rPr>
        <w:t>费反映</w:t>
      </w:r>
      <w:proofErr w:type="gramEnd"/>
      <w:r w:rsidRPr="00C12FB2">
        <w:rPr>
          <w:rFonts w:ascii="仿宋_GB2312" w:eastAsia="仿宋_GB2312" w:hint="eastAsia"/>
          <w:sz w:val="32"/>
          <w:szCs w:val="32"/>
        </w:rPr>
        <w:t>单位公务用车购置费及燃料费、维修费、过桥过路费、保险费、安全奖励费用等支出；公务接待</w:t>
      </w:r>
      <w:proofErr w:type="gramStart"/>
      <w:r w:rsidRPr="00C12FB2">
        <w:rPr>
          <w:rFonts w:ascii="仿宋_GB2312" w:eastAsia="仿宋_GB2312" w:hint="eastAsia"/>
          <w:sz w:val="32"/>
          <w:szCs w:val="32"/>
        </w:rPr>
        <w:t>费反映</w:t>
      </w:r>
      <w:proofErr w:type="gramEnd"/>
      <w:r w:rsidRPr="00C12FB2">
        <w:rPr>
          <w:rFonts w:ascii="仿宋_GB2312" w:eastAsia="仿宋_GB2312" w:hint="eastAsia"/>
          <w:sz w:val="32"/>
          <w:szCs w:val="32"/>
        </w:rPr>
        <w:t>单位按规定开支的各类公务接待（含外宾接待）费用。</w:t>
      </w:r>
    </w:p>
    <w:p w:rsidR="007F4D5A" w:rsidRPr="00C12FB2" w:rsidRDefault="007F4D5A" w:rsidP="007F4D5A">
      <w:pPr>
        <w:ind w:firstLineChars="200" w:firstLine="643"/>
        <w:jc w:val="left"/>
        <w:rPr>
          <w:rFonts w:ascii="仿宋_GB2312" w:eastAsia="仿宋_GB2312"/>
          <w:sz w:val="32"/>
          <w:szCs w:val="32"/>
        </w:rPr>
      </w:pPr>
      <w:r w:rsidRPr="00C12FB2">
        <w:rPr>
          <w:rFonts w:ascii="仿宋_GB2312" w:eastAsia="仿宋_GB2312" w:hint="eastAsia"/>
          <w:b/>
          <w:sz w:val="32"/>
          <w:szCs w:val="32"/>
        </w:rPr>
        <w:t>9.一般公共服务（类）财政事务（款）行政运行（项）：</w:t>
      </w:r>
      <w:r w:rsidRPr="00C12FB2">
        <w:rPr>
          <w:rFonts w:ascii="仿宋_GB2312" w:eastAsia="仿宋_GB2312" w:hint="eastAsia"/>
          <w:sz w:val="32"/>
          <w:szCs w:val="32"/>
        </w:rPr>
        <w:t>反映行政单位（包括实行公务员管理的事业单位）的基本支出。</w:t>
      </w:r>
    </w:p>
    <w:p w:rsidR="007F4D5A" w:rsidRPr="00C12FB2" w:rsidRDefault="007F4D5A" w:rsidP="007F4D5A">
      <w:pPr>
        <w:ind w:firstLineChars="200" w:firstLine="643"/>
        <w:jc w:val="left"/>
        <w:rPr>
          <w:rFonts w:ascii="仿宋_GB2312" w:eastAsia="仿宋_GB2312"/>
          <w:sz w:val="32"/>
          <w:szCs w:val="32"/>
        </w:rPr>
      </w:pPr>
      <w:r w:rsidRPr="00C12FB2">
        <w:rPr>
          <w:rFonts w:ascii="仿宋_GB2312" w:eastAsia="仿宋_GB2312" w:hint="eastAsia"/>
          <w:b/>
          <w:sz w:val="32"/>
          <w:szCs w:val="32"/>
        </w:rPr>
        <w:t>10.一般公共服务（类）财政事务（款）事业运行（项）：</w:t>
      </w:r>
      <w:r w:rsidRPr="00C12FB2">
        <w:rPr>
          <w:rFonts w:ascii="仿宋_GB2312" w:eastAsia="仿宋_GB2312" w:hint="eastAsia"/>
          <w:sz w:val="32"/>
          <w:szCs w:val="32"/>
        </w:rPr>
        <w:t>反映事业单位的基本支出，不包括行政单位（包括实行公务员管理的事业单位）后勤服务中心、医务室等附属事业单位。</w:t>
      </w:r>
    </w:p>
    <w:p w:rsidR="007F4D5A" w:rsidRPr="00C12FB2" w:rsidRDefault="007F4D5A" w:rsidP="007F4D5A">
      <w:pPr>
        <w:ind w:firstLineChars="200" w:firstLine="643"/>
        <w:jc w:val="left"/>
        <w:rPr>
          <w:rFonts w:ascii="仿宋_GB2312" w:eastAsia="仿宋_GB2312"/>
          <w:sz w:val="32"/>
          <w:szCs w:val="32"/>
        </w:rPr>
      </w:pPr>
      <w:r w:rsidRPr="00C12FB2">
        <w:rPr>
          <w:rFonts w:ascii="仿宋_GB2312" w:eastAsia="仿宋_GB2312" w:hint="eastAsia"/>
          <w:b/>
          <w:sz w:val="32"/>
          <w:szCs w:val="32"/>
        </w:rPr>
        <w:t>11.一般公共服务（类）财政事务（款）其他财政事务支出（项）：</w:t>
      </w:r>
      <w:r w:rsidRPr="00C12FB2">
        <w:rPr>
          <w:rFonts w:ascii="仿宋_GB2312" w:eastAsia="仿宋_GB2312" w:hint="eastAsia"/>
          <w:sz w:val="32"/>
          <w:szCs w:val="32"/>
        </w:rPr>
        <w:t>反映除上述项目以外其他财政事务方面的支出。</w:t>
      </w:r>
    </w:p>
    <w:p w:rsidR="007F4D5A" w:rsidRPr="00C12FB2" w:rsidRDefault="007F4D5A" w:rsidP="007F4D5A">
      <w:pPr>
        <w:ind w:firstLineChars="200" w:firstLine="643"/>
        <w:jc w:val="left"/>
        <w:rPr>
          <w:rFonts w:ascii="仿宋_GB2312" w:eastAsia="仿宋_GB2312"/>
          <w:sz w:val="32"/>
          <w:szCs w:val="32"/>
        </w:rPr>
      </w:pPr>
      <w:r w:rsidRPr="00C12FB2">
        <w:rPr>
          <w:rFonts w:ascii="仿宋_GB2312" w:eastAsia="仿宋_GB2312" w:hint="eastAsia"/>
          <w:b/>
          <w:sz w:val="32"/>
          <w:szCs w:val="32"/>
        </w:rPr>
        <w:t>12.社会保障和就业（类）行政事业单位离退休（款）归口管理的行政单位离退休（项）：</w:t>
      </w:r>
      <w:r w:rsidRPr="00C12FB2">
        <w:rPr>
          <w:rFonts w:ascii="仿宋_GB2312" w:eastAsia="仿宋_GB2312" w:hint="eastAsia"/>
          <w:sz w:val="32"/>
          <w:szCs w:val="32"/>
        </w:rPr>
        <w:t>反映实行归口管理的行政单位（包括实行公务员管理的事业单位）开支的离退休经费。</w:t>
      </w:r>
    </w:p>
    <w:p w:rsidR="007F4D5A" w:rsidRPr="00C12FB2" w:rsidRDefault="007F4D5A" w:rsidP="007F4D5A">
      <w:pPr>
        <w:ind w:firstLineChars="200" w:firstLine="643"/>
        <w:jc w:val="left"/>
        <w:rPr>
          <w:rFonts w:ascii="仿宋_GB2312" w:eastAsia="仿宋_GB2312"/>
          <w:sz w:val="32"/>
          <w:szCs w:val="32"/>
        </w:rPr>
      </w:pPr>
      <w:r w:rsidRPr="00C12FB2">
        <w:rPr>
          <w:rFonts w:ascii="仿宋_GB2312" w:eastAsia="仿宋_GB2312" w:hint="eastAsia"/>
          <w:b/>
          <w:sz w:val="32"/>
          <w:szCs w:val="32"/>
        </w:rPr>
        <w:t>13.社会保障和就业（类）行政事业单位离退休（款）事业单位离退休（项）：</w:t>
      </w:r>
      <w:r w:rsidRPr="00C12FB2">
        <w:rPr>
          <w:rFonts w:ascii="仿宋_GB2312" w:eastAsia="仿宋_GB2312" w:hint="eastAsia"/>
          <w:sz w:val="32"/>
          <w:szCs w:val="32"/>
        </w:rPr>
        <w:t>反映实行归口管理的事业单位开支</w:t>
      </w:r>
      <w:r w:rsidRPr="00C12FB2">
        <w:rPr>
          <w:rFonts w:ascii="仿宋_GB2312" w:eastAsia="仿宋_GB2312" w:hint="eastAsia"/>
          <w:sz w:val="32"/>
          <w:szCs w:val="32"/>
        </w:rPr>
        <w:lastRenderedPageBreak/>
        <w:t>的离退休经费。</w:t>
      </w:r>
    </w:p>
    <w:p w:rsidR="007F4D5A" w:rsidRPr="00C12FB2" w:rsidRDefault="007F4D5A" w:rsidP="007F4D5A">
      <w:pPr>
        <w:ind w:firstLineChars="200" w:firstLine="643"/>
        <w:jc w:val="left"/>
      </w:pPr>
      <w:r w:rsidRPr="00C12FB2">
        <w:rPr>
          <w:rFonts w:ascii="仿宋_GB2312" w:eastAsia="仿宋_GB2312" w:hint="eastAsia"/>
          <w:b/>
          <w:sz w:val="32"/>
          <w:szCs w:val="32"/>
        </w:rPr>
        <w:t>14.住房保障（类）住房改革（款）住房公积金（项）：</w:t>
      </w:r>
      <w:r w:rsidRPr="00C12FB2">
        <w:rPr>
          <w:rFonts w:ascii="仿宋_GB2312" w:eastAsia="仿宋_GB2312" w:hint="eastAsia"/>
          <w:sz w:val="32"/>
          <w:szCs w:val="32"/>
        </w:rPr>
        <w:t>反映行政事业单位按人力资源和社会保障部、财政部规定的基本工资和津贴补贴以及规定比例为职工缴纳的住房公积金。</w:t>
      </w:r>
      <w:bookmarkEnd w:id="0"/>
    </w:p>
    <w:sectPr w:rsidR="007F4D5A" w:rsidRPr="00C12F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C8" w:rsidRDefault="000B15C8" w:rsidP="003B3C2A">
      <w:r>
        <w:separator/>
      </w:r>
    </w:p>
  </w:endnote>
  <w:endnote w:type="continuationSeparator" w:id="0">
    <w:p w:rsidR="000B15C8" w:rsidRDefault="000B15C8"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C8" w:rsidRDefault="000B15C8" w:rsidP="003B3C2A">
      <w:r>
        <w:separator/>
      </w:r>
    </w:p>
  </w:footnote>
  <w:footnote w:type="continuationSeparator" w:id="0">
    <w:p w:rsidR="000B15C8" w:rsidRDefault="000B15C8"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B15C8"/>
    <w:rsid w:val="001273D5"/>
    <w:rsid w:val="001770E9"/>
    <w:rsid w:val="00177A6F"/>
    <w:rsid w:val="0018703D"/>
    <w:rsid w:val="003B3C2A"/>
    <w:rsid w:val="00467FB6"/>
    <w:rsid w:val="00686DA1"/>
    <w:rsid w:val="006F51B7"/>
    <w:rsid w:val="007F4D5A"/>
    <w:rsid w:val="008A3765"/>
    <w:rsid w:val="008D7A97"/>
    <w:rsid w:val="00A55F6E"/>
    <w:rsid w:val="00AA6E66"/>
    <w:rsid w:val="00B218D5"/>
    <w:rsid w:val="00B47CC8"/>
    <w:rsid w:val="00B62861"/>
    <w:rsid w:val="00BB4C8F"/>
    <w:rsid w:val="00C12FB2"/>
    <w:rsid w:val="00F27900"/>
    <w:rsid w:val="00F3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577</Words>
  <Characters>3292</Characters>
  <Application>Microsoft Office Word</Application>
  <DocSecurity>0</DocSecurity>
  <Lines>27</Lines>
  <Paragraphs>7</Paragraphs>
  <ScaleCrop>false</ScaleCrop>
  <Company>china</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4</cp:revision>
  <dcterms:created xsi:type="dcterms:W3CDTF">2023-02-17T00:48:00Z</dcterms:created>
  <dcterms:modified xsi:type="dcterms:W3CDTF">2023-02-17T00:55:00Z</dcterms:modified>
</cp:coreProperties>
</file>