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16A76" w14:textId="77777777" w:rsidR="00A61826" w:rsidRDefault="00A61826">
      <w:pPr>
        <w:widowControl/>
        <w:shd w:val="clear" w:color="auto" w:fill="FFFFFF"/>
        <w:jc w:val="center"/>
        <w:rPr>
          <w:rFonts w:ascii="宋体" w:eastAsia="宋体" w:hAnsi="宋体" w:cs="宋体"/>
          <w:b/>
          <w:bCs/>
          <w:color w:val="333333"/>
          <w:kern w:val="0"/>
          <w:sz w:val="53"/>
          <w:szCs w:val="53"/>
        </w:rPr>
      </w:pPr>
    </w:p>
    <w:p w14:paraId="53AE059C" w14:textId="77777777" w:rsidR="00A61826" w:rsidRDefault="00A61826">
      <w:pPr>
        <w:widowControl/>
        <w:shd w:val="clear" w:color="auto" w:fill="FFFFFF"/>
        <w:jc w:val="center"/>
        <w:rPr>
          <w:rFonts w:ascii="宋体" w:eastAsia="宋体" w:hAnsi="宋体" w:cs="宋体"/>
          <w:b/>
          <w:bCs/>
          <w:color w:val="333333"/>
          <w:kern w:val="0"/>
          <w:sz w:val="53"/>
          <w:szCs w:val="53"/>
        </w:rPr>
      </w:pPr>
    </w:p>
    <w:p w14:paraId="561A1C38" w14:textId="77777777" w:rsidR="00A61826" w:rsidRDefault="00A61826">
      <w:pPr>
        <w:widowControl/>
        <w:shd w:val="clear" w:color="auto" w:fill="FFFFFF"/>
        <w:jc w:val="center"/>
        <w:rPr>
          <w:rFonts w:ascii="宋体" w:eastAsia="宋体" w:hAnsi="宋体" w:cs="宋体"/>
          <w:b/>
          <w:bCs/>
          <w:color w:val="333333"/>
          <w:kern w:val="0"/>
          <w:sz w:val="53"/>
          <w:szCs w:val="53"/>
        </w:rPr>
      </w:pPr>
    </w:p>
    <w:p w14:paraId="42B9756C" w14:textId="77777777" w:rsidR="00A61826" w:rsidRDefault="00A61826">
      <w:pPr>
        <w:widowControl/>
        <w:shd w:val="clear" w:color="auto" w:fill="FFFFFF"/>
        <w:jc w:val="center"/>
        <w:rPr>
          <w:rFonts w:ascii="宋体" w:eastAsia="宋体" w:hAnsi="宋体" w:cs="宋体"/>
          <w:b/>
          <w:bCs/>
          <w:color w:val="333333"/>
          <w:kern w:val="0"/>
          <w:sz w:val="53"/>
          <w:szCs w:val="53"/>
        </w:rPr>
      </w:pPr>
    </w:p>
    <w:p w14:paraId="5FDA8B58" w14:textId="77777777" w:rsidR="00A61826" w:rsidRDefault="00A61826">
      <w:pPr>
        <w:widowControl/>
        <w:shd w:val="clear" w:color="auto" w:fill="FFFFFF"/>
        <w:jc w:val="center"/>
        <w:rPr>
          <w:rFonts w:ascii="宋体" w:eastAsia="宋体" w:hAnsi="宋体" w:cs="宋体"/>
          <w:b/>
          <w:bCs/>
          <w:color w:val="333333"/>
          <w:kern w:val="0"/>
          <w:sz w:val="53"/>
          <w:szCs w:val="53"/>
        </w:rPr>
      </w:pPr>
    </w:p>
    <w:p w14:paraId="5E20AA60" w14:textId="77777777" w:rsidR="00A61826" w:rsidRDefault="00000000">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w:t>
      </w:r>
      <w:r>
        <w:rPr>
          <w:rFonts w:ascii="宋体" w:hAnsi="宋体" w:hint="eastAsia"/>
          <w:b/>
          <w:sz w:val="52"/>
          <w:szCs w:val="52"/>
        </w:rPr>
        <w:t>共青团溪湖区委员会</w:t>
      </w:r>
      <w:r>
        <w:rPr>
          <w:rFonts w:ascii="宋体" w:eastAsia="宋体" w:hAnsi="宋体" w:cs="宋体" w:hint="eastAsia"/>
          <w:b/>
          <w:bCs/>
          <w:color w:val="333333"/>
          <w:kern w:val="0"/>
          <w:sz w:val="53"/>
          <w:szCs w:val="53"/>
        </w:rPr>
        <w:t>2023年部门预算</w:t>
      </w:r>
    </w:p>
    <w:p w14:paraId="263504EF" w14:textId="77777777" w:rsidR="00A61826" w:rsidRDefault="00A61826">
      <w:pPr>
        <w:widowControl/>
        <w:shd w:val="clear" w:color="auto" w:fill="FFFFFF"/>
        <w:jc w:val="center"/>
        <w:rPr>
          <w:rFonts w:ascii="微软雅黑" w:eastAsia="微软雅黑" w:hAnsi="微软雅黑" w:cs="宋体"/>
          <w:color w:val="333333"/>
          <w:kern w:val="0"/>
          <w:sz w:val="24"/>
          <w:szCs w:val="24"/>
        </w:rPr>
      </w:pPr>
    </w:p>
    <w:p w14:paraId="5B0B196B" w14:textId="77777777" w:rsidR="00A61826" w:rsidRDefault="00A61826">
      <w:pPr>
        <w:widowControl/>
        <w:shd w:val="clear" w:color="auto" w:fill="FFFFFF"/>
        <w:jc w:val="center"/>
        <w:rPr>
          <w:rFonts w:ascii="微软雅黑" w:eastAsia="微软雅黑" w:hAnsi="微软雅黑" w:cs="宋体"/>
          <w:color w:val="333333"/>
          <w:kern w:val="0"/>
          <w:sz w:val="24"/>
          <w:szCs w:val="24"/>
        </w:rPr>
      </w:pPr>
    </w:p>
    <w:p w14:paraId="53DAFA7B" w14:textId="77777777" w:rsidR="00A61826" w:rsidRDefault="00A61826">
      <w:pPr>
        <w:widowControl/>
        <w:shd w:val="clear" w:color="auto" w:fill="FFFFFF"/>
        <w:jc w:val="center"/>
        <w:rPr>
          <w:rFonts w:ascii="微软雅黑" w:eastAsia="微软雅黑" w:hAnsi="微软雅黑" w:cs="宋体"/>
          <w:color w:val="333333"/>
          <w:kern w:val="0"/>
          <w:sz w:val="24"/>
          <w:szCs w:val="24"/>
        </w:rPr>
      </w:pPr>
    </w:p>
    <w:p w14:paraId="12C82E02" w14:textId="77777777" w:rsidR="00A61826" w:rsidRDefault="00A61826">
      <w:pPr>
        <w:widowControl/>
        <w:shd w:val="clear" w:color="auto" w:fill="FFFFFF"/>
        <w:jc w:val="center"/>
        <w:rPr>
          <w:rFonts w:ascii="微软雅黑" w:eastAsia="微软雅黑" w:hAnsi="微软雅黑" w:cs="宋体"/>
          <w:color w:val="333333"/>
          <w:kern w:val="0"/>
          <w:sz w:val="24"/>
          <w:szCs w:val="24"/>
        </w:rPr>
      </w:pPr>
    </w:p>
    <w:p w14:paraId="2499B6BB" w14:textId="77777777" w:rsidR="00A61826" w:rsidRDefault="00A61826">
      <w:pPr>
        <w:widowControl/>
        <w:shd w:val="clear" w:color="auto" w:fill="FFFFFF"/>
        <w:jc w:val="center"/>
        <w:rPr>
          <w:rFonts w:ascii="微软雅黑" w:eastAsia="微软雅黑" w:hAnsi="微软雅黑" w:cs="宋体"/>
          <w:color w:val="333333"/>
          <w:kern w:val="0"/>
          <w:sz w:val="24"/>
          <w:szCs w:val="24"/>
        </w:rPr>
      </w:pPr>
    </w:p>
    <w:p w14:paraId="3803D9A8" w14:textId="77777777" w:rsidR="00A61826" w:rsidRDefault="00A61826">
      <w:pPr>
        <w:widowControl/>
        <w:shd w:val="clear" w:color="auto" w:fill="FFFFFF"/>
        <w:jc w:val="center"/>
        <w:rPr>
          <w:rFonts w:ascii="微软雅黑" w:eastAsia="微软雅黑" w:hAnsi="微软雅黑" w:cs="宋体"/>
          <w:color w:val="333333"/>
          <w:kern w:val="0"/>
          <w:sz w:val="24"/>
          <w:szCs w:val="24"/>
        </w:rPr>
      </w:pPr>
    </w:p>
    <w:p w14:paraId="06C1E4F1" w14:textId="77777777" w:rsidR="00A61826" w:rsidRDefault="00A61826">
      <w:pPr>
        <w:widowControl/>
        <w:shd w:val="clear" w:color="auto" w:fill="FFFFFF"/>
        <w:jc w:val="center"/>
        <w:rPr>
          <w:rFonts w:ascii="微软雅黑" w:eastAsia="微软雅黑" w:hAnsi="微软雅黑" w:cs="宋体"/>
          <w:color w:val="333333"/>
          <w:kern w:val="0"/>
          <w:sz w:val="24"/>
          <w:szCs w:val="24"/>
        </w:rPr>
      </w:pPr>
    </w:p>
    <w:p w14:paraId="57789C09" w14:textId="77777777" w:rsidR="00A61826" w:rsidRDefault="00A61826">
      <w:pPr>
        <w:widowControl/>
        <w:shd w:val="clear" w:color="auto" w:fill="FFFFFF"/>
        <w:jc w:val="center"/>
        <w:rPr>
          <w:rFonts w:ascii="微软雅黑" w:eastAsia="微软雅黑" w:hAnsi="微软雅黑" w:cs="宋体"/>
          <w:color w:val="333333"/>
          <w:kern w:val="0"/>
          <w:sz w:val="24"/>
          <w:szCs w:val="24"/>
        </w:rPr>
      </w:pPr>
    </w:p>
    <w:p w14:paraId="4906DEBC" w14:textId="77777777" w:rsidR="00A61826" w:rsidRDefault="00A61826">
      <w:pPr>
        <w:widowControl/>
        <w:shd w:val="clear" w:color="auto" w:fill="FFFFFF"/>
        <w:jc w:val="center"/>
        <w:rPr>
          <w:rFonts w:ascii="微软雅黑" w:eastAsia="微软雅黑" w:hAnsi="微软雅黑" w:cs="宋体"/>
          <w:color w:val="333333"/>
          <w:kern w:val="0"/>
          <w:sz w:val="24"/>
          <w:szCs w:val="24"/>
        </w:rPr>
      </w:pPr>
    </w:p>
    <w:p w14:paraId="279BA77E" w14:textId="77777777" w:rsidR="00A61826" w:rsidRDefault="00A61826">
      <w:pPr>
        <w:widowControl/>
        <w:shd w:val="clear" w:color="auto" w:fill="FFFFFF"/>
        <w:jc w:val="center"/>
        <w:rPr>
          <w:rFonts w:ascii="微软雅黑" w:eastAsia="微软雅黑" w:hAnsi="微软雅黑" w:cs="宋体"/>
          <w:color w:val="333333"/>
          <w:kern w:val="0"/>
          <w:sz w:val="24"/>
          <w:szCs w:val="24"/>
        </w:rPr>
      </w:pPr>
    </w:p>
    <w:p w14:paraId="19755468" w14:textId="77777777" w:rsidR="00A61826" w:rsidRDefault="00A61826">
      <w:pPr>
        <w:widowControl/>
        <w:shd w:val="clear" w:color="auto" w:fill="FFFFFF"/>
        <w:jc w:val="center"/>
        <w:rPr>
          <w:rFonts w:ascii="微软雅黑" w:eastAsia="微软雅黑" w:hAnsi="微软雅黑" w:cs="宋体"/>
          <w:color w:val="333333"/>
          <w:kern w:val="0"/>
          <w:sz w:val="24"/>
          <w:szCs w:val="24"/>
        </w:rPr>
      </w:pPr>
    </w:p>
    <w:p w14:paraId="4533E622" w14:textId="77777777" w:rsidR="00A61826" w:rsidRDefault="00A61826">
      <w:pPr>
        <w:widowControl/>
        <w:shd w:val="clear" w:color="auto" w:fill="FFFFFF"/>
        <w:jc w:val="center"/>
        <w:rPr>
          <w:rFonts w:ascii="微软雅黑" w:eastAsia="微软雅黑" w:hAnsi="微软雅黑" w:cs="宋体"/>
          <w:color w:val="333333"/>
          <w:kern w:val="0"/>
          <w:sz w:val="24"/>
          <w:szCs w:val="24"/>
        </w:rPr>
      </w:pPr>
    </w:p>
    <w:p w14:paraId="731083B6" w14:textId="77777777" w:rsidR="00A61826" w:rsidRDefault="00000000">
      <w:pPr>
        <w:widowControl/>
        <w:shd w:val="clear" w:color="auto" w:fill="FFFFFF"/>
        <w:jc w:val="center"/>
        <w:rPr>
          <w:rFonts w:ascii="微软雅黑" w:eastAsia="宋体" w:hAnsi="微软雅黑" w:cs="宋体"/>
          <w:color w:val="333333"/>
          <w:kern w:val="0"/>
          <w:sz w:val="24"/>
          <w:szCs w:val="24"/>
        </w:rPr>
      </w:pPr>
      <w:r>
        <w:rPr>
          <w:rFonts w:ascii="宋体" w:eastAsia="宋体" w:hAnsi="宋体" w:cs="宋体" w:hint="eastAsia"/>
          <w:b/>
          <w:bCs/>
          <w:color w:val="333333"/>
          <w:kern w:val="0"/>
          <w:sz w:val="44"/>
          <w:szCs w:val="44"/>
        </w:rPr>
        <w:lastRenderedPageBreak/>
        <w:t>本溪市共青团溪湖区委员会</w:t>
      </w:r>
    </w:p>
    <w:p w14:paraId="5B99C365" w14:textId="77777777" w:rsidR="00A61826" w:rsidRDefault="00000000">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t>目录</w:t>
      </w:r>
    </w:p>
    <w:p w14:paraId="34E9D149" w14:textId="77777777" w:rsidR="00A61826" w:rsidRDefault="00000000">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 部门预算公开管理文件</w:t>
      </w:r>
    </w:p>
    <w:p w14:paraId="090E9DF6" w14:textId="77777777" w:rsidR="00A61826" w:rsidRDefault="00000000">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 本溪市</w:t>
      </w:r>
      <w:r>
        <w:rPr>
          <w:rFonts w:ascii="黑体" w:eastAsia="黑体" w:hAnsi="黑体" w:hint="eastAsia"/>
          <w:sz w:val="32"/>
          <w:szCs w:val="32"/>
        </w:rPr>
        <w:t>共青团溪湖区委员会概况</w:t>
      </w:r>
      <w:proofErr w:type="gramStart"/>
      <w:r>
        <w:rPr>
          <w:rFonts w:ascii="黑体" w:eastAsia="黑体" w:hAnsi="黑体" w:cs="宋体" w:hint="eastAsia"/>
          <w:color w:val="333333"/>
          <w:kern w:val="0"/>
          <w:sz w:val="32"/>
          <w:szCs w:val="32"/>
        </w:rPr>
        <w:t>概况</w:t>
      </w:r>
      <w:proofErr w:type="gramEnd"/>
    </w:p>
    <w:p w14:paraId="10CEA1F0" w14:textId="77777777" w:rsidR="00A61826" w:rsidRDefault="0000000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14:paraId="6227372C" w14:textId="77777777" w:rsidR="00A61826" w:rsidRDefault="0000000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14:paraId="157C7BAA" w14:textId="77777777" w:rsidR="00A61826" w:rsidRDefault="00000000">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 本溪市</w:t>
      </w:r>
      <w:r>
        <w:rPr>
          <w:rFonts w:ascii="黑体" w:eastAsia="黑体" w:hAnsi="黑体" w:hint="eastAsia"/>
          <w:sz w:val="32"/>
          <w:szCs w:val="32"/>
        </w:rPr>
        <w:t>共青团溪湖区委员会概况</w:t>
      </w:r>
      <w:r>
        <w:rPr>
          <w:rFonts w:ascii="黑体" w:eastAsia="黑体" w:hAnsi="黑体" w:cs="宋体" w:hint="eastAsia"/>
          <w:color w:val="333333"/>
          <w:kern w:val="0"/>
          <w:sz w:val="32"/>
          <w:szCs w:val="32"/>
        </w:rPr>
        <w:t>2023年部门预算情况说明</w:t>
      </w:r>
    </w:p>
    <w:p w14:paraId="63A0D2B7" w14:textId="77777777" w:rsidR="00A61826" w:rsidRDefault="00000000">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 名词解释</w:t>
      </w:r>
    </w:p>
    <w:p w14:paraId="2BC0ABE5" w14:textId="77777777" w:rsidR="00A61826" w:rsidRDefault="00000000">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 2023年本溪市溪湖区部门预算批复公开表</w:t>
      </w:r>
    </w:p>
    <w:p w14:paraId="198F3BDF" w14:textId="77777777" w:rsidR="00A61826" w:rsidRDefault="0000000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14:paraId="26F89F06" w14:textId="77777777" w:rsidR="00A61826" w:rsidRDefault="0000000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14:paraId="2AF967D2" w14:textId="77777777" w:rsidR="00A61826" w:rsidRDefault="0000000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14:paraId="3D10B76F" w14:textId="77777777" w:rsidR="00A61826" w:rsidRDefault="0000000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14:paraId="4559F67D" w14:textId="77777777" w:rsidR="00A61826" w:rsidRDefault="0000000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14:paraId="2751F918" w14:textId="77777777" w:rsidR="00A61826" w:rsidRDefault="0000000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14:paraId="0ECDE5D6" w14:textId="77777777" w:rsidR="00A61826" w:rsidRDefault="0000000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14:paraId="0BF70D99" w14:textId="77777777" w:rsidR="00A61826" w:rsidRDefault="0000000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14:paraId="1FD16BAB" w14:textId="77777777" w:rsidR="00A61826" w:rsidRDefault="0000000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14:paraId="401C44BB" w14:textId="77777777" w:rsidR="00A61826" w:rsidRDefault="0000000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14:paraId="178589F6" w14:textId="77777777" w:rsidR="00A61826" w:rsidRDefault="0000000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14:paraId="790A558A" w14:textId="77777777" w:rsidR="00A61826" w:rsidRDefault="00000000">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14:paraId="1C8091A9" w14:textId="77777777" w:rsidR="00A61826" w:rsidRDefault="00000000">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14:paraId="0B60C40F" w14:textId="77777777" w:rsidR="00A61826" w:rsidRDefault="00000000">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14:paraId="1A4E27C0" w14:textId="77777777" w:rsidR="00A61826" w:rsidRDefault="0000000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十五、部门整体绩效目标情况表</w:t>
      </w:r>
    </w:p>
    <w:p w14:paraId="4357C259" w14:textId="77777777" w:rsidR="00A61826" w:rsidRDefault="00000000">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第一部分 部门预算公开管理文件</w:t>
      </w:r>
    </w:p>
    <w:p w14:paraId="18C7A2C2" w14:textId="77777777" w:rsidR="00A61826" w:rsidRDefault="00A6182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14:paraId="3DBB9876" w14:textId="77777777" w:rsidR="00A61826" w:rsidRDefault="0000000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《关于印发&lt;本溪市财政局部门预决算信息公开管理办法（试行）&gt;的通知》(</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〔2020〕36号)、本溪市财政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14:paraId="60D4B23E" w14:textId="77777777" w:rsidR="00A61826" w:rsidRDefault="0000000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14:paraId="5AC6EA62" w14:textId="77777777" w:rsidR="00A61826" w:rsidRDefault="0000000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第二条本办法适用于本溪市共青团溪湖区委员</w:t>
      </w:r>
      <w:proofErr w:type="gramStart"/>
      <w:r>
        <w:rPr>
          <w:rFonts w:ascii="仿宋_GB2312" w:eastAsia="仿宋_GB2312" w:hAnsi="微软雅黑" w:cs="宋体" w:hint="eastAsia"/>
          <w:color w:val="333333"/>
          <w:kern w:val="0"/>
          <w:sz w:val="32"/>
          <w:szCs w:val="32"/>
        </w:rPr>
        <w:t>会部门</w:t>
      </w:r>
      <w:proofErr w:type="gramEnd"/>
      <w:r>
        <w:rPr>
          <w:rFonts w:ascii="仿宋_GB2312" w:eastAsia="仿宋_GB2312" w:hAnsi="微软雅黑" w:cs="宋体" w:hint="eastAsia"/>
          <w:color w:val="333333"/>
          <w:kern w:val="0"/>
          <w:sz w:val="32"/>
          <w:szCs w:val="32"/>
        </w:rPr>
        <w:t>预决算信息公开管理。</w:t>
      </w:r>
    </w:p>
    <w:p w14:paraId="1C1AA717" w14:textId="77777777" w:rsidR="00A61826" w:rsidRDefault="0000000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14:paraId="4588F000" w14:textId="77777777" w:rsidR="00A61826" w:rsidRDefault="0000000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14:paraId="316C1741" w14:textId="77777777" w:rsidR="00A61826" w:rsidRDefault="0000000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信息公开工作，履行下列职责：</w:t>
      </w:r>
    </w:p>
    <w:p w14:paraId="1AC4D7A1" w14:textId="77777777" w:rsidR="00A61826" w:rsidRDefault="0000000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信息公开的工作方案；</w:t>
      </w:r>
    </w:p>
    <w:p w14:paraId="0C910C1D" w14:textId="77777777" w:rsidR="00A61826" w:rsidRDefault="0000000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w:t>
      </w:r>
    </w:p>
    <w:p w14:paraId="338A7918" w14:textId="77777777" w:rsidR="00A61826" w:rsidRDefault="0000000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14:paraId="62546F46" w14:textId="77777777" w:rsidR="00A61826" w:rsidRDefault="0000000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14:paraId="5C3DBD4D" w14:textId="77777777" w:rsidR="00A61826" w:rsidRDefault="0000000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14:paraId="479409E4" w14:textId="77777777" w:rsidR="00A61826" w:rsidRDefault="0000000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14:paraId="154C3E48" w14:textId="77777777" w:rsidR="00A61826" w:rsidRDefault="0000000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14:paraId="28FE0A74" w14:textId="77777777" w:rsidR="00A61826" w:rsidRDefault="0000000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14:paraId="34E3C3C1" w14:textId="77777777" w:rsidR="00A61826" w:rsidRDefault="0000000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14:paraId="20D9A51F" w14:textId="77777777" w:rsidR="00A61826" w:rsidRDefault="0000000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14:paraId="58A06037" w14:textId="77777777" w:rsidR="00A61826" w:rsidRDefault="0000000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第八条经市财政局批复的部门预决算及报表，应当在批复后20日内公开。</w:t>
      </w:r>
    </w:p>
    <w:p w14:paraId="1B980289" w14:textId="77777777" w:rsidR="00A61826" w:rsidRDefault="0000000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14:paraId="31A61278" w14:textId="77777777" w:rsidR="00A61826" w:rsidRDefault="00A61826">
      <w:pPr>
        <w:keepLines/>
        <w:widowControl/>
        <w:shd w:val="clear" w:color="auto" w:fill="FFFFFF"/>
        <w:jc w:val="center"/>
        <w:rPr>
          <w:rFonts w:ascii="微软雅黑" w:eastAsia="微软雅黑" w:hAnsi="微软雅黑" w:cs="宋体"/>
          <w:color w:val="333333"/>
          <w:kern w:val="0"/>
          <w:sz w:val="24"/>
          <w:szCs w:val="24"/>
        </w:rPr>
      </w:pPr>
    </w:p>
    <w:p w14:paraId="4B1F511F" w14:textId="77777777" w:rsidR="00A61826" w:rsidRDefault="00A61826">
      <w:pPr>
        <w:keepLines/>
        <w:widowControl/>
        <w:shd w:val="clear" w:color="auto" w:fill="FFFFFF"/>
        <w:jc w:val="center"/>
        <w:rPr>
          <w:rFonts w:ascii="微软雅黑" w:eastAsia="微软雅黑" w:hAnsi="微软雅黑" w:cs="宋体"/>
          <w:color w:val="333333"/>
          <w:kern w:val="0"/>
          <w:sz w:val="24"/>
          <w:szCs w:val="24"/>
        </w:rPr>
      </w:pPr>
    </w:p>
    <w:p w14:paraId="0B77EFB3" w14:textId="77777777" w:rsidR="00A61826" w:rsidRDefault="00A61826">
      <w:pPr>
        <w:keepLines/>
        <w:widowControl/>
        <w:shd w:val="clear" w:color="auto" w:fill="FFFFFF"/>
        <w:jc w:val="center"/>
        <w:rPr>
          <w:rFonts w:ascii="微软雅黑" w:eastAsia="微软雅黑" w:hAnsi="微软雅黑" w:cs="宋体"/>
          <w:color w:val="333333"/>
          <w:kern w:val="0"/>
          <w:sz w:val="24"/>
          <w:szCs w:val="24"/>
        </w:rPr>
      </w:pPr>
    </w:p>
    <w:p w14:paraId="13336CEA" w14:textId="77777777" w:rsidR="00A61826" w:rsidRDefault="00A61826">
      <w:pPr>
        <w:keepLines/>
        <w:widowControl/>
        <w:shd w:val="clear" w:color="auto" w:fill="FFFFFF"/>
        <w:jc w:val="center"/>
        <w:rPr>
          <w:rFonts w:ascii="微软雅黑" w:eastAsia="微软雅黑" w:hAnsi="微软雅黑" w:cs="宋体"/>
          <w:color w:val="333333"/>
          <w:kern w:val="0"/>
          <w:sz w:val="24"/>
          <w:szCs w:val="24"/>
        </w:rPr>
      </w:pPr>
    </w:p>
    <w:p w14:paraId="36E5FA0A" w14:textId="77777777" w:rsidR="00A61826" w:rsidRDefault="00000000">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第二部分 本溪市共青团溪湖区委员会概况</w:t>
      </w:r>
    </w:p>
    <w:p w14:paraId="2FB631D8" w14:textId="77777777" w:rsidR="00A61826" w:rsidRDefault="00A61826">
      <w:pPr>
        <w:keepLines/>
        <w:widowControl/>
        <w:shd w:val="clear" w:color="auto" w:fill="FFFFFF"/>
        <w:ind w:firstLine="645"/>
        <w:jc w:val="left"/>
        <w:rPr>
          <w:rFonts w:ascii="微软雅黑" w:eastAsia="微软雅黑" w:hAnsi="微软雅黑" w:cs="宋体"/>
          <w:color w:val="333333"/>
          <w:kern w:val="0"/>
          <w:sz w:val="24"/>
          <w:szCs w:val="24"/>
        </w:rPr>
      </w:pPr>
    </w:p>
    <w:p w14:paraId="7BA2E7A2" w14:textId="77777777" w:rsidR="00A61826" w:rsidRDefault="00000000">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一、部门职责</w:t>
      </w:r>
    </w:p>
    <w:p w14:paraId="339D2C96" w14:textId="77777777" w:rsidR="00A61826" w:rsidRDefault="00000000">
      <w:pPr>
        <w:ind w:firstLineChars="200" w:firstLine="640"/>
        <w:jc w:val="left"/>
        <w:rPr>
          <w:rFonts w:ascii="仿宋_GB2312" w:eastAsia="仿宋_GB2312"/>
          <w:sz w:val="32"/>
          <w:szCs w:val="32"/>
        </w:rPr>
      </w:pPr>
      <w:r>
        <w:rPr>
          <w:rFonts w:ascii="仿宋_GB2312" w:eastAsia="仿宋_GB2312" w:hint="eastAsia"/>
          <w:sz w:val="32"/>
          <w:szCs w:val="32"/>
        </w:rPr>
        <w:t>(</w:t>
      </w:r>
      <w:proofErr w:type="gramStart"/>
      <w:r>
        <w:rPr>
          <w:rFonts w:ascii="仿宋_GB2312" w:eastAsia="仿宋_GB2312" w:hint="eastAsia"/>
          <w:sz w:val="32"/>
          <w:szCs w:val="32"/>
        </w:rPr>
        <w:t>一</w:t>
      </w:r>
      <w:proofErr w:type="gramEnd"/>
      <w:r>
        <w:rPr>
          <w:rFonts w:ascii="仿宋_GB2312" w:eastAsia="仿宋_GB2312" w:hint="eastAsia"/>
          <w:sz w:val="32"/>
          <w:szCs w:val="32"/>
        </w:rPr>
        <w:t>)领导全区共青团工作，受区委的委托领导全区少先队工作，指导和管理全区性青年社团组织。</w:t>
      </w:r>
    </w:p>
    <w:p w14:paraId="2FC43E5A" w14:textId="77777777" w:rsidR="00A61826" w:rsidRDefault="00000000">
      <w:pPr>
        <w:ind w:firstLineChars="200" w:firstLine="640"/>
        <w:jc w:val="left"/>
        <w:rPr>
          <w:rFonts w:ascii="仿宋_GB2312" w:eastAsia="仿宋_GB2312"/>
          <w:sz w:val="32"/>
          <w:szCs w:val="32"/>
        </w:rPr>
      </w:pPr>
      <w:r>
        <w:rPr>
          <w:rFonts w:ascii="仿宋_GB2312" w:eastAsia="仿宋_GB2312" w:hint="eastAsia"/>
          <w:sz w:val="32"/>
          <w:szCs w:val="32"/>
        </w:rPr>
        <w:t>(二)拟定全区青少年工作政策和事业发展规划，促进青少年活动阵地、青少年服务机构建设。</w:t>
      </w:r>
    </w:p>
    <w:p w14:paraId="1698BD98" w14:textId="77777777" w:rsidR="00A61826" w:rsidRDefault="00000000">
      <w:pPr>
        <w:ind w:firstLineChars="200" w:firstLine="640"/>
        <w:jc w:val="left"/>
        <w:rPr>
          <w:rFonts w:ascii="仿宋_GB2312" w:eastAsia="仿宋_GB2312"/>
          <w:sz w:val="32"/>
          <w:szCs w:val="32"/>
        </w:rPr>
      </w:pPr>
      <w:r>
        <w:rPr>
          <w:rFonts w:ascii="仿宋_GB2312" w:eastAsia="仿宋_GB2312" w:hint="eastAsia"/>
          <w:sz w:val="32"/>
          <w:szCs w:val="32"/>
        </w:rPr>
        <w:t>(三)参与全区有关青少年规范制度的拟定并组织实施，会同有关部门开展未成年人保护工作，协助区委、区政府处</w:t>
      </w:r>
    </w:p>
    <w:p w14:paraId="7CAE1AD9" w14:textId="77777777" w:rsidR="00A61826" w:rsidRDefault="00000000">
      <w:pPr>
        <w:jc w:val="left"/>
        <w:rPr>
          <w:rFonts w:ascii="仿宋_GB2312" w:eastAsia="仿宋_GB2312"/>
          <w:sz w:val="32"/>
          <w:szCs w:val="32"/>
        </w:rPr>
      </w:pPr>
      <w:r>
        <w:rPr>
          <w:rFonts w:ascii="仿宋_GB2312" w:eastAsia="仿宋_GB2312" w:hint="eastAsia"/>
          <w:sz w:val="32"/>
          <w:szCs w:val="32"/>
        </w:rPr>
        <w:t>理、协调与全区青少年权益相关的事务。</w:t>
      </w:r>
    </w:p>
    <w:p w14:paraId="3E490499" w14:textId="77777777" w:rsidR="00A61826" w:rsidRDefault="00000000">
      <w:pPr>
        <w:ind w:firstLineChars="200" w:firstLine="640"/>
        <w:jc w:val="left"/>
        <w:rPr>
          <w:rFonts w:ascii="仿宋_GB2312" w:eastAsia="仿宋_GB2312"/>
          <w:sz w:val="32"/>
          <w:szCs w:val="32"/>
        </w:rPr>
      </w:pPr>
      <w:r>
        <w:rPr>
          <w:rFonts w:ascii="仿宋_GB2312" w:eastAsia="仿宋_GB2312" w:hint="eastAsia"/>
          <w:sz w:val="32"/>
          <w:szCs w:val="32"/>
        </w:rPr>
        <w:t>(四)调查全区青年思想动态和青年工作情况，研究青少年运动、青少年工作理论和思想教育问题，提出相应对策，开展各种活动。加强意识形态和全区共青团网络新煤</w:t>
      </w:r>
      <w:proofErr w:type="gramStart"/>
      <w:r>
        <w:rPr>
          <w:rFonts w:ascii="仿宋_GB2312" w:eastAsia="仿宋_GB2312" w:hint="eastAsia"/>
          <w:sz w:val="32"/>
          <w:szCs w:val="32"/>
        </w:rPr>
        <w:t>体引导</w:t>
      </w:r>
      <w:proofErr w:type="gramEnd"/>
      <w:r>
        <w:rPr>
          <w:rFonts w:ascii="仿宋_GB2312" w:eastAsia="仿宋_GB2312" w:hint="eastAsia"/>
          <w:sz w:val="32"/>
          <w:szCs w:val="32"/>
        </w:rPr>
        <w:t>的工作。</w:t>
      </w:r>
    </w:p>
    <w:p w14:paraId="12422E89" w14:textId="77777777" w:rsidR="00A61826" w:rsidRDefault="00000000">
      <w:pPr>
        <w:ind w:firstLineChars="200" w:firstLine="640"/>
        <w:jc w:val="left"/>
        <w:rPr>
          <w:rFonts w:ascii="仿宋_GB2312" w:eastAsia="仿宋_GB2312"/>
          <w:sz w:val="32"/>
          <w:szCs w:val="32"/>
        </w:rPr>
      </w:pPr>
      <w:r>
        <w:rPr>
          <w:rFonts w:ascii="仿宋_GB2312" w:eastAsia="仿宋_GB2312" w:hint="eastAsia"/>
          <w:sz w:val="32"/>
          <w:szCs w:val="32"/>
        </w:rPr>
        <w:t>(五)协助政府有关部门开展全区小学生和职业青年的教育、引导工作，为全区各类青少年群体提供服务和帮助，维护社会安定团结。</w:t>
      </w:r>
    </w:p>
    <w:p w14:paraId="10000627" w14:textId="77777777" w:rsidR="00A61826" w:rsidRDefault="00000000">
      <w:pPr>
        <w:ind w:firstLineChars="200" w:firstLine="640"/>
        <w:jc w:val="left"/>
        <w:rPr>
          <w:rFonts w:ascii="仿宋_GB2312" w:eastAsia="仿宋_GB2312"/>
          <w:sz w:val="32"/>
          <w:szCs w:val="32"/>
        </w:rPr>
      </w:pPr>
      <w:r>
        <w:rPr>
          <w:rFonts w:ascii="仿宋_GB2312" w:eastAsia="仿宋_GB2312" w:hint="eastAsia"/>
          <w:sz w:val="32"/>
          <w:szCs w:val="32"/>
        </w:rPr>
        <w:t>(六)组织和带领全区青年在经济建设、政治建设、文化建设、社会建设和生态文明建设中发挥生力军和突击队作用。加强对全区共青团服务青年和促进青年发展的统筹工作。</w:t>
      </w:r>
    </w:p>
    <w:p w14:paraId="6BF8CB79" w14:textId="77777777" w:rsidR="00A61826" w:rsidRDefault="00000000">
      <w:pPr>
        <w:ind w:firstLineChars="200" w:firstLine="640"/>
        <w:jc w:val="left"/>
        <w:rPr>
          <w:rFonts w:ascii="仿宋_GB2312" w:eastAsia="仿宋_GB2312"/>
          <w:sz w:val="32"/>
          <w:szCs w:val="32"/>
        </w:rPr>
      </w:pPr>
      <w:r>
        <w:rPr>
          <w:rFonts w:ascii="仿宋_GB2312" w:eastAsia="仿宋_GB2312" w:hint="eastAsia"/>
          <w:sz w:val="32"/>
          <w:szCs w:val="32"/>
        </w:rPr>
        <w:t>(七)负责全区青年统战工作，承担全区青少年外事友好交流工作。加强对青年社会组织及</w:t>
      </w:r>
      <w:proofErr w:type="gramStart"/>
      <w:r>
        <w:rPr>
          <w:rFonts w:ascii="仿宋_GB2312" w:eastAsia="仿宋_GB2312" w:hint="eastAsia"/>
          <w:sz w:val="32"/>
          <w:szCs w:val="32"/>
        </w:rPr>
        <w:t>新兴青年</w:t>
      </w:r>
      <w:proofErr w:type="gramEnd"/>
      <w:r>
        <w:rPr>
          <w:rFonts w:ascii="仿宋_GB2312" w:eastAsia="仿宋_GB2312" w:hint="eastAsia"/>
          <w:sz w:val="32"/>
          <w:szCs w:val="32"/>
        </w:rPr>
        <w:t>群体的联系、服</w:t>
      </w:r>
      <w:r>
        <w:rPr>
          <w:rFonts w:ascii="仿宋_GB2312" w:eastAsia="仿宋_GB2312" w:hint="eastAsia"/>
          <w:sz w:val="32"/>
          <w:szCs w:val="32"/>
        </w:rPr>
        <w:lastRenderedPageBreak/>
        <w:t>务和引导工作。</w:t>
      </w:r>
    </w:p>
    <w:p w14:paraId="42A2E1D5" w14:textId="77777777" w:rsidR="00A61826" w:rsidRDefault="00000000">
      <w:pPr>
        <w:ind w:firstLineChars="200" w:firstLine="640"/>
        <w:jc w:val="left"/>
        <w:rPr>
          <w:rFonts w:ascii="仿宋_GB2312" w:eastAsia="仿宋_GB2312"/>
          <w:sz w:val="32"/>
          <w:szCs w:val="32"/>
        </w:rPr>
      </w:pPr>
      <w:r>
        <w:rPr>
          <w:rFonts w:ascii="仿宋_GB2312" w:eastAsia="仿宋_GB2312" w:hint="eastAsia"/>
          <w:sz w:val="32"/>
          <w:szCs w:val="32"/>
        </w:rPr>
        <w:t>(八)协助党组织选拔、管理、考核、培训团的干部、协助管理街道团工委书记、副书记和区直属单位的团支部书记、副书记。</w:t>
      </w:r>
    </w:p>
    <w:p w14:paraId="7DBE9266" w14:textId="77777777" w:rsidR="00A61826" w:rsidRDefault="00000000">
      <w:pPr>
        <w:ind w:firstLineChars="200" w:firstLine="640"/>
        <w:jc w:val="left"/>
        <w:rPr>
          <w:rFonts w:ascii="仿宋_GB2312" w:eastAsia="仿宋_GB2312" w:hAnsi="微软雅黑" w:cs="宋体"/>
          <w:color w:val="333333"/>
          <w:kern w:val="0"/>
          <w:sz w:val="32"/>
          <w:szCs w:val="32"/>
        </w:rPr>
      </w:pPr>
      <w:r>
        <w:rPr>
          <w:rFonts w:ascii="仿宋_GB2312" w:eastAsia="仿宋_GB2312" w:hint="eastAsia"/>
          <w:sz w:val="32"/>
          <w:szCs w:val="32"/>
        </w:rPr>
        <w:t>(九)承办区委、区政府和共青团本溪市委交办的其他事项。</w:t>
      </w:r>
    </w:p>
    <w:p w14:paraId="13035416" w14:textId="77777777" w:rsidR="00A61826" w:rsidRDefault="00000000">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14:paraId="01BD7B61" w14:textId="77777777" w:rsidR="00A61826" w:rsidRDefault="0000000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纳入本溪市共青团溪湖区委员会2023年部门预算编制范围的二级预算单位包括：</w:t>
      </w:r>
    </w:p>
    <w:p w14:paraId="5D32F23B" w14:textId="77777777" w:rsidR="00A61826" w:rsidRDefault="00000000">
      <w:pPr>
        <w:ind w:firstLineChars="200" w:firstLine="64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 xml:space="preserve"> </w:t>
      </w:r>
      <w:r>
        <w:rPr>
          <w:rFonts w:ascii="仿宋_GB2312" w:eastAsia="仿宋_GB2312" w:hint="eastAsia"/>
          <w:sz w:val="32"/>
          <w:szCs w:val="32"/>
        </w:rPr>
        <w:t>1.共青团溪湖区委员会(本级)</w:t>
      </w:r>
    </w:p>
    <w:p w14:paraId="0683B1E8" w14:textId="77777777" w:rsidR="00A61826" w:rsidRDefault="00000000">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第三部分本溪市共青团溪湖区委员会2023年部门预算情况说明</w:t>
      </w:r>
    </w:p>
    <w:p w14:paraId="054CCE0D" w14:textId="77777777" w:rsidR="00A61826" w:rsidRDefault="00A61826">
      <w:pPr>
        <w:keepLines/>
        <w:widowControl/>
        <w:shd w:val="clear" w:color="auto" w:fill="FFFFFF"/>
        <w:jc w:val="left"/>
        <w:rPr>
          <w:rFonts w:ascii="微软雅黑" w:eastAsia="微软雅黑" w:hAnsi="微软雅黑" w:cs="宋体"/>
          <w:color w:val="333333"/>
          <w:kern w:val="0"/>
          <w:sz w:val="24"/>
          <w:szCs w:val="24"/>
        </w:rPr>
      </w:pPr>
    </w:p>
    <w:p w14:paraId="6E89881C" w14:textId="77777777" w:rsidR="00A61826" w:rsidRDefault="00000000">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14:paraId="2D378DA3" w14:textId="77777777" w:rsidR="00A61826" w:rsidRDefault="00000000">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按照综合预算的原则，本溪市共青团溪湖区委员会所有收入和支出均纳入部门预算管理。其中：</w:t>
      </w:r>
    </w:p>
    <w:p w14:paraId="47417C9B" w14:textId="77777777" w:rsidR="00A61826" w:rsidRPr="00DF7C56" w:rsidRDefault="00000000">
      <w:pPr>
        <w:keepLines/>
        <w:widowControl/>
        <w:shd w:val="clear" w:color="auto" w:fill="FFFFFF"/>
        <w:ind w:firstLine="660"/>
        <w:jc w:val="left"/>
        <w:rPr>
          <w:rFonts w:ascii="微软雅黑" w:eastAsia="微软雅黑" w:hAnsi="微软雅黑" w:cs="宋体"/>
          <w:kern w:val="0"/>
          <w:sz w:val="24"/>
          <w:szCs w:val="24"/>
        </w:rPr>
      </w:pPr>
      <w:r w:rsidRPr="00DF7C56">
        <w:rPr>
          <w:rFonts w:ascii="仿宋_GB2312" w:eastAsia="仿宋_GB2312" w:hAnsi="微软雅黑" w:cs="宋体" w:hint="eastAsia"/>
          <w:b/>
          <w:bCs/>
          <w:kern w:val="0"/>
          <w:sz w:val="32"/>
          <w:szCs w:val="32"/>
        </w:rPr>
        <w:t>（一）收入预算20.85万元，</w:t>
      </w:r>
      <w:r w:rsidRPr="00DF7C56">
        <w:rPr>
          <w:rFonts w:ascii="仿宋_GB2312" w:eastAsia="仿宋_GB2312" w:hAnsi="微软雅黑" w:cs="宋体" w:hint="eastAsia"/>
          <w:kern w:val="0"/>
          <w:sz w:val="32"/>
          <w:szCs w:val="32"/>
        </w:rPr>
        <w:t>包括：</w:t>
      </w:r>
    </w:p>
    <w:p w14:paraId="365630B5" w14:textId="77777777" w:rsidR="00A61826" w:rsidRPr="00DF7C56" w:rsidRDefault="00000000">
      <w:pPr>
        <w:keepLines/>
        <w:widowControl/>
        <w:shd w:val="clear" w:color="auto" w:fill="FFFFFF"/>
        <w:ind w:firstLine="660"/>
        <w:jc w:val="left"/>
        <w:rPr>
          <w:rFonts w:ascii="微软雅黑" w:eastAsia="微软雅黑" w:hAnsi="微软雅黑" w:cs="宋体"/>
          <w:kern w:val="0"/>
          <w:sz w:val="24"/>
          <w:szCs w:val="24"/>
        </w:rPr>
      </w:pPr>
      <w:r w:rsidRPr="00DF7C56">
        <w:rPr>
          <w:rFonts w:ascii="仿宋_GB2312" w:eastAsia="仿宋_GB2312" w:hAnsi="微软雅黑" w:cs="宋体" w:hint="eastAsia"/>
          <w:kern w:val="0"/>
          <w:sz w:val="32"/>
          <w:szCs w:val="32"/>
        </w:rPr>
        <w:t>1.财政拨款收入20.85万元；</w:t>
      </w:r>
    </w:p>
    <w:p w14:paraId="239766E6" w14:textId="77777777" w:rsidR="00A61826" w:rsidRPr="00DF7C56" w:rsidRDefault="00000000">
      <w:pPr>
        <w:keepLines/>
        <w:widowControl/>
        <w:shd w:val="clear" w:color="auto" w:fill="FFFFFF"/>
        <w:ind w:firstLine="660"/>
        <w:jc w:val="left"/>
        <w:rPr>
          <w:rFonts w:ascii="微软雅黑" w:eastAsia="微软雅黑" w:hAnsi="微软雅黑" w:cs="宋体"/>
          <w:kern w:val="0"/>
          <w:sz w:val="24"/>
          <w:szCs w:val="24"/>
        </w:rPr>
      </w:pPr>
      <w:r w:rsidRPr="00DF7C56">
        <w:rPr>
          <w:rFonts w:ascii="仿宋_GB2312" w:eastAsia="仿宋_GB2312" w:hAnsi="微软雅黑" w:cs="宋体" w:hint="eastAsia"/>
          <w:kern w:val="0"/>
          <w:sz w:val="32"/>
          <w:szCs w:val="32"/>
        </w:rPr>
        <w:t>2.纳入预算管理的行政事业性收费等非税收入0万元；</w:t>
      </w:r>
    </w:p>
    <w:p w14:paraId="0253428D" w14:textId="77777777" w:rsidR="00A61826" w:rsidRPr="00DF7C56" w:rsidRDefault="00000000">
      <w:pPr>
        <w:keepLines/>
        <w:widowControl/>
        <w:shd w:val="clear" w:color="auto" w:fill="FFFFFF"/>
        <w:ind w:firstLine="645"/>
        <w:jc w:val="left"/>
        <w:rPr>
          <w:rFonts w:ascii="仿宋_GB2312" w:eastAsia="仿宋_GB2312" w:hAnsi="微软雅黑" w:cs="宋体"/>
          <w:kern w:val="0"/>
          <w:sz w:val="32"/>
          <w:szCs w:val="32"/>
        </w:rPr>
      </w:pPr>
      <w:r w:rsidRPr="00DF7C56">
        <w:rPr>
          <w:rFonts w:ascii="仿宋_GB2312" w:eastAsia="仿宋_GB2312" w:hAnsi="微软雅黑" w:cs="宋体" w:hint="eastAsia"/>
          <w:kern w:val="0"/>
          <w:sz w:val="32"/>
          <w:szCs w:val="32"/>
        </w:rPr>
        <w:t>3.纳入预算管理的政府性基金收入0万元；</w:t>
      </w:r>
    </w:p>
    <w:p w14:paraId="4F2CC927" w14:textId="77777777" w:rsidR="00A61826" w:rsidRPr="00DF7C56" w:rsidRDefault="00000000">
      <w:pPr>
        <w:keepLines/>
        <w:widowControl/>
        <w:shd w:val="clear" w:color="auto" w:fill="FFFFFF"/>
        <w:ind w:firstLine="645"/>
        <w:jc w:val="left"/>
        <w:rPr>
          <w:rFonts w:ascii="仿宋_GB2312" w:eastAsia="仿宋_GB2312" w:hAnsi="微软雅黑" w:cs="宋体"/>
          <w:kern w:val="0"/>
          <w:sz w:val="32"/>
          <w:szCs w:val="32"/>
        </w:rPr>
      </w:pPr>
      <w:r w:rsidRPr="00DF7C56">
        <w:rPr>
          <w:rFonts w:ascii="仿宋_GB2312" w:eastAsia="仿宋_GB2312" w:hAnsi="微软雅黑" w:cs="宋体" w:hint="eastAsia"/>
          <w:kern w:val="0"/>
          <w:sz w:val="32"/>
          <w:szCs w:val="32"/>
        </w:rPr>
        <w:t>4.纳入专户管理的行政事业性收费收入0万元；</w:t>
      </w:r>
    </w:p>
    <w:p w14:paraId="042DC447" w14:textId="77777777" w:rsidR="00A61826" w:rsidRPr="00DF7C56" w:rsidRDefault="00000000">
      <w:pPr>
        <w:keepLines/>
        <w:widowControl/>
        <w:shd w:val="clear" w:color="auto" w:fill="FFFFFF"/>
        <w:ind w:firstLine="645"/>
        <w:jc w:val="left"/>
        <w:rPr>
          <w:rFonts w:ascii="微软雅黑" w:eastAsia="微软雅黑" w:hAnsi="微软雅黑" w:cs="宋体"/>
          <w:kern w:val="0"/>
          <w:sz w:val="24"/>
          <w:szCs w:val="24"/>
        </w:rPr>
      </w:pPr>
      <w:r w:rsidRPr="00DF7C56">
        <w:rPr>
          <w:rFonts w:ascii="仿宋_GB2312" w:eastAsia="仿宋_GB2312" w:hAnsi="微软雅黑" w:cs="宋体" w:hint="eastAsia"/>
          <w:kern w:val="0"/>
          <w:sz w:val="32"/>
          <w:szCs w:val="32"/>
        </w:rPr>
        <w:t>5.转移性收入0万元。</w:t>
      </w:r>
    </w:p>
    <w:p w14:paraId="6ACF7982" w14:textId="77777777" w:rsidR="00A61826" w:rsidRPr="00DF7C56" w:rsidRDefault="00000000">
      <w:pPr>
        <w:keepLines/>
        <w:widowControl/>
        <w:shd w:val="clear" w:color="auto" w:fill="FFFFFF"/>
        <w:ind w:firstLine="645"/>
        <w:jc w:val="left"/>
        <w:rPr>
          <w:rFonts w:ascii="仿宋_GB2312" w:eastAsia="仿宋_GB2312" w:hAnsi="微软雅黑" w:cs="宋体"/>
          <w:kern w:val="0"/>
          <w:sz w:val="32"/>
          <w:szCs w:val="32"/>
        </w:rPr>
      </w:pPr>
      <w:r w:rsidRPr="00DF7C56">
        <w:rPr>
          <w:rFonts w:ascii="仿宋_GB2312" w:eastAsia="仿宋_GB2312" w:hAnsi="微软雅黑" w:cs="宋体" w:hint="eastAsia"/>
          <w:kern w:val="0"/>
          <w:sz w:val="32"/>
          <w:szCs w:val="32"/>
        </w:rPr>
        <w:lastRenderedPageBreak/>
        <w:t>6.其他收入0万元。</w:t>
      </w:r>
    </w:p>
    <w:p w14:paraId="34756664" w14:textId="77777777" w:rsidR="00A61826" w:rsidRPr="00DF7C56" w:rsidRDefault="00000000">
      <w:pPr>
        <w:keepLines/>
        <w:widowControl/>
        <w:shd w:val="clear" w:color="auto" w:fill="FFFFFF"/>
        <w:ind w:firstLine="660"/>
        <w:jc w:val="left"/>
        <w:rPr>
          <w:rFonts w:ascii="微软雅黑" w:eastAsia="微软雅黑" w:hAnsi="微软雅黑" w:cs="宋体"/>
          <w:kern w:val="0"/>
          <w:sz w:val="24"/>
          <w:szCs w:val="24"/>
        </w:rPr>
      </w:pPr>
      <w:r w:rsidRPr="00DF7C56">
        <w:rPr>
          <w:rFonts w:ascii="仿宋_GB2312" w:eastAsia="仿宋_GB2312" w:hAnsi="微软雅黑" w:cs="宋体" w:hint="eastAsia"/>
          <w:b/>
          <w:bCs/>
          <w:kern w:val="0"/>
          <w:sz w:val="32"/>
          <w:szCs w:val="32"/>
        </w:rPr>
        <w:t>（二）支出预算20.85万元，</w:t>
      </w:r>
      <w:r w:rsidRPr="00DF7C56">
        <w:rPr>
          <w:rFonts w:ascii="仿宋_GB2312" w:eastAsia="仿宋_GB2312" w:hAnsi="微软雅黑" w:cs="宋体" w:hint="eastAsia"/>
          <w:kern w:val="0"/>
          <w:sz w:val="32"/>
          <w:szCs w:val="32"/>
        </w:rPr>
        <w:t>包括：</w:t>
      </w:r>
    </w:p>
    <w:p w14:paraId="16E5CF0A" w14:textId="192AD147" w:rsidR="00A61826" w:rsidRPr="00DF7C56" w:rsidRDefault="00000000">
      <w:pPr>
        <w:keepLines/>
        <w:widowControl/>
        <w:shd w:val="clear" w:color="auto" w:fill="FFFFFF"/>
        <w:ind w:firstLine="660"/>
        <w:jc w:val="left"/>
        <w:rPr>
          <w:rFonts w:ascii="微软雅黑" w:eastAsia="微软雅黑" w:hAnsi="微软雅黑" w:cs="宋体"/>
          <w:kern w:val="0"/>
          <w:sz w:val="24"/>
          <w:szCs w:val="24"/>
        </w:rPr>
      </w:pPr>
      <w:r w:rsidRPr="00DF7C56">
        <w:rPr>
          <w:rFonts w:ascii="仿宋_GB2312" w:eastAsia="仿宋_GB2312" w:hAnsi="微软雅黑" w:cs="宋体" w:hint="eastAsia"/>
          <w:kern w:val="0"/>
          <w:sz w:val="32"/>
          <w:szCs w:val="32"/>
        </w:rPr>
        <w:t>1.基本支出20.</w:t>
      </w:r>
      <w:r w:rsidR="009B612D" w:rsidRPr="00DF7C56">
        <w:rPr>
          <w:rFonts w:ascii="仿宋_GB2312" w:eastAsia="仿宋_GB2312" w:hAnsi="微软雅黑" w:cs="宋体"/>
          <w:kern w:val="0"/>
          <w:sz w:val="32"/>
          <w:szCs w:val="32"/>
        </w:rPr>
        <w:t>4</w:t>
      </w:r>
      <w:r w:rsidRPr="00DF7C56">
        <w:rPr>
          <w:rFonts w:ascii="仿宋_GB2312" w:eastAsia="仿宋_GB2312" w:hAnsi="微软雅黑" w:cs="宋体" w:hint="eastAsia"/>
          <w:kern w:val="0"/>
          <w:sz w:val="32"/>
          <w:szCs w:val="32"/>
        </w:rPr>
        <w:t>万元,</w:t>
      </w:r>
      <w:r w:rsidRPr="00DF7C56">
        <w:rPr>
          <w:rFonts w:ascii="仿宋_GB2312" w:eastAsia="仿宋_GB2312" w:hAnsi="宋体" w:hint="eastAsia"/>
          <w:sz w:val="32"/>
          <w:szCs w:val="32"/>
        </w:rPr>
        <w:t xml:space="preserve"> 其中：人员经费19.96万元，公用经费0.44万元</w:t>
      </w:r>
      <w:r w:rsidRPr="00DF7C56">
        <w:rPr>
          <w:rFonts w:ascii="仿宋_GB2312" w:eastAsia="仿宋_GB2312" w:hAnsi="微软雅黑" w:cs="宋体" w:hint="eastAsia"/>
          <w:kern w:val="0"/>
          <w:sz w:val="32"/>
          <w:szCs w:val="32"/>
        </w:rPr>
        <w:t>；</w:t>
      </w:r>
    </w:p>
    <w:p w14:paraId="09447BC4" w14:textId="77777777" w:rsidR="00A61826" w:rsidRPr="00DF7C56" w:rsidRDefault="00000000">
      <w:pPr>
        <w:keepLines/>
        <w:widowControl/>
        <w:shd w:val="clear" w:color="auto" w:fill="FFFFFF"/>
        <w:ind w:firstLine="660"/>
        <w:jc w:val="left"/>
        <w:rPr>
          <w:rFonts w:ascii="微软雅黑" w:eastAsia="微软雅黑" w:hAnsi="微软雅黑" w:cs="宋体"/>
          <w:kern w:val="0"/>
          <w:sz w:val="24"/>
          <w:szCs w:val="24"/>
        </w:rPr>
      </w:pPr>
      <w:r w:rsidRPr="00DF7C56">
        <w:rPr>
          <w:rFonts w:ascii="仿宋_GB2312" w:eastAsia="仿宋_GB2312" w:hAnsi="微软雅黑" w:cs="宋体" w:hint="eastAsia"/>
          <w:kern w:val="0"/>
          <w:sz w:val="32"/>
          <w:szCs w:val="32"/>
        </w:rPr>
        <w:t>2.项目支出0.45万元,</w:t>
      </w:r>
      <w:r w:rsidRPr="00DF7C56">
        <w:rPr>
          <w:rFonts w:ascii="仿宋_GB2312" w:eastAsia="仿宋_GB2312" w:hAnsi="宋体" w:hint="eastAsia"/>
          <w:sz w:val="32"/>
          <w:szCs w:val="32"/>
        </w:rPr>
        <w:t xml:space="preserve"> 其中：特定目标类项目支出0万元，其他运转类项目支出0.45万元。</w:t>
      </w:r>
    </w:p>
    <w:p w14:paraId="234CCC78" w14:textId="6CBA9162" w:rsidR="00A61826" w:rsidRPr="00DF7C56" w:rsidRDefault="00000000">
      <w:pPr>
        <w:keepLines/>
        <w:widowControl/>
        <w:shd w:val="clear" w:color="auto" w:fill="FFFFFF"/>
        <w:ind w:firstLine="645"/>
        <w:jc w:val="left"/>
        <w:rPr>
          <w:rFonts w:ascii="微软雅黑" w:eastAsia="微软雅黑" w:hAnsi="微软雅黑" w:cs="宋体"/>
          <w:kern w:val="0"/>
          <w:sz w:val="24"/>
          <w:szCs w:val="24"/>
        </w:rPr>
      </w:pPr>
      <w:r w:rsidRPr="00DF7C56">
        <w:rPr>
          <w:rFonts w:ascii="仿宋_GB2312" w:eastAsia="仿宋_GB2312" w:hAnsi="微软雅黑" w:cs="宋体" w:hint="eastAsia"/>
          <w:kern w:val="0"/>
          <w:sz w:val="32"/>
          <w:szCs w:val="32"/>
        </w:rPr>
        <w:t>2023年预算收支比2022年</w:t>
      </w:r>
      <w:r w:rsidR="004A2AC6" w:rsidRPr="00DF7C56">
        <w:rPr>
          <w:rFonts w:ascii="仿宋_GB2312" w:eastAsia="仿宋_GB2312" w:hAnsi="微软雅黑" w:cs="宋体" w:hint="eastAsia"/>
          <w:kern w:val="0"/>
          <w:sz w:val="32"/>
          <w:szCs w:val="32"/>
        </w:rPr>
        <w:t>增加</w:t>
      </w:r>
      <w:r w:rsidR="004A2AC6" w:rsidRPr="00DF7C56">
        <w:rPr>
          <w:rFonts w:ascii="仿宋_GB2312" w:eastAsia="仿宋_GB2312" w:hAnsi="微软雅黑" w:cs="宋体"/>
          <w:kern w:val="0"/>
          <w:sz w:val="32"/>
          <w:szCs w:val="32"/>
        </w:rPr>
        <w:t>0.71</w:t>
      </w:r>
      <w:r w:rsidRPr="00DF7C56">
        <w:rPr>
          <w:rFonts w:ascii="仿宋_GB2312" w:eastAsia="仿宋_GB2312" w:hAnsi="微软雅黑" w:cs="宋体" w:hint="eastAsia"/>
          <w:kern w:val="0"/>
          <w:sz w:val="32"/>
          <w:szCs w:val="32"/>
        </w:rPr>
        <w:t>万元，增减变化的主要原因为</w:t>
      </w:r>
      <w:r w:rsidR="004A2AC6" w:rsidRPr="00DF7C56">
        <w:rPr>
          <w:rFonts w:ascii="仿宋_GB2312" w:eastAsia="仿宋_GB2312" w:hAnsi="微软雅黑" w:cs="宋体" w:hint="eastAsia"/>
          <w:kern w:val="0"/>
          <w:sz w:val="32"/>
          <w:szCs w:val="32"/>
        </w:rPr>
        <w:t>活动项目支出增加</w:t>
      </w:r>
      <w:r w:rsidRPr="00DF7C56">
        <w:rPr>
          <w:rFonts w:ascii="仿宋_GB2312" w:eastAsia="仿宋_GB2312" w:hAnsi="微软雅黑" w:cs="宋体" w:hint="eastAsia"/>
          <w:kern w:val="0"/>
          <w:sz w:val="32"/>
          <w:szCs w:val="32"/>
        </w:rPr>
        <w:t>。</w:t>
      </w:r>
    </w:p>
    <w:p w14:paraId="544CEF42" w14:textId="77777777" w:rsidR="00A61826" w:rsidRPr="00DF7C56" w:rsidRDefault="00000000">
      <w:pPr>
        <w:keepLines/>
        <w:widowControl/>
        <w:shd w:val="clear" w:color="auto" w:fill="FFFFFF"/>
        <w:ind w:firstLine="660"/>
        <w:jc w:val="left"/>
        <w:rPr>
          <w:rFonts w:ascii="微软雅黑" w:eastAsia="微软雅黑" w:hAnsi="微软雅黑" w:cs="宋体"/>
          <w:kern w:val="0"/>
          <w:sz w:val="24"/>
          <w:szCs w:val="24"/>
        </w:rPr>
      </w:pPr>
      <w:r w:rsidRPr="00DF7C56">
        <w:rPr>
          <w:rFonts w:ascii="黑体" w:eastAsia="黑体" w:hAnsi="黑体" w:cs="宋体" w:hint="eastAsia"/>
          <w:kern w:val="0"/>
          <w:sz w:val="32"/>
          <w:szCs w:val="32"/>
        </w:rPr>
        <w:t>二、机关运行经费安排情况</w:t>
      </w:r>
    </w:p>
    <w:p w14:paraId="2683A4C0" w14:textId="77B687C2" w:rsidR="00A61826" w:rsidRPr="00DF7C56" w:rsidRDefault="00000000">
      <w:pPr>
        <w:keepLines/>
        <w:widowControl/>
        <w:shd w:val="clear" w:color="auto" w:fill="FFFFFF"/>
        <w:ind w:firstLine="645"/>
        <w:jc w:val="left"/>
        <w:rPr>
          <w:rFonts w:ascii="微软雅黑" w:eastAsia="微软雅黑" w:hAnsi="微软雅黑" w:cs="宋体"/>
          <w:kern w:val="0"/>
          <w:sz w:val="24"/>
          <w:szCs w:val="24"/>
        </w:rPr>
      </w:pPr>
      <w:r w:rsidRPr="00DF7C56">
        <w:rPr>
          <w:rFonts w:ascii="仿宋_GB2312" w:eastAsia="仿宋_GB2312" w:hAnsi="微软雅黑" w:cs="宋体" w:hint="eastAsia"/>
          <w:kern w:val="0"/>
          <w:sz w:val="32"/>
          <w:szCs w:val="32"/>
        </w:rPr>
        <w:t>2023年本溪市共青团溪湖区委员</w:t>
      </w:r>
      <w:proofErr w:type="gramStart"/>
      <w:r w:rsidRPr="00DF7C56">
        <w:rPr>
          <w:rFonts w:ascii="仿宋_GB2312" w:eastAsia="仿宋_GB2312" w:hAnsi="微软雅黑" w:cs="宋体" w:hint="eastAsia"/>
          <w:kern w:val="0"/>
          <w:sz w:val="32"/>
          <w:szCs w:val="32"/>
        </w:rPr>
        <w:t>会机关</w:t>
      </w:r>
      <w:proofErr w:type="gramEnd"/>
      <w:r w:rsidRPr="00DF7C56">
        <w:rPr>
          <w:rFonts w:ascii="仿宋_GB2312" w:eastAsia="仿宋_GB2312" w:hAnsi="微软雅黑" w:cs="宋体" w:hint="eastAsia"/>
          <w:kern w:val="0"/>
          <w:sz w:val="32"/>
          <w:szCs w:val="32"/>
        </w:rPr>
        <w:t>运行经费预算为</w:t>
      </w:r>
      <w:r w:rsidR="008A4356" w:rsidRPr="00DF7C56">
        <w:rPr>
          <w:rFonts w:ascii="仿宋_GB2312" w:eastAsia="仿宋_GB2312" w:hAnsi="微软雅黑" w:cs="宋体"/>
          <w:kern w:val="0"/>
          <w:sz w:val="32"/>
          <w:szCs w:val="32"/>
        </w:rPr>
        <w:t>2.39</w:t>
      </w:r>
      <w:r w:rsidRPr="00DF7C56">
        <w:rPr>
          <w:rFonts w:ascii="仿宋_GB2312" w:eastAsia="仿宋_GB2312" w:hAnsi="微软雅黑" w:cs="宋体" w:hint="eastAsia"/>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2023年预算比2022年</w:t>
      </w:r>
      <w:r w:rsidR="008A4356" w:rsidRPr="00DF7C56">
        <w:rPr>
          <w:rFonts w:ascii="仿宋_GB2312" w:eastAsia="仿宋_GB2312" w:hAnsi="微软雅黑" w:cs="宋体" w:hint="eastAsia"/>
          <w:kern w:val="0"/>
          <w:sz w:val="32"/>
          <w:szCs w:val="32"/>
        </w:rPr>
        <w:t>增加</w:t>
      </w:r>
      <w:r w:rsidR="008A4356" w:rsidRPr="00DF7C56">
        <w:rPr>
          <w:rFonts w:ascii="仿宋_GB2312" w:eastAsia="仿宋_GB2312" w:hAnsi="微软雅黑" w:cs="宋体"/>
          <w:kern w:val="0"/>
          <w:sz w:val="32"/>
          <w:szCs w:val="32"/>
        </w:rPr>
        <w:t>0.04</w:t>
      </w:r>
      <w:r w:rsidRPr="00DF7C56">
        <w:rPr>
          <w:rFonts w:ascii="仿宋_GB2312" w:eastAsia="仿宋_GB2312" w:hAnsi="微软雅黑" w:cs="宋体" w:hint="eastAsia"/>
          <w:kern w:val="0"/>
          <w:sz w:val="32"/>
          <w:szCs w:val="32"/>
        </w:rPr>
        <w:t>万元，主要原因是</w:t>
      </w:r>
      <w:r w:rsidR="008A4356" w:rsidRPr="00DF7C56">
        <w:rPr>
          <w:rFonts w:ascii="仿宋_GB2312" w:eastAsia="仿宋_GB2312" w:hAnsi="微软雅黑" w:cs="宋体" w:hint="eastAsia"/>
          <w:kern w:val="0"/>
          <w:sz w:val="32"/>
          <w:szCs w:val="32"/>
        </w:rPr>
        <w:t>培训材料费增加</w:t>
      </w:r>
      <w:r w:rsidRPr="00DF7C56">
        <w:rPr>
          <w:rFonts w:ascii="仿宋_GB2312" w:eastAsia="仿宋_GB2312" w:hAnsi="微软雅黑" w:cs="宋体" w:hint="eastAsia"/>
          <w:kern w:val="0"/>
          <w:sz w:val="32"/>
          <w:szCs w:val="32"/>
        </w:rPr>
        <w:t>。</w:t>
      </w:r>
    </w:p>
    <w:p w14:paraId="23541133" w14:textId="77777777" w:rsidR="00A61826" w:rsidRPr="00DF7C56" w:rsidRDefault="00000000">
      <w:pPr>
        <w:keepLines/>
        <w:widowControl/>
        <w:shd w:val="clear" w:color="auto" w:fill="FFFFFF"/>
        <w:ind w:firstLine="660"/>
        <w:jc w:val="left"/>
        <w:rPr>
          <w:rFonts w:ascii="微软雅黑" w:eastAsia="微软雅黑" w:hAnsi="微软雅黑" w:cs="宋体"/>
          <w:kern w:val="0"/>
          <w:sz w:val="24"/>
          <w:szCs w:val="24"/>
        </w:rPr>
      </w:pPr>
      <w:r w:rsidRPr="00DF7C56">
        <w:rPr>
          <w:rFonts w:ascii="黑体" w:eastAsia="黑体" w:hAnsi="黑体" w:cs="宋体" w:hint="eastAsia"/>
          <w:kern w:val="0"/>
          <w:sz w:val="32"/>
          <w:szCs w:val="32"/>
        </w:rPr>
        <w:t>三、政府采购情况</w:t>
      </w:r>
    </w:p>
    <w:p w14:paraId="6B2494E3" w14:textId="77777777" w:rsidR="00A61826" w:rsidRPr="00DF7C56" w:rsidRDefault="00000000">
      <w:pPr>
        <w:keepLines/>
        <w:widowControl/>
        <w:shd w:val="clear" w:color="auto" w:fill="FFFFFF"/>
        <w:ind w:firstLine="645"/>
        <w:jc w:val="left"/>
        <w:rPr>
          <w:rFonts w:ascii="微软雅黑" w:eastAsia="微软雅黑" w:hAnsi="微软雅黑" w:cs="宋体"/>
          <w:kern w:val="0"/>
          <w:sz w:val="24"/>
          <w:szCs w:val="24"/>
        </w:rPr>
      </w:pPr>
      <w:r w:rsidRPr="00DF7C56">
        <w:rPr>
          <w:rFonts w:ascii="仿宋_GB2312" w:eastAsia="仿宋_GB2312" w:hAnsi="微软雅黑" w:cs="宋体" w:hint="eastAsia"/>
          <w:kern w:val="0"/>
          <w:sz w:val="32"/>
          <w:szCs w:val="32"/>
        </w:rPr>
        <w:t>2023年本溪市共青团溪湖区委员会安排政府采购预算0万元，其中：政府采购货物支出0万元，政府购买服务支出0万元，政府采购工程支出0万元。</w:t>
      </w:r>
    </w:p>
    <w:p w14:paraId="7570AD9D" w14:textId="77777777" w:rsidR="00A61826" w:rsidRPr="00DF7C56" w:rsidRDefault="00000000">
      <w:pPr>
        <w:keepLines/>
        <w:widowControl/>
        <w:shd w:val="clear" w:color="auto" w:fill="FFFFFF"/>
        <w:ind w:firstLine="660"/>
        <w:jc w:val="left"/>
        <w:rPr>
          <w:rFonts w:ascii="微软雅黑" w:eastAsia="微软雅黑" w:hAnsi="微软雅黑" w:cs="宋体"/>
          <w:kern w:val="0"/>
          <w:sz w:val="24"/>
          <w:szCs w:val="24"/>
        </w:rPr>
      </w:pPr>
      <w:r w:rsidRPr="00DF7C56">
        <w:rPr>
          <w:rFonts w:ascii="黑体" w:eastAsia="黑体" w:hAnsi="黑体" w:cs="宋体" w:hint="eastAsia"/>
          <w:kern w:val="0"/>
          <w:sz w:val="32"/>
          <w:szCs w:val="32"/>
        </w:rPr>
        <w:t>四、“三公”经费预算情况</w:t>
      </w:r>
    </w:p>
    <w:p w14:paraId="7EC168A0" w14:textId="77777777" w:rsidR="00A61826" w:rsidRPr="00DF7C56" w:rsidRDefault="00000000">
      <w:pPr>
        <w:keepLines/>
        <w:widowControl/>
        <w:shd w:val="clear" w:color="auto" w:fill="FFFFFF"/>
        <w:ind w:firstLine="645"/>
        <w:jc w:val="left"/>
        <w:rPr>
          <w:rFonts w:ascii="微软雅黑" w:eastAsia="微软雅黑" w:hAnsi="微软雅黑" w:cs="宋体"/>
          <w:kern w:val="0"/>
          <w:sz w:val="24"/>
          <w:szCs w:val="24"/>
        </w:rPr>
      </w:pPr>
      <w:r w:rsidRPr="00DF7C56">
        <w:rPr>
          <w:rFonts w:ascii="仿宋_GB2312" w:eastAsia="仿宋_GB2312" w:hAnsi="微软雅黑" w:cs="宋体" w:hint="eastAsia"/>
          <w:kern w:val="0"/>
          <w:sz w:val="32"/>
          <w:szCs w:val="32"/>
        </w:rPr>
        <w:lastRenderedPageBreak/>
        <w:t>2023年，本溪市共青团溪湖区委员会一般公共预算安排“三公”经费预算为0万元，比2022年减少0万元，下降0%。其中：</w:t>
      </w:r>
    </w:p>
    <w:p w14:paraId="5CD7C76C" w14:textId="77777777" w:rsidR="00A61826" w:rsidRPr="00DF7C56" w:rsidRDefault="00000000">
      <w:pPr>
        <w:keepLines/>
        <w:widowControl/>
        <w:shd w:val="clear" w:color="auto" w:fill="FFFFFF"/>
        <w:ind w:firstLine="645"/>
        <w:jc w:val="left"/>
        <w:rPr>
          <w:rFonts w:ascii="微软雅黑" w:eastAsia="微软雅黑" w:hAnsi="微软雅黑" w:cs="宋体"/>
          <w:kern w:val="0"/>
          <w:sz w:val="24"/>
          <w:szCs w:val="24"/>
        </w:rPr>
      </w:pPr>
      <w:r w:rsidRPr="00DF7C56">
        <w:rPr>
          <w:rFonts w:ascii="仿宋_GB2312" w:eastAsia="仿宋_GB2312" w:hAnsi="微软雅黑" w:cs="宋体" w:hint="eastAsia"/>
          <w:kern w:val="0"/>
          <w:sz w:val="32"/>
          <w:szCs w:val="32"/>
        </w:rPr>
        <w:t>1.因公出国（境）费0万元，比2022年持平。</w:t>
      </w:r>
    </w:p>
    <w:p w14:paraId="5D0A5977" w14:textId="77777777" w:rsidR="00A61826" w:rsidRPr="00DF7C56" w:rsidRDefault="00000000">
      <w:pPr>
        <w:keepLines/>
        <w:widowControl/>
        <w:shd w:val="clear" w:color="auto" w:fill="FFFFFF"/>
        <w:ind w:firstLine="645"/>
        <w:jc w:val="left"/>
        <w:rPr>
          <w:rFonts w:ascii="微软雅黑" w:eastAsia="微软雅黑" w:hAnsi="微软雅黑" w:cs="宋体"/>
          <w:kern w:val="0"/>
          <w:sz w:val="24"/>
          <w:szCs w:val="24"/>
        </w:rPr>
      </w:pPr>
      <w:r w:rsidRPr="00DF7C56">
        <w:rPr>
          <w:rFonts w:ascii="仿宋_GB2312" w:eastAsia="仿宋_GB2312" w:hAnsi="微软雅黑" w:cs="宋体" w:hint="eastAsia"/>
          <w:kern w:val="0"/>
          <w:sz w:val="32"/>
          <w:szCs w:val="32"/>
        </w:rPr>
        <w:t>2.公务接待费0万元，比2022年增加/减少/持平0万元，主要原因是增加/减少/持平0人。</w:t>
      </w:r>
    </w:p>
    <w:p w14:paraId="71172543" w14:textId="77777777" w:rsidR="00A61826" w:rsidRPr="00DF7C56" w:rsidRDefault="00000000">
      <w:pPr>
        <w:keepLines/>
        <w:widowControl/>
        <w:shd w:val="clear" w:color="auto" w:fill="FFFFFF"/>
        <w:ind w:firstLine="645"/>
        <w:jc w:val="left"/>
        <w:rPr>
          <w:rFonts w:ascii="微软雅黑" w:eastAsia="微软雅黑" w:hAnsi="微软雅黑" w:cs="宋体"/>
          <w:kern w:val="0"/>
          <w:sz w:val="24"/>
          <w:szCs w:val="24"/>
        </w:rPr>
      </w:pPr>
      <w:r w:rsidRPr="00DF7C56">
        <w:rPr>
          <w:rFonts w:ascii="仿宋_GB2312" w:eastAsia="仿宋_GB2312" w:hAnsi="微软雅黑" w:cs="宋体" w:hint="eastAsia"/>
          <w:kern w:val="0"/>
          <w:sz w:val="32"/>
          <w:szCs w:val="32"/>
        </w:rPr>
        <w:t>3.公务用车购置及运行费0万元，比2022年增加/减少/持平0万元，主要原因是</w:t>
      </w:r>
      <w:r w:rsidRPr="00DF7C56">
        <w:rPr>
          <w:rFonts w:ascii="仿宋_GB2312" w:eastAsia="仿宋_GB2312" w:hAnsi="宋体" w:hint="eastAsia"/>
          <w:sz w:val="32"/>
          <w:szCs w:val="32"/>
        </w:rPr>
        <w:t>公务用车保有量0辆</w:t>
      </w:r>
      <w:r w:rsidRPr="00DF7C56">
        <w:rPr>
          <w:rFonts w:ascii="仿宋_GB2312" w:eastAsia="仿宋_GB2312" w:hAnsi="微软雅黑" w:cs="宋体" w:hint="eastAsia"/>
          <w:kern w:val="0"/>
          <w:sz w:val="32"/>
          <w:szCs w:val="32"/>
        </w:rPr>
        <w:t>。</w:t>
      </w:r>
    </w:p>
    <w:p w14:paraId="1FFD5EEC" w14:textId="77777777" w:rsidR="00A61826" w:rsidRPr="00DF7C56" w:rsidRDefault="00000000">
      <w:pPr>
        <w:keepLines/>
        <w:widowControl/>
        <w:shd w:val="clear" w:color="auto" w:fill="FFFFFF"/>
        <w:jc w:val="center"/>
        <w:rPr>
          <w:rFonts w:ascii="微软雅黑" w:eastAsia="微软雅黑" w:hAnsi="微软雅黑" w:cs="宋体"/>
          <w:kern w:val="0"/>
          <w:sz w:val="24"/>
          <w:szCs w:val="24"/>
        </w:rPr>
      </w:pPr>
      <w:r w:rsidRPr="00DF7C56">
        <w:rPr>
          <w:rFonts w:ascii="仿宋_GB2312" w:eastAsia="仿宋_GB2312" w:hAnsi="微软雅黑" w:cs="宋体" w:hint="eastAsia"/>
          <w:b/>
          <w:bCs/>
          <w:kern w:val="0"/>
          <w:sz w:val="32"/>
          <w:szCs w:val="32"/>
        </w:rPr>
        <w:t>2023年本溪市共青团溪湖区委员会“三公”经费预算表</w:t>
      </w:r>
    </w:p>
    <w:p w14:paraId="562F46A5" w14:textId="77777777" w:rsidR="00A61826" w:rsidRPr="00DF7C56" w:rsidRDefault="00000000">
      <w:pPr>
        <w:keepLines/>
        <w:widowControl/>
        <w:shd w:val="clear" w:color="auto" w:fill="FFFFFF"/>
        <w:jc w:val="right"/>
        <w:rPr>
          <w:rFonts w:ascii="微软雅黑" w:eastAsia="微软雅黑" w:hAnsi="微软雅黑" w:cs="宋体"/>
          <w:kern w:val="0"/>
          <w:sz w:val="24"/>
          <w:szCs w:val="24"/>
        </w:rPr>
      </w:pPr>
      <w:r w:rsidRPr="00DF7C56">
        <w:rPr>
          <w:rFonts w:ascii="仿宋_GB2312" w:eastAsia="仿宋_GB2312" w:hAnsi="微软雅黑" w:cs="宋体" w:hint="eastAsia"/>
          <w:b/>
          <w:bCs/>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DF7C56" w:rsidRPr="00DF7C56" w14:paraId="19260981" w14:textId="77777777">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EB609A5" w14:textId="77777777" w:rsidR="00A61826" w:rsidRPr="00DF7C56" w:rsidRDefault="00000000">
            <w:pPr>
              <w:keepLines/>
              <w:widowControl/>
              <w:jc w:val="center"/>
              <w:textAlignment w:val="center"/>
              <w:rPr>
                <w:rFonts w:ascii="宋体" w:eastAsia="宋体" w:hAnsi="宋体" w:cs="宋体"/>
                <w:kern w:val="0"/>
                <w:sz w:val="24"/>
                <w:szCs w:val="24"/>
              </w:rPr>
            </w:pPr>
            <w:r w:rsidRPr="00DF7C56">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14:paraId="589CF9BF" w14:textId="77777777" w:rsidR="00A61826" w:rsidRPr="00DF7C56" w:rsidRDefault="00000000">
            <w:pPr>
              <w:keepLines/>
              <w:widowControl/>
              <w:jc w:val="center"/>
              <w:rPr>
                <w:rFonts w:ascii="宋体" w:eastAsia="宋体" w:hAnsi="宋体" w:cs="宋体"/>
                <w:kern w:val="0"/>
                <w:sz w:val="24"/>
                <w:szCs w:val="24"/>
              </w:rPr>
            </w:pPr>
            <w:r w:rsidRPr="00DF7C56">
              <w:rPr>
                <w:rFonts w:ascii="宋体" w:eastAsia="宋体" w:hAnsi="宋体" w:cs="宋体" w:hint="eastAsia"/>
                <w:b/>
                <w:bCs/>
                <w:kern w:val="0"/>
                <w:sz w:val="24"/>
                <w:szCs w:val="24"/>
              </w:rPr>
              <w:t>金额</w:t>
            </w:r>
          </w:p>
        </w:tc>
      </w:tr>
      <w:tr w:rsidR="00DF7C56" w:rsidRPr="00DF7C56" w14:paraId="2C175C5E" w14:textId="77777777">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14:paraId="634749AA" w14:textId="77777777" w:rsidR="00A61826" w:rsidRPr="00DF7C56" w:rsidRDefault="00A6182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14:paraId="40E1FA9D" w14:textId="77777777" w:rsidR="00A61826" w:rsidRPr="00DF7C56" w:rsidRDefault="00000000">
            <w:pPr>
              <w:keepLines/>
              <w:widowControl/>
              <w:jc w:val="center"/>
              <w:textAlignment w:val="center"/>
              <w:rPr>
                <w:rFonts w:ascii="宋体" w:eastAsia="宋体" w:hAnsi="宋体" w:cs="宋体"/>
                <w:kern w:val="0"/>
                <w:sz w:val="24"/>
                <w:szCs w:val="24"/>
              </w:rPr>
            </w:pPr>
            <w:r w:rsidRPr="00DF7C56">
              <w:rPr>
                <w:rFonts w:ascii="宋体" w:eastAsia="宋体" w:hAnsi="宋体" w:cs="宋体" w:hint="eastAsia"/>
                <w:b/>
                <w:bCs/>
                <w:kern w:val="0"/>
                <w:sz w:val="24"/>
                <w:szCs w:val="24"/>
              </w:rPr>
              <w:t>2022年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14:paraId="38583C8A" w14:textId="77777777" w:rsidR="00A61826" w:rsidRPr="00DF7C56" w:rsidRDefault="00000000">
            <w:pPr>
              <w:keepLines/>
              <w:widowControl/>
              <w:jc w:val="center"/>
              <w:textAlignment w:val="center"/>
              <w:rPr>
                <w:rFonts w:ascii="宋体" w:eastAsia="宋体" w:hAnsi="宋体" w:cs="宋体"/>
                <w:kern w:val="0"/>
                <w:sz w:val="24"/>
                <w:szCs w:val="24"/>
              </w:rPr>
            </w:pPr>
            <w:r w:rsidRPr="00DF7C56">
              <w:rPr>
                <w:rFonts w:ascii="宋体" w:eastAsia="宋体" w:hAnsi="宋体" w:cs="宋体" w:hint="eastAsia"/>
                <w:b/>
                <w:bCs/>
                <w:kern w:val="0"/>
                <w:sz w:val="24"/>
                <w:szCs w:val="24"/>
              </w:rPr>
              <w:t>2023年</w:t>
            </w:r>
          </w:p>
        </w:tc>
      </w:tr>
      <w:tr w:rsidR="00DF7C56" w:rsidRPr="00DF7C56" w14:paraId="3C274550" w14:textId="77777777">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14:paraId="173F3AA6" w14:textId="77777777" w:rsidR="00A61826" w:rsidRPr="00DF7C56" w:rsidRDefault="00000000">
            <w:pPr>
              <w:keepLines/>
              <w:widowControl/>
              <w:jc w:val="center"/>
              <w:textAlignment w:val="center"/>
              <w:rPr>
                <w:rFonts w:ascii="宋体" w:eastAsia="宋体" w:hAnsi="宋体" w:cs="宋体"/>
                <w:kern w:val="0"/>
                <w:sz w:val="24"/>
                <w:szCs w:val="24"/>
              </w:rPr>
            </w:pPr>
            <w:r w:rsidRPr="00DF7C56">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14:paraId="6FB9A421" w14:textId="77777777" w:rsidR="00A61826" w:rsidRPr="00DF7C56" w:rsidRDefault="00000000">
            <w:pPr>
              <w:keepLines/>
              <w:widowControl/>
              <w:jc w:val="center"/>
              <w:rPr>
                <w:rFonts w:ascii="宋体" w:eastAsia="宋体" w:hAnsi="宋体" w:cs="宋体"/>
                <w:kern w:val="0"/>
                <w:sz w:val="24"/>
                <w:szCs w:val="24"/>
              </w:rPr>
            </w:pPr>
            <w:r w:rsidRPr="00DF7C56">
              <w:rPr>
                <w:rFonts w:ascii="宋体" w:eastAsia="宋体" w:hAnsi="宋体" w:cs="宋体" w:hint="eastAsia"/>
                <w:kern w:val="0"/>
                <w:sz w:val="24"/>
                <w:szCs w:val="24"/>
              </w:rPr>
              <w:t>0</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14:paraId="3FDA7E2C" w14:textId="77777777" w:rsidR="00A61826" w:rsidRPr="00DF7C56" w:rsidRDefault="00000000">
            <w:pPr>
              <w:keepLines/>
              <w:widowControl/>
              <w:jc w:val="center"/>
              <w:rPr>
                <w:rFonts w:ascii="宋体" w:eastAsia="宋体" w:hAnsi="宋体" w:cs="宋体"/>
                <w:kern w:val="0"/>
                <w:sz w:val="24"/>
                <w:szCs w:val="24"/>
              </w:rPr>
            </w:pPr>
            <w:r w:rsidRPr="00DF7C56">
              <w:rPr>
                <w:rFonts w:ascii="宋体" w:eastAsia="宋体" w:hAnsi="宋体" w:cs="宋体" w:hint="eastAsia"/>
                <w:kern w:val="0"/>
                <w:sz w:val="24"/>
                <w:szCs w:val="24"/>
              </w:rPr>
              <w:t>0</w:t>
            </w:r>
          </w:p>
        </w:tc>
      </w:tr>
      <w:tr w:rsidR="00DF7C56" w:rsidRPr="00DF7C56" w14:paraId="58C63561"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499AD40C" w14:textId="77777777" w:rsidR="00A61826" w:rsidRPr="00DF7C56" w:rsidRDefault="00000000">
            <w:pPr>
              <w:keepLines/>
              <w:widowControl/>
              <w:jc w:val="left"/>
              <w:textAlignment w:val="center"/>
              <w:rPr>
                <w:rFonts w:ascii="宋体" w:eastAsia="宋体" w:hAnsi="宋体" w:cs="宋体"/>
                <w:kern w:val="0"/>
                <w:sz w:val="24"/>
                <w:szCs w:val="24"/>
              </w:rPr>
            </w:pPr>
            <w:r w:rsidRPr="00DF7C56">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14:paraId="53C59CDC" w14:textId="77777777" w:rsidR="00A61826" w:rsidRPr="00DF7C56" w:rsidRDefault="00000000">
            <w:pPr>
              <w:keepLines/>
              <w:widowControl/>
              <w:jc w:val="center"/>
              <w:rPr>
                <w:rFonts w:ascii="宋体" w:eastAsia="宋体" w:hAnsi="宋体" w:cs="宋体"/>
                <w:kern w:val="0"/>
                <w:sz w:val="24"/>
                <w:szCs w:val="24"/>
              </w:rPr>
            </w:pPr>
            <w:r w:rsidRPr="00DF7C56">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F1F8F38" w14:textId="77777777" w:rsidR="00A61826" w:rsidRPr="00DF7C56" w:rsidRDefault="00000000">
            <w:pPr>
              <w:keepLines/>
              <w:widowControl/>
              <w:jc w:val="center"/>
              <w:rPr>
                <w:rFonts w:ascii="宋体" w:eastAsia="宋体" w:hAnsi="宋体" w:cs="宋体"/>
                <w:kern w:val="0"/>
                <w:sz w:val="24"/>
                <w:szCs w:val="24"/>
              </w:rPr>
            </w:pPr>
            <w:r w:rsidRPr="00DF7C56">
              <w:rPr>
                <w:rFonts w:ascii="宋体" w:eastAsia="宋体" w:hAnsi="宋体" w:cs="宋体" w:hint="eastAsia"/>
                <w:kern w:val="0"/>
                <w:sz w:val="24"/>
                <w:szCs w:val="24"/>
              </w:rPr>
              <w:t>0</w:t>
            </w:r>
          </w:p>
        </w:tc>
      </w:tr>
      <w:tr w:rsidR="00DF7C56" w:rsidRPr="00DF7C56" w14:paraId="707B7BBB"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46FAA281" w14:textId="77777777" w:rsidR="00A61826" w:rsidRPr="00DF7C56" w:rsidRDefault="00000000">
            <w:pPr>
              <w:keepLines/>
              <w:widowControl/>
              <w:jc w:val="left"/>
              <w:textAlignment w:val="center"/>
              <w:rPr>
                <w:rFonts w:ascii="宋体" w:eastAsia="宋体" w:hAnsi="宋体" w:cs="宋体"/>
                <w:kern w:val="0"/>
                <w:sz w:val="24"/>
                <w:szCs w:val="24"/>
              </w:rPr>
            </w:pPr>
            <w:r w:rsidRPr="00DF7C56">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14:paraId="183907A8" w14:textId="77777777" w:rsidR="00A61826" w:rsidRPr="00DF7C56" w:rsidRDefault="00000000">
            <w:pPr>
              <w:keepLines/>
              <w:widowControl/>
              <w:jc w:val="center"/>
              <w:rPr>
                <w:rFonts w:ascii="宋体" w:eastAsia="宋体" w:hAnsi="宋体" w:cs="宋体"/>
                <w:kern w:val="0"/>
                <w:sz w:val="24"/>
                <w:szCs w:val="24"/>
              </w:rPr>
            </w:pPr>
            <w:r w:rsidRPr="00DF7C56">
              <w:rPr>
                <w:rFonts w:ascii="宋体" w:eastAsia="宋体" w:hAnsi="宋体" w:cs="宋体" w:hint="eastAsia"/>
                <w:kern w:val="0"/>
                <w:sz w:val="24"/>
                <w:szCs w:val="24"/>
              </w:rPr>
              <w:t>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14:paraId="5EE774DF" w14:textId="77777777" w:rsidR="00A61826" w:rsidRPr="00DF7C56" w:rsidRDefault="00000000">
            <w:pPr>
              <w:keepLines/>
              <w:widowControl/>
              <w:jc w:val="center"/>
              <w:rPr>
                <w:rFonts w:ascii="宋体" w:eastAsia="宋体" w:hAnsi="宋体" w:cs="宋体"/>
                <w:kern w:val="0"/>
                <w:sz w:val="24"/>
                <w:szCs w:val="24"/>
              </w:rPr>
            </w:pPr>
            <w:r w:rsidRPr="00DF7C56">
              <w:rPr>
                <w:rFonts w:ascii="宋体" w:eastAsia="宋体" w:hAnsi="宋体" w:cs="宋体" w:hint="eastAsia"/>
                <w:kern w:val="0"/>
                <w:sz w:val="24"/>
                <w:szCs w:val="24"/>
              </w:rPr>
              <w:t>0</w:t>
            </w:r>
          </w:p>
        </w:tc>
      </w:tr>
      <w:tr w:rsidR="00DF7C56" w:rsidRPr="00DF7C56" w14:paraId="77657371"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4C46A447" w14:textId="77777777" w:rsidR="00A61826" w:rsidRPr="00DF7C56" w:rsidRDefault="00000000">
            <w:pPr>
              <w:keepLines/>
              <w:widowControl/>
              <w:jc w:val="left"/>
              <w:textAlignment w:val="center"/>
              <w:rPr>
                <w:rFonts w:ascii="宋体" w:eastAsia="宋体" w:hAnsi="宋体" w:cs="宋体"/>
                <w:kern w:val="0"/>
                <w:sz w:val="24"/>
                <w:szCs w:val="24"/>
              </w:rPr>
            </w:pPr>
            <w:r w:rsidRPr="00DF7C56">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14:paraId="4D190EA2" w14:textId="77777777" w:rsidR="00A61826" w:rsidRPr="00DF7C56" w:rsidRDefault="00000000">
            <w:pPr>
              <w:keepLines/>
              <w:widowControl/>
              <w:jc w:val="center"/>
              <w:rPr>
                <w:rFonts w:ascii="宋体" w:eastAsia="宋体" w:hAnsi="宋体" w:cs="宋体"/>
                <w:kern w:val="0"/>
                <w:sz w:val="24"/>
                <w:szCs w:val="24"/>
              </w:rPr>
            </w:pPr>
            <w:r w:rsidRPr="00DF7C56">
              <w:rPr>
                <w:rFonts w:ascii="宋体" w:eastAsia="宋体" w:hAnsi="宋体" w:cs="宋体" w:hint="eastAsia"/>
                <w:kern w:val="0"/>
                <w:sz w:val="24"/>
                <w:szCs w:val="24"/>
              </w:rPr>
              <w:t>0</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14:paraId="55534AB2" w14:textId="77777777" w:rsidR="00A61826" w:rsidRPr="00DF7C56" w:rsidRDefault="00000000">
            <w:pPr>
              <w:keepLines/>
              <w:widowControl/>
              <w:jc w:val="center"/>
              <w:rPr>
                <w:rFonts w:ascii="宋体" w:eastAsia="宋体" w:hAnsi="宋体" w:cs="宋体"/>
                <w:kern w:val="0"/>
                <w:sz w:val="24"/>
                <w:szCs w:val="24"/>
              </w:rPr>
            </w:pPr>
            <w:r w:rsidRPr="00DF7C56">
              <w:rPr>
                <w:rFonts w:ascii="宋体" w:eastAsia="宋体" w:hAnsi="宋体" w:cs="宋体" w:hint="eastAsia"/>
                <w:kern w:val="0"/>
                <w:sz w:val="24"/>
                <w:szCs w:val="24"/>
              </w:rPr>
              <w:t>0</w:t>
            </w:r>
          </w:p>
        </w:tc>
      </w:tr>
      <w:tr w:rsidR="00DF7C56" w:rsidRPr="00DF7C56" w14:paraId="17855AE4"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0A0A9BA8" w14:textId="77777777" w:rsidR="00A61826" w:rsidRPr="00DF7C56" w:rsidRDefault="00000000">
            <w:pPr>
              <w:keepLines/>
              <w:widowControl/>
              <w:jc w:val="left"/>
              <w:textAlignment w:val="center"/>
              <w:rPr>
                <w:rFonts w:ascii="宋体" w:eastAsia="宋体" w:hAnsi="宋体" w:cs="宋体"/>
                <w:kern w:val="0"/>
                <w:sz w:val="24"/>
                <w:szCs w:val="24"/>
              </w:rPr>
            </w:pPr>
            <w:r w:rsidRPr="00DF7C56">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14:paraId="54023B32" w14:textId="77777777" w:rsidR="00A61826" w:rsidRPr="00DF7C56" w:rsidRDefault="00000000">
            <w:pPr>
              <w:keepLines/>
              <w:widowControl/>
              <w:jc w:val="center"/>
              <w:rPr>
                <w:rFonts w:ascii="宋体" w:eastAsia="宋体" w:hAnsi="宋体" w:cs="宋体"/>
                <w:kern w:val="0"/>
                <w:sz w:val="24"/>
                <w:szCs w:val="24"/>
              </w:rPr>
            </w:pPr>
            <w:r w:rsidRPr="00DF7C56">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4A5CBB8" w14:textId="77777777" w:rsidR="00A61826" w:rsidRPr="00DF7C56" w:rsidRDefault="00000000">
            <w:pPr>
              <w:keepLines/>
              <w:widowControl/>
              <w:jc w:val="center"/>
              <w:rPr>
                <w:rFonts w:ascii="宋体" w:eastAsia="宋体" w:hAnsi="宋体" w:cs="宋体"/>
                <w:kern w:val="0"/>
                <w:sz w:val="24"/>
                <w:szCs w:val="24"/>
              </w:rPr>
            </w:pPr>
            <w:r w:rsidRPr="00DF7C56">
              <w:rPr>
                <w:rFonts w:ascii="宋体" w:eastAsia="宋体" w:hAnsi="宋体" w:cs="宋体" w:hint="eastAsia"/>
                <w:kern w:val="0"/>
                <w:sz w:val="24"/>
                <w:szCs w:val="24"/>
              </w:rPr>
              <w:t>0</w:t>
            </w:r>
          </w:p>
        </w:tc>
      </w:tr>
      <w:tr w:rsidR="00A61826" w:rsidRPr="00DF7C56" w14:paraId="711EB43D"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71FC98D8" w14:textId="77777777" w:rsidR="00A61826" w:rsidRPr="00DF7C56" w:rsidRDefault="00000000">
            <w:pPr>
              <w:keepLines/>
              <w:widowControl/>
              <w:jc w:val="left"/>
              <w:textAlignment w:val="center"/>
              <w:rPr>
                <w:rFonts w:ascii="宋体" w:eastAsia="宋体" w:hAnsi="宋体" w:cs="宋体"/>
                <w:kern w:val="0"/>
                <w:sz w:val="24"/>
                <w:szCs w:val="24"/>
              </w:rPr>
            </w:pPr>
            <w:r w:rsidRPr="00DF7C56">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14:paraId="02808345" w14:textId="77777777" w:rsidR="00A61826" w:rsidRPr="00DF7C56" w:rsidRDefault="00000000">
            <w:pPr>
              <w:keepLines/>
              <w:widowControl/>
              <w:jc w:val="center"/>
              <w:rPr>
                <w:rFonts w:ascii="宋体" w:eastAsia="宋体" w:hAnsi="宋体" w:cs="宋体"/>
                <w:kern w:val="0"/>
                <w:sz w:val="24"/>
                <w:szCs w:val="24"/>
              </w:rPr>
            </w:pPr>
            <w:r w:rsidRPr="00DF7C56">
              <w:rPr>
                <w:rFonts w:ascii="宋体" w:eastAsia="宋体" w:hAnsi="宋体" w:cs="宋体" w:hint="eastAsia"/>
                <w:kern w:val="0"/>
                <w:sz w:val="24"/>
                <w:szCs w:val="24"/>
              </w:rPr>
              <w:t>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14:paraId="173897A8" w14:textId="77777777" w:rsidR="00A61826" w:rsidRPr="00DF7C56" w:rsidRDefault="00000000">
            <w:pPr>
              <w:keepLines/>
              <w:widowControl/>
              <w:jc w:val="center"/>
              <w:rPr>
                <w:rFonts w:ascii="宋体" w:eastAsia="宋体" w:hAnsi="宋体" w:cs="宋体"/>
                <w:kern w:val="0"/>
                <w:sz w:val="24"/>
                <w:szCs w:val="24"/>
              </w:rPr>
            </w:pPr>
            <w:r w:rsidRPr="00DF7C56">
              <w:rPr>
                <w:rFonts w:ascii="宋体" w:eastAsia="宋体" w:hAnsi="宋体" w:cs="宋体" w:hint="eastAsia"/>
                <w:kern w:val="0"/>
                <w:sz w:val="24"/>
                <w:szCs w:val="24"/>
              </w:rPr>
              <w:t>0</w:t>
            </w:r>
          </w:p>
        </w:tc>
      </w:tr>
    </w:tbl>
    <w:p w14:paraId="41F57F72" w14:textId="77777777" w:rsidR="00A61826" w:rsidRPr="00DF7C56" w:rsidRDefault="00A61826">
      <w:pPr>
        <w:keepLines/>
        <w:widowControl/>
        <w:shd w:val="clear" w:color="auto" w:fill="FFFFFF"/>
        <w:jc w:val="left"/>
        <w:rPr>
          <w:rFonts w:ascii="微软雅黑" w:eastAsia="微软雅黑" w:hAnsi="微软雅黑" w:cs="宋体"/>
          <w:kern w:val="0"/>
          <w:sz w:val="24"/>
          <w:szCs w:val="24"/>
        </w:rPr>
      </w:pPr>
    </w:p>
    <w:p w14:paraId="022718DA" w14:textId="77777777" w:rsidR="00A61826" w:rsidRPr="00DF7C56" w:rsidRDefault="00000000">
      <w:pPr>
        <w:keepLines/>
        <w:widowControl/>
        <w:shd w:val="clear" w:color="auto" w:fill="FFFFFF"/>
        <w:ind w:firstLine="645"/>
        <w:jc w:val="left"/>
        <w:rPr>
          <w:rFonts w:ascii="微软雅黑" w:eastAsia="微软雅黑" w:hAnsi="微软雅黑" w:cs="宋体"/>
          <w:kern w:val="0"/>
          <w:sz w:val="24"/>
          <w:szCs w:val="24"/>
        </w:rPr>
      </w:pPr>
      <w:r w:rsidRPr="00DF7C56">
        <w:rPr>
          <w:rFonts w:ascii="黑体" w:eastAsia="黑体" w:hAnsi="黑体" w:cs="宋体" w:hint="eastAsia"/>
          <w:kern w:val="0"/>
          <w:sz w:val="32"/>
          <w:szCs w:val="32"/>
        </w:rPr>
        <w:t>五、国有资产占用情况</w:t>
      </w:r>
    </w:p>
    <w:p w14:paraId="6EFADEF5" w14:textId="77777777" w:rsidR="008A4356" w:rsidRPr="00DF7C56" w:rsidRDefault="00000000" w:rsidP="008A4356">
      <w:pPr>
        <w:keepLines/>
        <w:widowControl/>
        <w:shd w:val="clear" w:color="auto" w:fill="FFFFFF"/>
        <w:ind w:firstLine="645"/>
        <w:jc w:val="left"/>
        <w:rPr>
          <w:rFonts w:ascii="微软雅黑" w:eastAsia="微软雅黑" w:hAnsi="微软雅黑" w:cs="宋体"/>
          <w:kern w:val="0"/>
          <w:sz w:val="24"/>
          <w:szCs w:val="24"/>
        </w:rPr>
      </w:pPr>
      <w:r w:rsidRPr="00DF7C56">
        <w:rPr>
          <w:rFonts w:ascii="仿宋_GB2312" w:eastAsia="仿宋_GB2312" w:hAnsi="微软雅黑" w:cs="宋体" w:hint="eastAsia"/>
          <w:kern w:val="0"/>
          <w:sz w:val="32"/>
          <w:szCs w:val="32"/>
        </w:rPr>
        <w:t>本溪市共青团溪湖区委员会共有车辆0台。</w:t>
      </w:r>
      <w:r w:rsidR="008A4356" w:rsidRPr="00DF7C56">
        <w:rPr>
          <w:rFonts w:ascii="仿宋_GB2312" w:eastAsia="仿宋_GB2312" w:hAnsi="微软雅黑" w:cs="宋体" w:hint="eastAsia"/>
          <w:kern w:val="0"/>
          <w:sz w:val="32"/>
          <w:szCs w:val="32"/>
        </w:rPr>
        <w:t>其中：一般公务用车0台……。其他国有资产情况……</w:t>
      </w:r>
    </w:p>
    <w:p w14:paraId="2AAF454B" w14:textId="2948545E" w:rsidR="00A61826" w:rsidRPr="00DF7C56" w:rsidRDefault="00000000">
      <w:pPr>
        <w:keepLines/>
        <w:widowControl/>
        <w:shd w:val="clear" w:color="auto" w:fill="FFFFFF"/>
        <w:ind w:firstLine="645"/>
        <w:jc w:val="left"/>
        <w:rPr>
          <w:rFonts w:ascii="微软雅黑" w:eastAsia="微软雅黑" w:hAnsi="微软雅黑" w:cs="宋体"/>
          <w:kern w:val="0"/>
          <w:sz w:val="24"/>
          <w:szCs w:val="24"/>
        </w:rPr>
      </w:pPr>
      <w:r w:rsidRPr="00DF7C56">
        <w:rPr>
          <w:rFonts w:ascii="黑体" w:eastAsia="黑体" w:hAnsi="黑体" w:cs="宋体" w:hint="eastAsia"/>
          <w:kern w:val="0"/>
          <w:sz w:val="32"/>
          <w:szCs w:val="32"/>
        </w:rPr>
        <w:t>六、绩效情况</w:t>
      </w:r>
    </w:p>
    <w:p w14:paraId="210207B8" w14:textId="5C370309" w:rsidR="00A61826" w:rsidRPr="00DF7C56" w:rsidRDefault="00000000">
      <w:pPr>
        <w:keepLines/>
        <w:widowControl/>
        <w:shd w:val="clear" w:color="auto" w:fill="FFFFFF"/>
        <w:ind w:firstLine="645"/>
        <w:jc w:val="left"/>
      </w:pPr>
      <w:r w:rsidRPr="00DF7C56">
        <w:rPr>
          <w:rFonts w:ascii="仿宋_GB2312" w:eastAsia="仿宋_GB2312" w:hAnsi="微软雅黑" w:cs="宋体" w:hint="eastAsia"/>
          <w:kern w:val="0"/>
          <w:sz w:val="32"/>
          <w:szCs w:val="32"/>
        </w:rPr>
        <w:lastRenderedPageBreak/>
        <w:t>根据预算绩效管理要求，本溪市共青团溪湖区委员会2023年应编制绩效目标的特定目标类项目共</w:t>
      </w:r>
      <w:r w:rsidR="005008E6" w:rsidRPr="00DF7C56">
        <w:rPr>
          <w:rFonts w:ascii="仿宋_GB2312" w:eastAsia="仿宋_GB2312" w:hAnsi="微软雅黑" w:cs="宋体"/>
          <w:kern w:val="0"/>
          <w:sz w:val="32"/>
          <w:szCs w:val="32"/>
        </w:rPr>
        <w:t>0</w:t>
      </w:r>
      <w:r w:rsidRPr="00DF7C56">
        <w:rPr>
          <w:rFonts w:ascii="仿宋_GB2312" w:eastAsia="仿宋_GB2312" w:hAnsi="微软雅黑" w:cs="宋体" w:hint="eastAsia"/>
          <w:kern w:val="0"/>
          <w:sz w:val="32"/>
          <w:szCs w:val="32"/>
        </w:rPr>
        <w:t>个，实际编制绩效目标项目共</w:t>
      </w:r>
      <w:r w:rsidR="005008E6" w:rsidRPr="00DF7C56">
        <w:rPr>
          <w:rFonts w:ascii="仿宋_GB2312" w:eastAsia="仿宋_GB2312" w:hAnsi="微软雅黑" w:cs="宋体"/>
          <w:kern w:val="0"/>
          <w:sz w:val="32"/>
          <w:szCs w:val="32"/>
        </w:rPr>
        <w:t>0</w:t>
      </w:r>
      <w:r w:rsidRPr="00DF7C56">
        <w:rPr>
          <w:rFonts w:ascii="仿宋_GB2312" w:eastAsia="仿宋_GB2312" w:hAnsi="微软雅黑" w:cs="宋体" w:hint="eastAsia"/>
          <w:kern w:val="0"/>
          <w:sz w:val="32"/>
          <w:szCs w:val="32"/>
        </w:rPr>
        <w:t>个，编制绩效目标的项目覆盖率（实际编制绩效目标的项目/应编制绩效目标的项目）为100%，涉及资金</w:t>
      </w:r>
      <w:r w:rsidR="005008E6" w:rsidRPr="00DF7C56">
        <w:rPr>
          <w:rFonts w:ascii="仿宋_GB2312" w:eastAsia="仿宋_GB2312" w:hAnsi="微软雅黑" w:cs="宋体"/>
          <w:kern w:val="0"/>
          <w:sz w:val="32"/>
          <w:szCs w:val="32"/>
        </w:rPr>
        <w:t>0</w:t>
      </w:r>
      <w:r w:rsidRPr="00DF7C56">
        <w:rPr>
          <w:rFonts w:ascii="仿宋_GB2312" w:eastAsia="仿宋_GB2312" w:hAnsi="微软雅黑" w:cs="宋体" w:hint="eastAsia"/>
          <w:kern w:val="0"/>
          <w:sz w:val="32"/>
          <w:szCs w:val="32"/>
        </w:rPr>
        <w:t>万元。</w:t>
      </w:r>
    </w:p>
    <w:p w14:paraId="65EEDD88" w14:textId="77777777" w:rsidR="00A61826" w:rsidRPr="00DF7C56" w:rsidRDefault="00A61826"/>
    <w:p w14:paraId="17B59362" w14:textId="77777777" w:rsidR="00A61826" w:rsidRPr="00DF7C56" w:rsidRDefault="00000000">
      <w:pPr>
        <w:jc w:val="center"/>
        <w:rPr>
          <w:rFonts w:ascii="宋体" w:hAnsi="宋体"/>
          <w:b/>
          <w:sz w:val="36"/>
          <w:szCs w:val="36"/>
        </w:rPr>
      </w:pPr>
      <w:r w:rsidRPr="00DF7C56">
        <w:rPr>
          <w:rFonts w:ascii="宋体" w:hAnsi="宋体" w:hint="eastAsia"/>
          <w:b/>
          <w:sz w:val="36"/>
          <w:szCs w:val="36"/>
        </w:rPr>
        <w:t>第四部分 名词解释</w:t>
      </w:r>
    </w:p>
    <w:p w14:paraId="2BE3DC70" w14:textId="77777777" w:rsidR="00A61826" w:rsidRPr="00DF7C56" w:rsidRDefault="00A61826">
      <w:pPr>
        <w:jc w:val="center"/>
        <w:rPr>
          <w:rFonts w:ascii="黑体" w:eastAsia="黑体"/>
          <w:sz w:val="36"/>
          <w:szCs w:val="36"/>
        </w:rPr>
      </w:pPr>
    </w:p>
    <w:p w14:paraId="5F8C7340" w14:textId="77777777" w:rsidR="00A61826" w:rsidRPr="00DF7C56" w:rsidRDefault="00000000">
      <w:pPr>
        <w:ind w:firstLineChars="200" w:firstLine="640"/>
        <w:jc w:val="left"/>
        <w:rPr>
          <w:rFonts w:ascii="仿宋_GB2312" w:eastAsia="仿宋_GB2312"/>
          <w:sz w:val="32"/>
          <w:szCs w:val="32"/>
        </w:rPr>
      </w:pPr>
      <w:r w:rsidRPr="00DF7C56">
        <w:rPr>
          <w:rFonts w:ascii="仿宋_GB2312" w:eastAsia="仿宋_GB2312" w:hint="eastAsia"/>
          <w:b/>
          <w:sz w:val="32"/>
          <w:szCs w:val="32"/>
        </w:rPr>
        <w:t>1.财政拨款收入：</w:t>
      </w:r>
      <w:r w:rsidRPr="00DF7C56">
        <w:rPr>
          <w:rFonts w:ascii="仿宋_GB2312" w:eastAsia="仿宋_GB2312" w:hint="eastAsia"/>
          <w:sz w:val="32"/>
          <w:szCs w:val="32"/>
        </w:rPr>
        <w:t>指市级财政当年拨付的资金。</w:t>
      </w:r>
    </w:p>
    <w:p w14:paraId="2A2E51CB" w14:textId="77777777" w:rsidR="00A61826" w:rsidRPr="00DF7C56" w:rsidRDefault="00000000">
      <w:pPr>
        <w:ind w:firstLineChars="200" w:firstLine="640"/>
        <w:jc w:val="left"/>
        <w:rPr>
          <w:rFonts w:ascii="仿宋_GB2312" w:eastAsia="仿宋_GB2312"/>
          <w:sz w:val="32"/>
          <w:szCs w:val="32"/>
        </w:rPr>
      </w:pPr>
      <w:r w:rsidRPr="00DF7C56">
        <w:rPr>
          <w:rFonts w:ascii="仿宋_GB2312" w:eastAsia="仿宋_GB2312" w:hint="eastAsia"/>
          <w:b/>
          <w:sz w:val="32"/>
          <w:szCs w:val="32"/>
        </w:rPr>
        <w:t>2.基本支出：</w:t>
      </w:r>
      <w:proofErr w:type="gramStart"/>
      <w:r w:rsidRPr="00DF7C56">
        <w:rPr>
          <w:rFonts w:ascii="仿宋_GB2312" w:eastAsia="仿宋_GB2312" w:hint="eastAsia"/>
          <w:sz w:val="32"/>
          <w:szCs w:val="32"/>
        </w:rPr>
        <w:t>指保障</w:t>
      </w:r>
      <w:proofErr w:type="gramEnd"/>
      <w:r w:rsidRPr="00DF7C56">
        <w:rPr>
          <w:rFonts w:ascii="仿宋_GB2312" w:eastAsia="仿宋_GB2312" w:hint="eastAsia"/>
          <w:sz w:val="32"/>
          <w:szCs w:val="32"/>
        </w:rPr>
        <w:t>机构正常运转、完成日常工作任务而发生的人员支出和公用支出。</w:t>
      </w:r>
    </w:p>
    <w:p w14:paraId="4E048FAB" w14:textId="77777777" w:rsidR="00A61826" w:rsidRPr="00DF7C56" w:rsidRDefault="00000000">
      <w:pPr>
        <w:ind w:firstLineChars="200" w:firstLine="640"/>
        <w:jc w:val="left"/>
        <w:rPr>
          <w:rFonts w:ascii="仿宋_GB2312" w:eastAsia="仿宋_GB2312"/>
          <w:b/>
          <w:sz w:val="32"/>
          <w:szCs w:val="32"/>
        </w:rPr>
      </w:pPr>
      <w:r w:rsidRPr="00DF7C56">
        <w:rPr>
          <w:rFonts w:ascii="仿宋_GB2312" w:eastAsia="仿宋_GB2312" w:hint="eastAsia"/>
          <w:b/>
          <w:sz w:val="32"/>
          <w:szCs w:val="32"/>
        </w:rPr>
        <w:t>3.项目支出：</w:t>
      </w:r>
      <w:r w:rsidRPr="00DF7C56">
        <w:rPr>
          <w:rFonts w:ascii="仿宋_GB2312" w:eastAsia="仿宋_GB2312" w:hint="eastAsia"/>
          <w:sz w:val="32"/>
          <w:szCs w:val="32"/>
        </w:rPr>
        <w:t>指在基本支出之外为完成特定行政任务和事业发展目标所发生的支出。</w:t>
      </w:r>
    </w:p>
    <w:p w14:paraId="2008726F" w14:textId="77777777" w:rsidR="00A61826" w:rsidRPr="00DF7C56" w:rsidRDefault="00000000">
      <w:pPr>
        <w:ind w:firstLineChars="200" w:firstLine="640"/>
        <w:rPr>
          <w:rFonts w:ascii="仿宋_GB2312" w:eastAsia="仿宋_GB2312"/>
          <w:sz w:val="32"/>
          <w:szCs w:val="32"/>
        </w:rPr>
      </w:pPr>
      <w:r w:rsidRPr="00DF7C56">
        <w:rPr>
          <w:rFonts w:ascii="仿宋_GB2312" w:eastAsia="仿宋_GB2312" w:hint="eastAsia"/>
          <w:b/>
          <w:sz w:val="32"/>
        </w:rPr>
        <w:t>4.机关运行经费：</w:t>
      </w:r>
      <w:r w:rsidRPr="00DF7C56">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F1AC198" w14:textId="77777777" w:rsidR="00A61826" w:rsidRPr="00DF7C56" w:rsidRDefault="00000000">
      <w:pPr>
        <w:ind w:firstLineChars="200" w:firstLine="640"/>
        <w:jc w:val="left"/>
        <w:rPr>
          <w:rFonts w:ascii="仿宋_GB2312" w:eastAsia="仿宋_GB2312"/>
          <w:b/>
          <w:sz w:val="32"/>
          <w:szCs w:val="32"/>
        </w:rPr>
      </w:pPr>
      <w:r w:rsidRPr="00DF7C56">
        <w:rPr>
          <w:rFonts w:ascii="仿宋_GB2312" w:eastAsia="仿宋_GB2312" w:hint="eastAsia"/>
          <w:b/>
          <w:sz w:val="32"/>
          <w:szCs w:val="32"/>
        </w:rPr>
        <w:t>5.行政事业性收费收入：</w:t>
      </w:r>
      <w:r w:rsidRPr="00DF7C56">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4081EA0A" w14:textId="77777777" w:rsidR="00A61826" w:rsidRPr="00DF7C56" w:rsidRDefault="00000000">
      <w:pPr>
        <w:ind w:firstLineChars="200" w:firstLine="640"/>
        <w:jc w:val="left"/>
        <w:rPr>
          <w:rFonts w:ascii="仿宋_GB2312" w:eastAsia="仿宋_GB2312"/>
          <w:b/>
          <w:sz w:val="32"/>
          <w:szCs w:val="32"/>
        </w:rPr>
      </w:pPr>
      <w:bookmarkStart w:id="0" w:name="OLE_LINK1"/>
      <w:r w:rsidRPr="00DF7C56">
        <w:rPr>
          <w:rFonts w:ascii="仿宋_GB2312" w:eastAsia="仿宋_GB2312" w:hint="eastAsia"/>
          <w:b/>
          <w:sz w:val="32"/>
          <w:szCs w:val="32"/>
        </w:rPr>
        <w:lastRenderedPageBreak/>
        <w:t>6.政府性基金收入</w:t>
      </w:r>
      <w:bookmarkEnd w:id="0"/>
      <w:r w:rsidRPr="00DF7C56">
        <w:rPr>
          <w:rFonts w:ascii="仿宋_GB2312" w:eastAsia="仿宋_GB2312" w:hint="eastAsia"/>
          <w:b/>
          <w:sz w:val="32"/>
          <w:szCs w:val="32"/>
        </w:rPr>
        <w:t>：</w:t>
      </w:r>
      <w:r w:rsidRPr="00DF7C56">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14:paraId="52FC6B5B" w14:textId="77777777" w:rsidR="00A61826" w:rsidRPr="00DF7C56" w:rsidRDefault="00000000">
      <w:pPr>
        <w:ind w:firstLineChars="200" w:firstLine="640"/>
        <w:jc w:val="left"/>
        <w:rPr>
          <w:rFonts w:ascii="仿宋_GB2312" w:eastAsia="仿宋_GB2312"/>
          <w:sz w:val="32"/>
          <w:szCs w:val="32"/>
        </w:rPr>
      </w:pPr>
      <w:r w:rsidRPr="00DF7C56">
        <w:rPr>
          <w:rFonts w:ascii="仿宋_GB2312" w:eastAsia="仿宋_GB2312" w:hint="eastAsia"/>
          <w:b/>
          <w:sz w:val="32"/>
          <w:szCs w:val="32"/>
        </w:rPr>
        <w:t>7.其他收入：</w:t>
      </w:r>
      <w:r w:rsidRPr="00DF7C56">
        <w:rPr>
          <w:rFonts w:ascii="仿宋_GB2312" w:eastAsia="仿宋_GB2312" w:hint="eastAsia"/>
          <w:sz w:val="32"/>
          <w:szCs w:val="32"/>
        </w:rPr>
        <w:t>指除上述“财政拨款收入”、“行政事业性收费收入”、“政府性基金收入”以外的收入。</w:t>
      </w:r>
    </w:p>
    <w:p w14:paraId="38AF6736" w14:textId="77777777" w:rsidR="00A61826" w:rsidRPr="00DF7C56" w:rsidRDefault="00000000">
      <w:pPr>
        <w:ind w:firstLineChars="200" w:firstLine="640"/>
        <w:jc w:val="left"/>
        <w:rPr>
          <w:rFonts w:ascii="仿宋_GB2312" w:eastAsia="仿宋_GB2312"/>
          <w:sz w:val="32"/>
          <w:szCs w:val="32"/>
        </w:rPr>
      </w:pPr>
      <w:r w:rsidRPr="00DF7C56">
        <w:rPr>
          <w:rFonts w:ascii="仿宋_GB2312" w:eastAsia="仿宋_GB2312" w:hint="eastAsia"/>
          <w:b/>
          <w:sz w:val="32"/>
          <w:szCs w:val="32"/>
        </w:rPr>
        <w:t>8.“三公”经费</w:t>
      </w:r>
      <w:r w:rsidRPr="00DF7C56">
        <w:rPr>
          <w:rFonts w:ascii="仿宋_GB2312" w:eastAsia="仿宋_GB2312" w:hint="eastAsia"/>
          <w:sz w:val="32"/>
          <w:szCs w:val="32"/>
        </w:rPr>
        <w:t>：指用财政拨款安排的因公出国（境）费、公务用车购置及运行费和公务接待费。其中，因公出国（境）</w:t>
      </w:r>
      <w:proofErr w:type="gramStart"/>
      <w:r w:rsidRPr="00DF7C56">
        <w:rPr>
          <w:rFonts w:ascii="仿宋_GB2312" w:eastAsia="仿宋_GB2312" w:hint="eastAsia"/>
          <w:sz w:val="32"/>
          <w:szCs w:val="32"/>
        </w:rPr>
        <w:t>费反映</w:t>
      </w:r>
      <w:proofErr w:type="gramEnd"/>
      <w:r w:rsidRPr="00DF7C56">
        <w:rPr>
          <w:rFonts w:ascii="仿宋_GB2312" w:eastAsia="仿宋_GB2312" w:hint="eastAsia"/>
          <w:sz w:val="32"/>
          <w:szCs w:val="32"/>
        </w:rPr>
        <w:t>单位公务出国（境）的国际旅费、国外城市间交通费、住宿费、伙食费、培训费、公杂费等支出；公务用车购置及运行</w:t>
      </w:r>
      <w:proofErr w:type="gramStart"/>
      <w:r w:rsidRPr="00DF7C56">
        <w:rPr>
          <w:rFonts w:ascii="仿宋_GB2312" w:eastAsia="仿宋_GB2312" w:hint="eastAsia"/>
          <w:sz w:val="32"/>
          <w:szCs w:val="32"/>
        </w:rPr>
        <w:t>费反映</w:t>
      </w:r>
      <w:proofErr w:type="gramEnd"/>
      <w:r w:rsidRPr="00DF7C56">
        <w:rPr>
          <w:rFonts w:ascii="仿宋_GB2312" w:eastAsia="仿宋_GB2312" w:hint="eastAsia"/>
          <w:sz w:val="32"/>
          <w:szCs w:val="32"/>
        </w:rPr>
        <w:t>单位公务用车购置费及燃料费、维修费、过桥过路费、保险费、安全奖励费用等支出；公务接待</w:t>
      </w:r>
      <w:proofErr w:type="gramStart"/>
      <w:r w:rsidRPr="00DF7C56">
        <w:rPr>
          <w:rFonts w:ascii="仿宋_GB2312" w:eastAsia="仿宋_GB2312" w:hint="eastAsia"/>
          <w:sz w:val="32"/>
          <w:szCs w:val="32"/>
        </w:rPr>
        <w:t>费反映</w:t>
      </w:r>
      <w:proofErr w:type="gramEnd"/>
      <w:r w:rsidRPr="00DF7C56">
        <w:rPr>
          <w:rFonts w:ascii="仿宋_GB2312" w:eastAsia="仿宋_GB2312" w:hint="eastAsia"/>
          <w:sz w:val="32"/>
          <w:szCs w:val="32"/>
        </w:rPr>
        <w:t>单位按规定开支的各类公务接待（含外宾接待）费用。</w:t>
      </w:r>
    </w:p>
    <w:p w14:paraId="3C1764B3" w14:textId="77777777" w:rsidR="00A61826" w:rsidRPr="00DF7C56" w:rsidRDefault="00000000">
      <w:pPr>
        <w:ind w:firstLineChars="200" w:firstLine="640"/>
        <w:jc w:val="left"/>
        <w:rPr>
          <w:rFonts w:ascii="仿宋_GB2312" w:eastAsia="仿宋_GB2312"/>
          <w:sz w:val="32"/>
          <w:szCs w:val="32"/>
        </w:rPr>
      </w:pPr>
      <w:r w:rsidRPr="00DF7C56">
        <w:rPr>
          <w:rFonts w:ascii="仿宋_GB2312" w:eastAsia="仿宋_GB2312" w:hint="eastAsia"/>
          <w:b/>
          <w:sz w:val="32"/>
          <w:szCs w:val="32"/>
        </w:rPr>
        <w:t>9.一般公共服务（类）财政事务（款）行政运行（项）：</w:t>
      </w:r>
      <w:r w:rsidRPr="00DF7C56">
        <w:rPr>
          <w:rFonts w:ascii="仿宋_GB2312" w:eastAsia="仿宋_GB2312" w:hint="eastAsia"/>
          <w:sz w:val="32"/>
          <w:szCs w:val="32"/>
        </w:rPr>
        <w:t>反映行政单位（包括实行公务员管理的事业单位）的基本支出。</w:t>
      </w:r>
    </w:p>
    <w:p w14:paraId="687EF7F3" w14:textId="77777777" w:rsidR="00A61826" w:rsidRPr="00DF7C56" w:rsidRDefault="00000000">
      <w:pPr>
        <w:ind w:firstLineChars="200" w:firstLine="640"/>
        <w:jc w:val="left"/>
        <w:rPr>
          <w:rFonts w:ascii="仿宋_GB2312" w:eastAsia="仿宋_GB2312"/>
          <w:sz w:val="32"/>
          <w:szCs w:val="32"/>
        </w:rPr>
      </w:pPr>
      <w:r w:rsidRPr="00DF7C56">
        <w:rPr>
          <w:rFonts w:ascii="仿宋_GB2312" w:eastAsia="仿宋_GB2312" w:hint="eastAsia"/>
          <w:b/>
          <w:sz w:val="32"/>
          <w:szCs w:val="32"/>
        </w:rPr>
        <w:t>10.一般公共服务（类）财政事务（款）事业运行（项）：</w:t>
      </w:r>
      <w:r w:rsidRPr="00DF7C56">
        <w:rPr>
          <w:rFonts w:ascii="仿宋_GB2312" w:eastAsia="仿宋_GB2312" w:hint="eastAsia"/>
          <w:sz w:val="32"/>
          <w:szCs w:val="32"/>
        </w:rPr>
        <w:t>反映事业单位的基本支出，不包括行政单位（包括实行公务员管理的事业单位）后勤服务中心、医务室等附属事业单位。</w:t>
      </w:r>
    </w:p>
    <w:p w14:paraId="69FB05B5" w14:textId="77777777" w:rsidR="00A61826" w:rsidRPr="00DF7C56" w:rsidRDefault="00000000">
      <w:pPr>
        <w:ind w:firstLineChars="200" w:firstLine="640"/>
        <w:jc w:val="left"/>
        <w:rPr>
          <w:rFonts w:ascii="仿宋_GB2312" w:eastAsia="仿宋_GB2312"/>
          <w:sz w:val="32"/>
          <w:szCs w:val="32"/>
        </w:rPr>
      </w:pPr>
      <w:r w:rsidRPr="00DF7C56">
        <w:rPr>
          <w:rFonts w:ascii="仿宋_GB2312" w:eastAsia="仿宋_GB2312" w:hint="eastAsia"/>
          <w:b/>
          <w:sz w:val="32"/>
          <w:szCs w:val="32"/>
        </w:rPr>
        <w:t>11.一般公共服务（类）财政事务（款）其他财政事务支出（项）：</w:t>
      </w:r>
      <w:r w:rsidRPr="00DF7C56">
        <w:rPr>
          <w:rFonts w:ascii="仿宋_GB2312" w:eastAsia="仿宋_GB2312" w:hint="eastAsia"/>
          <w:sz w:val="32"/>
          <w:szCs w:val="32"/>
        </w:rPr>
        <w:t>反映除上述项目以外其他财政事务方面的支出。</w:t>
      </w:r>
    </w:p>
    <w:p w14:paraId="5E16E830" w14:textId="77777777" w:rsidR="00A61826" w:rsidRPr="00DF7C56" w:rsidRDefault="00000000">
      <w:pPr>
        <w:ind w:firstLineChars="200" w:firstLine="640"/>
        <w:jc w:val="left"/>
        <w:rPr>
          <w:rFonts w:ascii="仿宋_GB2312" w:eastAsia="仿宋_GB2312"/>
          <w:sz w:val="32"/>
          <w:szCs w:val="32"/>
        </w:rPr>
      </w:pPr>
      <w:r w:rsidRPr="00DF7C56">
        <w:rPr>
          <w:rFonts w:ascii="仿宋_GB2312" w:eastAsia="仿宋_GB2312" w:hint="eastAsia"/>
          <w:b/>
          <w:sz w:val="32"/>
          <w:szCs w:val="32"/>
        </w:rPr>
        <w:t>12.社会保障和就业（类）行政事业单位离退休（款）</w:t>
      </w:r>
      <w:r w:rsidRPr="00DF7C56">
        <w:rPr>
          <w:rFonts w:ascii="仿宋_GB2312" w:eastAsia="仿宋_GB2312" w:hint="eastAsia"/>
          <w:b/>
          <w:sz w:val="32"/>
          <w:szCs w:val="32"/>
        </w:rPr>
        <w:lastRenderedPageBreak/>
        <w:t>归口管理的行政单位离退休（项）：</w:t>
      </w:r>
      <w:r w:rsidRPr="00DF7C56">
        <w:rPr>
          <w:rFonts w:ascii="仿宋_GB2312" w:eastAsia="仿宋_GB2312" w:hint="eastAsia"/>
          <w:sz w:val="32"/>
          <w:szCs w:val="32"/>
        </w:rPr>
        <w:t>反映实行归口管理的行政单位（包括实行公务员管理的事业单位）开支的离退休经费。</w:t>
      </w:r>
    </w:p>
    <w:p w14:paraId="2FD667CF" w14:textId="77777777" w:rsidR="00A61826" w:rsidRPr="00DF7C56" w:rsidRDefault="00000000">
      <w:pPr>
        <w:ind w:firstLineChars="200" w:firstLine="640"/>
        <w:jc w:val="left"/>
        <w:rPr>
          <w:rFonts w:ascii="仿宋_GB2312" w:eastAsia="仿宋_GB2312"/>
          <w:sz w:val="32"/>
          <w:szCs w:val="32"/>
        </w:rPr>
      </w:pPr>
      <w:r w:rsidRPr="00DF7C56">
        <w:rPr>
          <w:rFonts w:ascii="仿宋_GB2312" w:eastAsia="仿宋_GB2312" w:hint="eastAsia"/>
          <w:b/>
          <w:sz w:val="32"/>
          <w:szCs w:val="32"/>
        </w:rPr>
        <w:t>13.社会保障和就业（类）行政事业单位离退休（款）事业单位离退休（项）：</w:t>
      </w:r>
      <w:r w:rsidRPr="00DF7C56">
        <w:rPr>
          <w:rFonts w:ascii="仿宋_GB2312" w:eastAsia="仿宋_GB2312" w:hint="eastAsia"/>
          <w:sz w:val="32"/>
          <w:szCs w:val="32"/>
        </w:rPr>
        <w:t>反映实行归口管理的事业单位开支的离退休经费。</w:t>
      </w:r>
    </w:p>
    <w:p w14:paraId="4F593907" w14:textId="77777777" w:rsidR="00A61826" w:rsidRPr="00DF7C56" w:rsidRDefault="00000000">
      <w:pPr>
        <w:ind w:firstLineChars="200" w:firstLine="640"/>
        <w:jc w:val="left"/>
      </w:pPr>
      <w:r w:rsidRPr="00DF7C56">
        <w:rPr>
          <w:rFonts w:ascii="仿宋_GB2312" w:eastAsia="仿宋_GB2312" w:hint="eastAsia"/>
          <w:b/>
          <w:sz w:val="32"/>
          <w:szCs w:val="32"/>
        </w:rPr>
        <w:t>14.住房保障（类）住房改革（款）住房公积金（项）：</w:t>
      </w:r>
      <w:r w:rsidRPr="00DF7C56">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A61826" w:rsidRPr="00DF7C5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287DE" w14:textId="77777777" w:rsidR="003C1B8C" w:rsidRDefault="003C1B8C">
      <w:r>
        <w:separator/>
      </w:r>
    </w:p>
  </w:endnote>
  <w:endnote w:type="continuationSeparator" w:id="0">
    <w:p w14:paraId="745FFD00" w14:textId="77777777" w:rsidR="003C1B8C" w:rsidRDefault="003C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1BA5" w14:textId="77777777" w:rsidR="00A61826" w:rsidRDefault="00000000">
    <w:pPr>
      <w:pStyle w:val="a3"/>
    </w:pPr>
    <w:r>
      <w:rPr>
        <w:noProof/>
      </w:rPr>
      <mc:AlternateContent>
        <mc:Choice Requires="wps">
          <w:drawing>
            <wp:anchor distT="0" distB="0" distL="114300" distR="114300" simplePos="0" relativeHeight="251659264" behindDoc="0" locked="0" layoutInCell="1" allowOverlap="1" wp14:anchorId="6295A49F" wp14:editId="21D943A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041F21" w14:textId="77777777" w:rsidR="00A61826"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295A49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27041F21" w14:textId="77777777" w:rsidR="00A61826"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DC7A" w14:textId="77777777" w:rsidR="003C1B8C" w:rsidRDefault="003C1B8C">
      <w:r>
        <w:separator/>
      </w:r>
    </w:p>
  </w:footnote>
  <w:footnote w:type="continuationSeparator" w:id="0">
    <w:p w14:paraId="602382ED" w14:textId="77777777" w:rsidR="003C1B8C" w:rsidRDefault="003C1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hiNGM1NTk3NzMzYTc0MTQ1MTVhNjI0NWY1MjJmOWEifQ=="/>
  </w:docVars>
  <w:rsids>
    <w:rsidRoot w:val="00177A6F"/>
    <w:rsid w:val="001770E9"/>
    <w:rsid w:val="00177A6F"/>
    <w:rsid w:val="0018703D"/>
    <w:rsid w:val="002C0231"/>
    <w:rsid w:val="003B3C2A"/>
    <w:rsid w:val="003C1B8C"/>
    <w:rsid w:val="00447A1D"/>
    <w:rsid w:val="00467FB6"/>
    <w:rsid w:val="004A2AC6"/>
    <w:rsid w:val="005008E6"/>
    <w:rsid w:val="00686DA1"/>
    <w:rsid w:val="006F51B7"/>
    <w:rsid w:val="007C7DD4"/>
    <w:rsid w:val="007F4D5A"/>
    <w:rsid w:val="008A3765"/>
    <w:rsid w:val="008A4356"/>
    <w:rsid w:val="008B2ABA"/>
    <w:rsid w:val="008D7A97"/>
    <w:rsid w:val="009B612D"/>
    <w:rsid w:val="00A55F6E"/>
    <w:rsid w:val="00A61826"/>
    <w:rsid w:val="00AC4064"/>
    <w:rsid w:val="00B1207F"/>
    <w:rsid w:val="00B218D5"/>
    <w:rsid w:val="00B47CC8"/>
    <w:rsid w:val="00B62861"/>
    <w:rsid w:val="00BB4C8F"/>
    <w:rsid w:val="00DF7C56"/>
    <w:rsid w:val="00E222F0"/>
    <w:rsid w:val="00F061B7"/>
    <w:rsid w:val="00F27900"/>
    <w:rsid w:val="00F31C06"/>
    <w:rsid w:val="012B4701"/>
    <w:rsid w:val="01C42B8B"/>
    <w:rsid w:val="03253AFD"/>
    <w:rsid w:val="07CC09EB"/>
    <w:rsid w:val="07D94EB6"/>
    <w:rsid w:val="09D5151A"/>
    <w:rsid w:val="0A61589D"/>
    <w:rsid w:val="0AEC298A"/>
    <w:rsid w:val="0B4903AB"/>
    <w:rsid w:val="0B8909A2"/>
    <w:rsid w:val="0BCD088E"/>
    <w:rsid w:val="0CFF53BF"/>
    <w:rsid w:val="0D58687D"/>
    <w:rsid w:val="0E81579F"/>
    <w:rsid w:val="0E9B1118"/>
    <w:rsid w:val="10592CD1"/>
    <w:rsid w:val="10CA5CE4"/>
    <w:rsid w:val="142676D5"/>
    <w:rsid w:val="14720225"/>
    <w:rsid w:val="148B7538"/>
    <w:rsid w:val="14C96640"/>
    <w:rsid w:val="15007F26"/>
    <w:rsid w:val="15CD2D41"/>
    <w:rsid w:val="15DB5367"/>
    <w:rsid w:val="161B48EC"/>
    <w:rsid w:val="16310B8C"/>
    <w:rsid w:val="17126E54"/>
    <w:rsid w:val="177D02C7"/>
    <w:rsid w:val="1AA45776"/>
    <w:rsid w:val="1B8D6DBC"/>
    <w:rsid w:val="1BC75EB7"/>
    <w:rsid w:val="1D9C27B6"/>
    <w:rsid w:val="1E1171C1"/>
    <w:rsid w:val="1E9811D0"/>
    <w:rsid w:val="1F071EB1"/>
    <w:rsid w:val="21472A39"/>
    <w:rsid w:val="22263BCF"/>
    <w:rsid w:val="227157E5"/>
    <w:rsid w:val="22E5250A"/>
    <w:rsid w:val="22F11379"/>
    <w:rsid w:val="23675615"/>
    <w:rsid w:val="23D5257E"/>
    <w:rsid w:val="24831FDA"/>
    <w:rsid w:val="25F96CB9"/>
    <w:rsid w:val="265956E8"/>
    <w:rsid w:val="27565784"/>
    <w:rsid w:val="27D843EB"/>
    <w:rsid w:val="27ED4FE4"/>
    <w:rsid w:val="285C326E"/>
    <w:rsid w:val="29B42C36"/>
    <w:rsid w:val="2A581813"/>
    <w:rsid w:val="2A8E396A"/>
    <w:rsid w:val="2C9805ED"/>
    <w:rsid w:val="2D614E83"/>
    <w:rsid w:val="312863E3"/>
    <w:rsid w:val="344352E2"/>
    <w:rsid w:val="354D6418"/>
    <w:rsid w:val="37BA1D5F"/>
    <w:rsid w:val="3905356E"/>
    <w:rsid w:val="3A8A3C6B"/>
    <w:rsid w:val="3C317F85"/>
    <w:rsid w:val="40636893"/>
    <w:rsid w:val="414544E4"/>
    <w:rsid w:val="417D4BD8"/>
    <w:rsid w:val="42EB54C2"/>
    <w:rsid w:val="4302523A"/>
    <w:rsid w:val="43EA39CC"/>
    <w:rsid w:val="45F431D6"/>
    <w:rsid w:val="4685178A"/>
    <w:rsid w:val="46BB084E"/>
    <w:rsid w:val="473867FC"/>
    <w:rsid w:val="474869C9"/>
    <w:rsid w:val="474B0ECA"/>
    <w:rsid w:val="49691E45"/>
    <w:rsid w:val="49F2134E"/>
    <w:rsid w:val="4AE01685"/>
    <w:rsid w:val="4C5B7215"/>
    <w:rsid w:val="4EC76DE4"/>
    <w:rsid w:val="4F5D14F6"/>
    <w:rsid w:val="50AD3DB7"/>
    <w:rsid w:val="51D535C6"/>
    <w:rsid w:val="549866BB"/>
    <w:rsid w:val="556F788D"/>
    <w:rsid w:val="56706E15"/>
    <w:rsid w:val="57831D16"/>
    <w:rsid w:val="59030A18"/>
    <w:rsid w:val="5A1F7AD4"/>
    <w:rsid w:val="5B9B7DD0"/>
    <w:rsid w:val="5CC21644"/>
    <w:rsid w:val="5FD0478E"/>
    <w:rsid w:val="62410803"/>
    <w:rsid w:val="641135EA"/>
    <w:rsid w:val="64E02555"/>
    <w:rsid w:val="65312DB1"/>
    <w:rsid w:val="65442AE4"/>
    <w:rsid w:val="67902011"/>
    <w:rsid w:val="68232E85"/>
    <w:rsid w:val="68802085"/>
    <w:rsid w:val="68C01C14"/>
    <w:rsid w:val="68CA1553"/>
    <w:rsid w:val="696C260A"/>
    <w:rsid w:val="6BE26BB3"/>
    <w:rsid w:val="6E922B12"/>
    <w:rsid w:val="6F6C70BC"/>
    <w:rsid w:val="71A566B9"/>
    <w:rsid w:val="71DD22F7"/>
    <w:rsid w:val="73C3376E"/>
    <w:rsid w:val="75B30A8B"/>
    <w:rsid w:val="77690189"/>
    <w:rsid w:val="77F42148"/>
    <w:rsid w:val="784E2CAA"/>
    <w:rsid w:val="788C073D"/>
    <w:rsid w:val="78A62E32"/>
    <w:rsid w:val="79982FA7"/>
    <w:rsid w:val="7A680BCB"/>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FD70D"/>
  <w15:docId w15:val="{B7359F21-F632-438C-AA6F-5784869D2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586</Words>
  <Characters>3341</Characters>
  <Application>Microsoft Office Word</Application>
  <DocSecurity>0</DocSecurity>
  <Lines>27</Lines>
  <Paragraphs>7</Paragraphs>
  <ScaleCrop>false</ScaleCrop>
  <Company>china</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孟 婷</cp:lastModifiedBy>
  <cp:revision>45</cp:revision>
  <cp:lastPrinted>2023-02-14T05:30:00Z</cp:lastPrinted>
  <dcterms:created xsi:type="dcterms:W3CDTF">2021-06-10T06:12:00Z</dcterms:created>
  <dcterms:modified xsi:type="dcterms:W3CDTF">2023-02-15T01:36:00Z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633DC57F0AB64497AD51AE3411600259</vt:lpwstr>
  </property>
</Properties>
</file>