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4F9" w:rsidRDefault="00F544F9">
      <w:pPr>
        <w:widowControl/>
        <w:shd w:val="clear" w:color="auto" w:fill="FFFFFF"/>
        <w:jc w:val="center"/>
        <w:rPr>
          <w:rFonts w:ascii="宋体" w:eastAsia="宋体" w:hAnsi="宋体" w:cs="宋体"/>
          <w:b/>
          <w:bCs/>
          <w:color w:val="333333"/>
          <w:kern w:val="0"/>
          <w:sz w:val="53"/>
          <w:szCs w:val="53"/>
        </w:rPr>
      </w:pPr>
    </w:p>
    <w:p w:rsidR="00F544F9" w:rsidRDefault="00F544F9">
      <w:pPr>
        <w:widowControl/>
        <w:shd w:val="clear" w:color="auto" w:fill="FFFFFF"/>
        <w:jc w:val="center"/>
        <w:rPr>
          <w:rFonts w:ascii="宋体" w:eastAsia="宋体" w:hAnsi="宋体" w:cs="宋体"/>
          <w:b/>
          <w:bCs/>
          <w:color w:val="333333"/>
          <w:kern w:val="0"/>
          <w:sz w:val="53"/>
          <w:szCs w:val="53"/>
        </w:rPr>
      </w:pPr>
    </w:p>
    <w:p w:rsidR="00F544F9" w:rsidRDefault="00F544F9">
      <w:pPr>
        <w:widowControl/>
        <w:shd w:val="clear" w:color="auto" w:fill="FFFFFF"/>
        <w:jc w:val="center"/>
        <w:rPr>
          <w:rFonts w:ascii="宋体" w:eastAsia="宋体" w:hAnsi="宋体" w:cs="宋体"/>
          <w:b/>
          <w:bCs/>
          <w:color w:val="333333"/>
          <w:kern w:val="0"/>
          <w:sz w:val="53"/>
          <w:szCs w:val="53"/>
        </w:rPr>
      </w:pPr>
    </w:p>
    <w:p w:rsidR="00F544F9" w:rsidRDefault="00F544F9">
      <w:pPr>
        <w:widowControl/>
        <w:shd w:val="clear" w:color="auto" w:fill="FFFFFF"/>
        <w:jc w:val="center"/>
        <w:rPr>
          <w:rFonts w:ascii="宋体" w:eastAsia="宋体" w:hAnsi="宋体" w:cs="宋体"/>
          <w:b/>
          <w:bCs/>
          <w:color w:val="333333"/>
          <w:kern w:val="0"/>
          <w:sz w:val="53"/>
          <w:szCs w:val="53"/>
        </w:rPr>
      </w:pPr>
    </w:p>
    <w:p w:rsidR="00F544F9" w:rsidRDefault="00F544F9">
      <w:pPr>
        <w:widowControl/>
        <w:shd w:val="clear" w:color="auto" w:fill="FFFFFF"/>
        <w:jc w:val="center"/>
        <w:rPr>
          <w:rFonts w:ascii="宋体" w:eastAsia="宋体" w:hAnsi="宋体" w:cs="宋体"/>
          <w:b/>
          <w:bCs/>
          <w:color w:val="333333"/>
          <w:kern w:val="0"/>
          <w:sz w:val="53"/>
          <w:szCs w:val="53"/>
        </w:rPr>
      </w:pPr>
    </w:p>
    <w:p w:rsidR="00F544F9" w:rsidRDefault="00324C20">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卫生健康</w:t>
      </w:r>
      <w:r>
        <w:rPr>
          <w:rFonts w:ascii="宋体" w:eastAsia="宋体" w:hAnsi="宋体" w:cs="宋体" w:hint="eastAsia"/>
          <w:b/>
          <w:bCs/>
          <w:color w:val="333333"/>
          <w:kern w:val="0"/>
          <w:sz w:val="53"/>
          <w:szCs w:val="53"/>
        </w:rPr>
        <w:t>局</w:t>
      </w:r>
    </w:p>
    <w:p w:rsidR="00F544F9" w:rsidRDefault="00324C2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324C20">
      <w:pPr>
        <w:widowControl/>
        <w:shd w:val="clear" w:color="auto" w:fill="FFFFFF"/>
        <w:tabs>
          <w:tab w:val="left" w:pos="1612"/>
        </w:tabs>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24"/>
          <w:szCs w:val="24"/>
        </w:rPr>
        <w:tab/>
      </w:r>
      <w:r>
        <w:rPr>
          <w:rFonts w:ascii="微软雅黑" w:eastAsia="微软雅黑" w:hAnsi="微软雅黑" w:cs="宋体" w:hint="eastAsia"/>
          <w:color w:val="333333"/>
          <w:kern w:val="0"/>
          <w:sz w:val="24"/>
          <w:szCs w:val="24"/>
        </w:rPr>
        <w:t xml:space="preserve">     </w:t>
      </w:r>
      <w:r>
        <w:rPr>
          <w:rFonts w:ascii="微软雅黑" w:eastAsia="微软雅黑" w:hAnsi="微软雅黑" w:cs="宋体" w:hint="eastAsia"/>
          <w:color w:val="333333"/>
          <w:kern w:val="0"/>
          <w:sz w:val="32"/>
          <w:szCs w:val="32"/>
        </w:rPr>
        <w:t>本溪市溪湖区</w:t>
      </w:r>
      <w:r>
        <w:rPr>
          <w:rFonts w:ascii="微软雅黑" w:eastAsia="微软雅黑" w:hAnsi="微软雅黑" w:cs="宋体" w:hint="eastAsia"/>
          <w:color w:val="333333"/>
          <w:kern w:val="0"/>
          <w:sz w:val="32"/>
          <w:szCs w:val="32"/>
        </w:rPr>
        <w:t>卫生健康</w:t>
      </w:r>
      <w:r>
        <w:rPr>
          <w:rFonts w:ascii="微软雅黑" w:eastAsia="微软雅黑" w:hAnsi="微软雅黑" w:cs="宋体" w:hint="eastAsia"/>
          <w:color w:val="333333"/>
          <w:kern w:val="0"/>
          <w:sz w:val="32"/>
          <w:szCs w:val="32"/>
        </w:rPr>
        <w:t>局</w:t>
      </w: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F544F9">
      <w:pPr>
        <w:widowControl/>
        <w:shd w:val="clear" w:color="auto" w:fill="FFFFFF"/>
        <w:jc w:val="center"/>
        <w:rPr>
          <w:rFonts w:ascii="微软雅黑" w:eastAsia="微软雅黑" w:hAnsi="微软雅黑" w:cs="宋体"/>
          <w:color w:val="333333"/>
          <w:kern w:val="0"/>
          <w:sz w:val="24"/>
          <w:szCs w:val="24"/>
        </w:rPr>
      </w:pPr>
    </w:p>
    <w:p w:rsidR="00F544F9" w:rsidRDefault="00324C20">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卫生健康局</w:t>
      </w:r>
      <w:r>
        <w:rPr>
          <w:rFonts w:ascii="宋体" w:eastAsia="宋体" w:hAnsi="宋体" w:cs="宋体" w:hint="eastAsia"/>
          <w:b/>
          <w:bCs/>
          <w:color w:val="333333"/>
          <w:kern w:val="0"/>
          <w:sz w:val="44"/>
          <w:szCs w:val="44"/>
        </w:rPr>
        <w:t>目录</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卫生健康局</w:t>
      </w:r>
      <w:r>
        <w:rPr>
          <w:rFonts w:ascii="黑体" w:eastAsia="黑体" w:hAnsi="黑体" w:cs="宋体" w:hint="eastAsia"/>
          <w:color w:val="333333"/>
          <w:kern w:val="0"/>
          <w:sz w:val="32"/>
          <w:szCs w:val="32"/>
        </w:rPr>
        <w:t>概况</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Pr>
          <w:rFonts w:ascii="黑体" w:eastAsia="黑体" w:hAnsi="黑体" w:cs="宋体" w:hint="eastAsia"/>
          <w:color w:val="333333"/>
          <w:kern w:val="0"/>
          <w:sz w:val="32"/>
          <w:szCs w:val="32"/>
        </w:rPr>
        <w:t>卫生健康局</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F544F9" w:rsidRDefault="00324C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F544F9" w:rsidRDefault="00324C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F544F9" w:rsidRDefault="00324C20">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F544F9" w:rsidRDefault="00324C20">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F544F9" w:rsidRDefault="00324C2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F544F9" w:rsidRDefault="00F544F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Pr>
          <w:rFonts w:ascii="仿宋_GB2312" w:eastAsia="仿宋_GB2312" w:hAnsi="仿宋_GB2312" w:cs="仿宋_GB2312" w:hint="eastAsia"/>
          <w:color w:val="333333"/>
          <w:kern w:val="0"/>
          <w:sz w:val="32"/>
          <w:szCs w:val="32"/>
        </w:rPr>
        <w:t>文化旅游和广播电视</w:t>
      </w:r>
      <w:proofErr w:type="gramStart"/>
      <w:r>
        <w:rPr>
          <w:rFonts w:ascii="仿宋_GB2312" w:eastAsia="仿宋_GB2312" w:hAnsi="仿宋_GB2312" w:cs="仿宋_GB2312" w:hint="eastAsia"/>
          <w:color w:val="333333"/>
          <w:kern w:val="0"/>
          <w:sz w:val="32"/>
          <w:szCs w:val="32"/>
        </w:rPr>
        <w:t>局</w:t>
      </w:r>
      <w:r>
        <w:rPr>
          <w:rFonts w:ascii="仿宋_GB2312" w:eastAsia="仿宋_GB2312" w:hAnsi="微软雅黑" w:cs="宋体" w:hint="eastAsia"/>
          <w:color w:val="333333"/>
          <w:kern w:val="0"/>
          <w:sz w:val="32"/>
          <w:szCs w:val="32"/>
        </w:rPr>
        <w:t>部门预决算</w:t>
      </w:r>
      <w:proofErr w:type="gramEnd"/>
      <w:r>
        <w:rPr>
          <w:rFonts w:ascii="仿宋_GB2312" w:eastAsia="仿宋_GB2312" w:hAnsi="微软雅黑" w:cs="宋体" w:hint="eastAsia"/>
          <w:color w:val="333333"/>
          <w:kern w:val="0"/>
          <w:sz w:val="32"/>
          <w:szCs w:val="32"/>
        </w:rPr>
        <w:t>信息公开管理。</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F544F9" w:rsidRDefault="00324C2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F544F9" w:rsidRDefault="00F544F9">
      <w:pPr>
        <w:keepLines/>
        <w:widowControl/>
        <w:shd w:val="clear" w:color="auto" w:fill="FFFFFF"/>
        <w:rPr>
          <w:rFonts w:ascii="微软雅黑" w:eastAsia="微软雅黑" w:hAnsi="微软雅黑" w:cs="宋体"/>
          <w:color w:val="333333"/>
          <w:kern w:val="0"/>
          <w:sz w:val="24"/>
          <w:szCs w:val="24"/>
        </w:rPr>
      </w:pPr>
    </w:p>
    <w:p w:rsidR="00F544F9" w:rsidRDefault="00F544F9">
      <w:pPr>
        <w:keepLines/>
        <w:widowControl/>
        <w:shd w:val="clear" w:color="auto" w:fill="FFFFFF"/>
        <w:rPr>
          <w:rFonts w:ascii="微软雅黑" w:eastAsia="微软雅黑" w:hAnsi="微软雅黑" w:cs="宋体"/>
          <w:color w:val="333333"/>
          <w:kern w:val="0"/>
          <w:sz w:val="24"/>
          <w:szCs w:val="24"/>
        </w:rPr>
      </w:pPr>
    </w:p>
    <w:p w:rsidR="00F544F9" w:rsidRDefault="00F544F9">
      <w:pPr>
        <w:keepLines/>
        <w:widowControl/>
        <w:shd w:val="clear" w:color="auto" w:fill="FFFFFF"/>
        <w:rPr>
          <w:rFonts w:ascii="微软雅黑" w:eastAsia="微软雅黑" w:hAnsi="微软雅黑" w:cs="宋体"/>
          <w:color w:val="333333"/>
          <w:kern w:val="0"/>
          <w:sz w:val="24"/>
          <w:szCs w:val="24"/>
        </w:rPr>
      </w:pPr>
    </w:p>
    <w:p w:rsidR="00F544F9" w:rsidRDefault="00F544F9">
      <w:pPr>
        <w:keepLines/>
        <w:widowControl/>
        <w:shd w:val="clear" w:color="auto" w:fill="FFFFFF"/>
        <w:rPr>
          <w:rFonts w:ascii="微软雅黑" w:eastAsia="微软雅黑" w:hAnsi="微软雅黑" w:cs="宋体"/>
          <w:color w:val="333333"/>
          <w:kern w:val="0"/>
          <w:sz w:val="24"/>
          <w:szCs w:val="24"/>
        </w:rPr>
      </w:pPr>
    </w:p>
    <w:p w:rsidR="00F544F9" w:rsidRDefault="00324C20">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Pr>
          <w:rFonts w:ascii="宋体" w:eastAsia="宋体" w:hAnsi="宋体" w:cs="宋体" w:hint="eastAsia"/>
          <w:b/>
          <w:bCs/>
          <w:color w:val="333333"/>
          <w:kern w:val="0"/>
          <w:sz w:val="36"/>
          <w:szCs w:val="36"/>
        </w:rPr>
        <w:t>卫生健康局</w:t>
      </w:r>
      <w:r>
        <w:rPr>
          <w:rFonts w:ascii="宋体" w:eastAsia="宋体" w:hAnsi="宋体" w:cs="宋体" w:hint="eastAsia"/>
          <w:b/>
          <w:bCs/>
          <w:color w:val="333333"/>
          <w:kern w:val="0"/>
          <w:sz w:val="36"/>
          <w:szCs w:val="36"/>
        </w:rPr>
        <w:t>概况</w:t>
      </w:r>
    </w:p>
    <w:p w:rsidR="00F544F9" w:rsidRDefault="00F544F9">
      <w:pPr>
        <w:keepLines/>
        <w:widowControl/>
        <w:shd w:val="clear" w:color="auto" w:fill="FFFFFF"/>
        <w:jc w:val="left"/>
        <w:rPr>
          <w:rFonts w:ascii="微软雅黑" w:eastAsia="微软雅黑" w:hAnsi="微软雅黑" w:cs="宋体"/>
          <w:color w:val="333333"/>
          <w:kern w:val="0"/>
          <w:sz w:val="24"/>
          <w:szCs w:val="24"/>
        </w:rPr>
      </w:pPr>
    </w:p>
    <w:p w:rsidR="00F544F9" w:rsidRDefault="00324C20">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w:t>
      </w:r>
      <w:r>
        <w:rPr>
          <w:rFonts w:ascii="仿宋_GB2312" w:eastAsia="仿宋_GB2312" w:hint="eastAsia"/>
          <w:sz w:val="32"/>
        </w:rPr>
        <w:t>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w:t>
      </w:r>
      <w:r>
        <w:rPr>
          <w:rFonts w:ascii="仿宋_GB2312" w:eastAsia="仿宋_GB2312" w:hint="eastAsia"/>
          <w:sz w:val="32"/>
        </w:rPr>
        <w:t>2018</w:t>
      </w:r>
      <w:r>
        <w:rPr>
          <w:rFonts w:ascii="仿宋_GB2312" w:eastAsia="仿宋_GB2312" w:hint="eastAsia"/>
          <w:sz w:val="32"/>
        </w:rPr>
        <w:t>〕</w:t>
      </w:r>
      <w:r>
        <w:rPr>
          <w:rFonts w:ascii="仿宋_GB2312" w:eastAsia="仿宋_GB2312" w:hint="eastAsia"/>
          <w:sz w:val="32"/>
        </w:rPr>
        <w:t>251</w:t>
      </w:r>
      <w:r>
        <w:rPr>
          <w:rFonts w:ascii="仿宋_GB2312" w:eastAsia="仿宋_GB2312" w:hint="eastAsia"/>
          <w:sz w:val="32"/>
        </w:rPr>
        <w:t>号），</w:t>
      </w:r>
      <w:r>
        <w:rPr>
          <w:rFonts w:eastAsia="仿宋_GB2312" w:hint="eastAsia"/>
          <w:sz w:val="32"/>
        </w:rPr>
        <w:t>制定本规定</w:t>
      </w:r>
      <w:r>
        <w:rPr>
          <w:rFonts w:ascii="仿宋_GB2312" w:eastAsia="仿宋_GB2312" w:hint="eastAsia"/>
          <w:sz w:val="32"/>
        </w:rPr>
        <w:t>。</w:t>
      </w:r>
    </w:p>
    <w:p w:rsidR="00F544F9" w:rsidRDefault="00324C20">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Pr>
          <w:rFonts w:ascii="Times New Roman" w:eastAsia="仿宋_GB2312" w:hAnsi="Times New Roman" w:cs="Times New Roman" w:hint="eastAsia"/>
          <w:color w:val="000000"/>
          <w:sz w:val="32"/>
          <w:szCs w:val="32"/>
        </w:rPr>
        <w:t>卫生健康局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F544F9" w:rsidRDefault="00324C20">
      <w:pPr>
        <w:spacing w:line="540" w:lineRule="exact"/>
        <w:ind w:firstLineChars="200" w:firstLine="640"/>
        <w:rPr>
          <w:rFonts w:ascii="黑体" w:eastAsia="黑体"/>
          <w:sz w:val="32"/>
          <w:szCs w:val="32"/>
        </w:rPr>
      </w:pPr>
      <w:r>
        <w:rPr>
          <w:rFonts w:ascii="Times New Roman" w:eastAsia="黑体" w:hAnsi="Times New Roman" w:hint="eastAsia"/>
          <w:color w:val="000000"/>
          <w:kern w:val="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溪湖区卫生健康局贯彻落实党中央关于卫生健康工作的方针政策和决策部署，在履行职责过程中坚持和加强党对卫生健康工作的集中统一领导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主要职责是：</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（一）贯彻落实国家、省、市关于国民健康的政策、卫生健康和中医药事业发展的法律法规、政策、规划。统筹规划卫生健康资源配置，指导区域卫生</w:t>
      </w:r>
      <w:proofErr w:type="gramStart"/>
      <w:r>
        <w:rPr>
          <w:rFonts w:ascii="Times New Roman" w:eastAsia="仿宋_GB2312" w:hAnsi="Times New Roman" w:hint="eastAsia"/>
          <w:color w:val="000000"/>
          <w:sz w:val="32"/>
          <w:szCs w:val="32"/>
        </w:rPr>
        <w:t>健康规划</w:t>
      </w:r>
      <w:proofErr w:type="gramEnd"/>
      <w:r>
        <w:rPr>
          <w:rFonts w:ascii="Times New Roman" w:eastAsia="仿宋_GB2312" w:hAnsi="Times New Roman" w:hint="eastAsia"/>
          <w:color w:val="000000"/>
          <w:sz w:val="32"/>
          <w:szCs w:val="32"/>
        </w:rPr>
        <w:t>的编制和实施。组织实施推进卫生健康基本公共服务均等化、普惠化、便捷化和公共资源向基层延伸等工作。</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rsidR="00F544F9" w:rsidRDefault="00324C20">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（三）组织落实疾病预防控制规划、免疫规划以及严重危害人民健康公共卫生问题的干预措施。负责卫生应急工作，组织指导突发公共卫生事件的预防控制、应急处置和各类突</w:t>
      </w:r>
      <w:r>
        <w:rPr>
          <w:rFonts w:ascii="Times New Roman" w:eastAsia="仿宋_GB2312" w:hAnsi="Times New Roman" w:hint="eastAsia"/>
          <w:color w:val="000000"/>
          <w:sz w:val="32"/>
          <w:szCs w:val="32"/>
        </w:rPr>
        <w:lastRenderedPageBreak/>
        <w:t>发公共事件的医疗卫生救援。组织开展职业病防治法律法规和防治知识的宣传教育。负责卫生系统安全管理工作，监</w:t>
      </w:r>
      <w:r>
        <w:rPr>
          <w:rFonts w:ascii="Times New Roman" w:eastAsia="仿宋_GB2312" w:hAnsi="Times New Roman" w:hint="eastAsia"/>
          <w:color w:val="000000"/>
          <w:sz w:val="32"/>
          <w:szCs w:val="32"/>
        </w:rPr>
        <w:t>督指导医疗机构做好医用危险品、高风险药品、放射设备、医疗废弃物、压力容器、特种设备等安全管理工作。</w:t>
      </w:r>
    </w:p>
    <w:p w:rsidR="00F544F9" w:rsidRDefault="00324C20">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（四）组织落实应对人口老龄化政策措施，负责推进老年健康服务体系建设和</w:t>
      </w:r>
      <w:proofErr w:type="gramStart"/>
      <w:r>
        <w:rPr>
          <w:rFonts w:ascii="Times New Roman" w:eastAsia="仿宋_GB2312" w:hAnsi="Times New Roman" w:hint="eastAsia"/>
          <w:color w:val="000000"/>
          <w:sz w:val="32"/>
          <w:szCs w:val="32"/>
        </w:rPr>
        <w:t>医养</w:t>
      </w:r>
      <w:proofErr w:type="gramEnd"/>
      <w:r>
        <w:rPr>
          <w:rFonts w:ascii="Times New Roman" w:eastAsia="仿宋_GB2312" w:hAnsi="Times New Roman" w:hint="eastAsia"/>
          <w:color w:val="000000"/>
          <w:sz w:val="32"/>
          <w:szCs w:val="32"/>
        </w:rPr>
        <w:t>结合工作。</w:t>
      </w:r>
    </w:p>
    <w:p w:rsidR="00F544F9" w:rsidRDefault="00324C20">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（五）组织实施国家基本药物制度，组织落实药物使用等政策措施，开展药品使用监测、临床综合评价和短缺药品预警。组织开展食品安全风险监测评估。</w:t>
      </w:r>
    </w:p>
    <w:p w:rsidR="00F544F9" w:rsidRDefault="00324C20">
      <w:pPr>
        <w:adjustRightInd w:val="0"/>
        <w:snapToGrid w:val="0"/>
        <w:spacing w:line="62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（六）负责职责范围内的职业卫生、放射卫生、环境卫生、学校卫生、公共场所卫生、饮用水卫生等公共卫生的监督管理，负责传染病防治监督，健全卫生健康综合监督体系。</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（七）监督实施医疗机构、医</w:t>
      </w:r>
      <w:r>
        <w:rPr>
          <w:rFonts w:ascii="Times New Roman" w:eastAsia="仿宋_GB2312" w:hAnsi="Times New Roman" w:hint="eastAsia"/>
          <w:color w:val="000000"/>
          <w:sz w:val="32"/>
          <w:szCs w:val="32"/>
        </w:rPr>
        <w:t>疗卫生服务行业管理办法，组织实施医疗服务规范、标准和卫生健康专业技术人员执业规则、服务规范。</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（八）负责计划生育管理和服务工作，开展人口监测，研究提出人口与家庭发展相关政策建议，组织实施计划生育相关政策。</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（九）指导基层医疗卫生、妇幼健康服务体系队伍建设。推进卫生健康科技创新发展。</w:t>
      </w:r>
    </w:p>
    <w:p w:rsidR="00F544F9" w:rsidRDefault="00324C20">
      <w:pPr>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（十）</w:t>
      </w:r>
      <w:r>
        <w:rPr>
          <w:rFonts w:ascii="Times New Roman" w:eastAsia="仿宋_GB2312" w:hAnsi="Times New Roman" w:hint="eastAsia"/>
          <w:kern w:val="0"/>
          <w:sz w:val="32"/>
          <w:szCs w:val="32"/>
        </w:rPr>
        <w:t>组织拟订中医药发展规划和技术规范，负责中医类医疗机构和中医医疗、预防保健、康复、护理及临床用药</w:t>
      </w:r>
      <w:r>
        <w:rPr>
          <w:rFonts w:ascii="Times New Roman" w:eastAsia="仿宋_GB2312" w:hAnsi="Times New Roman" w:hint="eastAsia"/>
          <w:kern w:val="0"/>
          <w:sz w:val="32"/>
          <w:szCs w:val="32"/>
        </w:rPr>
        <w:lastRenderedPageBreak/>
        <w:t>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（十一）负责区确定的保健对象的医疗保健工作、负责区重要会议与重大活动的医疗卫生保障工作。</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（十二）完成区委、区政府交办的其他任务</w:t>
      </w:r>
      <w:r>
        <w:rPr>
          <w:rFonts w:ascii="Times New Roman" w:eastAsia="仿宋_GB2312" w:hAnsi="Times New Roman" w:hint="eastAsia"/>
          <w:color w:val="000000"/>
          <w:sz w:val="32"/>
          <w:szCs w:val="32"/>
        </w:rPr>
        <w:t>。</w:t>
      </w:r>
    </w:p>
    <w:p w:rsidR="00F544F9" w:rsidRDefault="00324C20">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职能转变。</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卫生健康</w:t>
      </w:r>
      <w:r>
        <w:rPr>
          <w:rFonts w:ascii="Times New Roman" w:eastAsia="仿宋_GB2312" w:hAnsi="Times New Roman" w:hint="eastAsia"/>
          <w:color w:val="000000"/>
          <w:sz w:val="32"/>
          <w:szCs w:val="32"/>
        </w:rPr>
        <w:t>局</w:t>
      </w:r>
      <w:r>
        <w:rPr>
          <w:rFonts w:ascii="Times New Roman" w:eastAsia="仿宋_GB2312" w:hAnsi="Times New Roman"/>
          <w:color w:val="000000"/>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四是</w:t>
      </w:r>
      <w:r>
        <w:rPr>
          <w:rFonts w:ascii="Times New Roman" w:eastAsia="仿宋_GB2312" w:hAnsi="Times New Roman"/>
          <w:color w:val="000000"/>
          <w:sz w:val="32"/>
          <w:szCs w:val="32"/>
        </w:rPr>
        <w:t>协调推进深化医药卫生体制改革。加大公立医院改革力度，推进管办分离，推动卫生健康公共服务提供主体多元化、提供方式多样化。</w:t>
      </w:r>
    </w:p>
    <w:p w:rsidR="00F544F9" w:rsidRDefault="00324C20">
      <w:pPr>
        <w:ind w:firstLineChars="200" w:firstLine="640"/>
        <w:jc w:val="left"/>
        <w:rPr>
          <w:rFonts w:ascii="黑体" w:eastAsia="黑体"/>
          <w:sz w:val="32"/>
          <w:szCs w:val="32"/>
        </w:rPr>
      </w:pPr>
      <w:r>
        <w:rPr>
          <w:rFonts w:ascii="黑体" w:eastAsia="黑体" w:hint="eastAsia"/>
          <w:sz w:val="32"/>
          <w:szCs w:val="32"/>
        </w:rPr>
        <w:lastRenderedPageBreak/>
        <w:t>二、机构设置</w:t>
      </w:r>
    </w:p>
    <w:p w:rsidR="00F544F9" w:rsidRDefault="00324C20">
      <w:pPr>
        <w:ind w:firstLineChars="200" w:firstLine="640"/>
        <w:jc w:val="left"/>
        <w:rPr>
          <w:rFonts w:ascii="仿宋_GB2312" w:eastAsia="仿宋_GB2312"/>
          <w:sz w:val="32"/>
          <w:szCs w:val="32"/>
        </w:rPr>
      </w:pPr>
      <w:r>
        <w:rPr>
          <w:rFonts w:ascii="仿宋_GB2312" w:eastAsia="仿宋_GB2312" w:hint="eastAsia"/>
          <w:sz w:val="32"/>
          <w:szCs w:val="32"/>
        </w:rPr>
        <w:t>纳入本溪市溪湖区</w:t>
      </w:r>
      <w:r>
        <w:rPr>
          <w:rFonts w:ascii="仿宋_GB2312" w:eastAsia="仿宋_GB2312" w:hint="eastAsia"/>
          <w:sz w:val="32"/>
          <w:szCs w:val="32"/>
        </w:rPr>
        <w:t>卫生健康局</w:t>
      </w:r>
      <w:r>
        <w:rPr>
          <w:rFonts w:ascii="仿宋_GB2312" w:eastAsia="仿宋_GB2312" w:hint="eastAsia"/>
          <w:sz w:val="32"/>
          <w:szCs w:val="32"/>
        </w:rPr>
        <w:t>2020</w:t>
      </w:r>
      <w:r>
        <w:rPr>
          <w:rFonts w:ascii="仿宋_GB2312" w:eastAsia="仿宋_GB2312" w:hint="eastAsia"/>
          <w:sz w:val="32"/>
          <w:szCs w:val="32"/>
        </w:rPr>
        <w:t>年部门预算编制范围的二级预算单位包括：</w:t>
      </w:r>
    </w:p>
    <w:p w:rsidR="00F544F9" w:rsidRDefault="00324C20">
      <w:pPr>
        <w:jc w:val="left"/>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（一）本溪市溪</w:t>
      </w:r>
      <w:proofErr w:type="gramStart"/>
      <w:r>
        <w:rPr>
          <w:rFonts w:ascii="仿宋_GB2312" w:eastAsia="仿宋_GB2312" w:hint="eastAsia"/>
          <w:sz w:val="32"/>
          <w:szCs w:val="32"/>
        </w:rPr>
        <w:t>湖</w:t>
      </w:r>
      <w:r>
        <w:rPr>
          <w:rFonts w:ascii="仿宋_GB2312" w:eastAsia="仿宋_GB2312" w:hint="eastAsia"/>
          <w:sz w:val="32"/>
          <w:szCs w:val="32"/>
        </w:rPr>
        <w:t>卫生</w:t>
      </w:r>
      <w:proofErr w:type="gramEnd"/>
      <w:r>
        <w:rPr>
          <w:rFonts w:ascii="仿宋_GB2312" w:eastAsia="仿宋_GB2312" w:hint="eastAsia"/>
          <w:sz w:val="32"/>
          <w:szCs w:val="32"/>
        </w:rPr>
        <w:t>健康局</w:t>
      </w: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F544F9">
      <w:pPr>
        <w:ind w:firstLineChars="200" w:firstLine="640"/>
        <w:jc w:val="left"/>
        <w:rPr>
          <w:rFonts w:ascii="仿宋_GB2312" w:eastAsia="仿宋_GB2312"/>
          <w:sz w:val="32"/>
          <w:szCs w:val="32"/>
        </w:rPr>
      </w:pPr>
    </w:p>
    <w:p w:rsidR="00F544F9" w:rsidRDefault="00324C20">
      <w:pPr>
        <w:keepLines/>
        <w:widowControl/>
        <w:shd w:val="clear" w:color="auto" w:fill="FFFFFF"/>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第三部分溪湖区</w:t>
      </w:r>
      <w:proofErr w:type="gramStart"/>
      <w:r>
        <w:rPr>
          <w:rFonts w:ascii="宋体" w:eastAsia="宋体" w:hAnsi="宋体" w:cs="宋体" w:hint="eastAsia"/>
          <w:b/>
          <w:bCs/>
          <w:color w:val="333333"/>
          <w:kern w:val="0"/>
          <w:sz w:val="36"/>
          <w:szCs w:val="36"/>
        </w:rPr>
        <w:t>卫健局</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w:t>
      </w:r>
      <w:proofErr w:type="gramEnd"/>
      <w:r>
        <w:rPr>
          <w:rFonts w:ascii="宋体" w:eastAsia="宋体" w:hAnsi="宋体" w:cs="宋体" w:hint="eastAsia"/>
          <w:b/>
          <w:bCs/>
          <w:color w:val="333333"/>
          <w:kern w:val="0"/>
          <w:sz w:val="36"/>
          <w:szCs w:val="36"/>
        </w:rPr>
        <w:t>部门预算情况说明</w:t>
      </w:r>
    </w:p>
    <w:p w:rsidR="00F544F9" w:rsidRDefault="00F544F9">
      <w:pPr>
        <w:keepLines/>
        <w:widowControl/>
        <w:shd w:val="clear" w:color="auto" w:fill="FFFFFF"/>
        <w:jc w:val="left"/>
        <w:rPr>
          <w:rFonts w:ascii="微软雅黑" w:eastAsia="微软雅黑" w:hAnsi="微软雅黑" w:cs="宋体"/>
          <w:color w:val="333333"/>
          <w:kern w:val="0"/>
          <w:sz w:val="24"/>
          <w:szCs w:val="24"/>
        </w:rPr>
      </w:pPr>
    </w:p>
    <w:p w:rsidR="00F544F9" w:rsidRDefault="00324C20">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proofErr w:type="gramStart"/>
      <w:r>
        <w:rPr>
          <w:rFonts w:ascii="仿宋_GB2312" w:eastAsia="仿宋_GB2312" w:hAnsi="微软雅黑" w:cs="宋体" w:hint="eastAsia"/>
          <w:color w:val="333333"/>
          <w:kern w:val="0"/>
          <w:sz w:val="32"/>
          <w:szCs w:val="32"/>
        </w:rPr>
        <w:t>卫健</w:t>
      </w:r>
      <w:r>
        <w:rPr>
          <w:rFonts w:ascii="仿宋_GB2312" w:eastAsia="仿宋_GB2312" w:hAnsi="微软雅黑" w:cs="宋体" w:hint="eastAsia"/>
          <w:color w:val="333333"/>
          <w:kern w:val="0"/>
          <w:sz w:val="32"/>
          <w:szCs w:val="32"/>
        </w:rPr>
        <w:t>局所有</w:t>
      </w:r>
      <w:proofErr w:type="gramEnd"/>
      <w:r>
        <w:rPr>
          <w:rFonts w:ascii="仿宋_GB2312" w:eastAsia="仿宋_GB2312" w:hAnsi="微软雅黑" w:cs="宋体" w:hint="eastAsia"/>
          <w:color w:val="333333"/>
          <w:kern w:val="0"/>
          <w:sz w:val="32"/>
          <w:szCs w:val="32"/>
        </w:rPr>
        <w:t>收入和支出均纳入部门预算管理。其中：</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2483.58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2483.58</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color w:val="333333"/>
          <w:kern w:val="0"/>
          <w:sz w:val="32"/>
          <w:szCs w:val="32"/>
        </w:rPr>
        <w:t>2483.58</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81.31</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2402.27</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171.15</w:t>
      </w:r>
      <w:r>
        <w:rPr>
          <w:rFonts w:ascii="仿宋_GB2312" w:eastAsia="仿宋_GB2312" w:hAnsi="微软雅黑" w:cs="宋体" w:hint="eastAsia"/>
          <w:color w:val="333333"/>
          <w:kern w:val="0"/>
          <w:sz w:val="32"/>
          <w:szCs w:val="32"/>
        </w:rPr>
        <w:t>万元，增多的主要原因</w:t>
      </w:r>
      <w:r>
        <w:rPr>
          <w:rFonts w:ascii="仿宋_GB2312" w:eastAsia="仿宋_GB2312" w:hAnsi="微软雅黑" w:cs="宋体" w:hint="eastAsia"/>
          <w:color w:val="333333"/>
          <w:kern w:val="0"/>
          <w:sz w:val="32"/>
          <w:szCs w:val="32"/>
        </w:rPr>
        <w:t>是</w:t>
      </w:r>
      <w:r>
        <w:rPr>
          <w:rFonts w:ascii="仿宋_GB2312" w:eastAsia="仿宋_GB2312" w:hAnsi="宋体" w:hint="eastAsia"/>
          <w:sz w:val="32"/>
          <w:szCs w:val="32"/>
        </w:rPr>
        <w:t>卫</w:t>
      </w:r>
      <w:proofErr w:type="gramStart"/>
      <w:r>
        <w:rPr>
          <w:rFonts w:ascii="仿宋_GB2312" w:eastAsia="仿宋_GB2312" w:hAnsi="宋体" w:hint="eastAsia"/>
          <w:sz w:val="32"/>
          <w:szCs w:val="32"/>
        </w:rPr>
        <w:t>健项目</w:t>
      </w:r>
      <w:proofErr w:type="gramEnd"/>
      <w:r>
        <w:rPr>
          <w:rFonts w:ascii="仿宋_GB2312" w:eastAsia="仿宋_GB2312" w:hAnsi="宋体" w:hint="eastAsia"/>
          <w:sz w:val="32"/>
          <w:szCs w:val="32"/>
        </w:rPr>
        <w:t>资金随着工作的需要每年递增。</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proofErr w:type="gramStart"/>
      <w:r>
        <w:rPr>
          <w:rFonts w:ascii="仿宋_GB2312" w:eastAsia="仿宋_GB2312" w:hAnsi="微软雅黑" w:cs="宋体" w:hint="eastAsia"/>
          <w:color w:val="333333"/>
          <w:kern w:val="0"/>
          <w:sz w:val="32"/>
          <w:szCs w:val="32"/>
        </w:rPr>
        <w:t>卫健局</w:t>
      </w:r>
      <w:r>
        <w:rPr>
          <w:rFonts w:ascii="仿宋_GB2312" w:eastAsia="仿宋_GB2312" w:hAnsi="微软雅黑" w:cs="宋体" w:hint="eastAsia"/>
          <w:color w:val="333333"/>
          <w:kern w:val="0"/>
          <w:sz w:val="32"/>
          <w:szCs w:val="32"/>
        </w:rPr>
        <w:t>机关</w:t>
      </w:r>
      <w:proofErr w:type="gramEnd"/>
      <w:r>
        <w:rPr>
          <w:rFonts w:ascii="仿宋_GB2312" w:eastAsia="仿宋_GB2312" w:hAnsi="微软雅黑" w:cs="宋体" w:hint="eastAsia"/>
          <w:color w:val="333333"/>
          <w:kern w:val="0"/>
          <w:sz w:val="32"/>
          <w:szCs w:val="32"/>
        </w:rPr>
        <w:t>运行经费预算为</w:t>
      </w:r>
      <w:r>
        <w:rPr>
          <w:rFonts w:ascii="仿宋_GB2312" w:eastAsia="仿宋_GB2312" w:hAnsi="微软雅黑" w:cs="宋体" w:hint="eastAsia"/>
          <w:color w:val="333333"/>
          <w:kern w:val="0"/>
          <w:sz w:val="32"/>
          <w:szCs w:val="32"/>
        </w:rPr>
        <w:t>69.41</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减少</w:t>
      </w:r>
      <w:r>
        <w:rPr>
          <w:rFonts w:ascii="仿宋_GB2312" w:eastAsia="仿宋_GB2312" w:hAnsi="微软雅黑" w:cs="宋体" w:hint="eastAsia"/>
          <w:color w:val="333333"/>
          <w:kern w:val="0"/>
          <w:sz w:val="32"/>
          <w:szCs w:val="32"/>
        </w:rPr>
        <w:t>18.25</w:t>
      </w:r>
      <w:r>
        <w:rPr>
          <w:rFonts w:ascii="仿宋_GB2312" w:eastAsia="仿宋_GB2312" w:hAnsi="微软雅黑" w:cs="宋体" w:hint="eastAsia"/>
          <w:color w:val="333333"/>
          <w:kern w:val="0"/>
          <w:sz w:val="32"/>
          <w:szCs w:val="32"/>
        </w:rPr>
        <w:t>万元，主要原因</w:t>
      </w:r>
      <w:r>
        <w:rPr>
          <w:rFonts w:ascii="仿宋_GB2312" w:eastAsia="仿宋_GB2312" w:hAnsi="微软雅黑" w:cs="宋体" w:hint="eastAsia"/>
          <w:color w:val="333333"/>
          <w:kern w:val="0"/>
          <w:sz w:val="32"/>
          <w:szCs w:val="32"/>
        </w:rPr>
        <w:t>为</w:t>
      </w:r>
      <w:r>
        <w:rPr>
          <w:rFonts w:ascii="仿宋_GB2312" w:eastAsia="仿宋_GB2312" w:hAnsi="宋体" w:hint="eastAsia"/>
          <w:sz w:val="32"/>
          <w:szCs w:val="32"/>
        </w:rPr>
        <w:t>行政单位机构改革，发生部门及人员变更与划转。</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年本溪市溪湖区</w:t>
      </w:r>
      <w:proofErr w:type="gramStart"/>
      <w:r>
        <w:rPr>
          <w:rFonts w:ascii="仿宋_GB2312" w:eastAsia="仿宋_GB2312" w:hAnsi="微软雅黑" w:cs="宋体" w:hint="eastAsia"/>
          <w:kern w:val="0"/>
          <w:sz w:val="32"/>
          <w:szCs w:val="32"/>
        </w:rPr>
        <w:t>卫健</w:t>
      </w:r>
      <w:r>
        <w:rPr>
          <w:rFonts w:ascii="仿宋_GB2312" w:eastAsia="仿宋_GB2312" w:hAnsi="微软雅黑" w:cs="宋体" w:hint="eastAsia"/>
          <w:kern w:val="0"/>
          <w:sz w:val="32"/>
          <w:szCs w:val="32"/>
        </w:rPr>
        <w:t>局安排</w:t>
      </w:r>
      <w:proofErr w:type="gramEnd"/>
      <w:r>
        <w:rPr>
          <w:rFonts w:ascii="仿宋_GB2312" w:eastAsia="仿宋_GB2312" w:hAnsi="微软雅黑" w:cs="宋体" w:hint="eastAsia"/>
          <w:kern w:val="0"/>
          <w:sz w:val="32"/>
          <w:szCs w:val="32"/>
        </w:rPr>
        <w:t>政府采购预算</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万元，</w:t>
      </w:r>
      <w:r>
        <w:rPr>
          <w:rFonts w:ascii="仿宋_GB2312" w:eastAsia="仿宋_GB2312" w:hAnsi="微软雅黑" w:cs="宋体" w:hint="eastAsia"/>
          <w:color w:val="333333"/>
          <w:kern w:val="0"/>
          <w:sz w:val="32"/>
          <w:szCs w:val="32"/>
        </w:rPr>
        <w:t>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F544F9" w:rsidRDefault="00324C20">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F544F9" w:rsidRDefault="00324C20">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proofErr w:type="gramStart"/>
      <w:r>
        <w:rPr>
          <w:rFonts w:ascii="仿宋_GB2312" w:eastAsia="仿宋_GB2312" w:hAnsi="微软雅黑" w:cs="宋体" w:hint="eastAsia"/>
          <w:color w:val="333333"/>
          <w:kern w:val="0"/>
          <w:sz w:val="32"/>
          <w:szCs w:val="32"/>
        </w:rPr>
        <w:t>卫健局</w:t>
      </w:r>
      <w:r>
        <w:rPr>
          <w:rFonts w:ascii="仿宋_GB2312" w:eastAsia="仿宋_GB2312" w:hAnsi="微软雅黑" w:cs="宋体" w:hint="eastAsia"/>
          <w:color w:val="333333"/>
          <w:kern w:val="0"/>
          <w:sz w:val="32"/>
          <w:szCs w:val="32"/>
        </w:rPr>
        <w:t>一般</w:t>
      </w:r>
      <w:proofErr w:type="gramEnd"/>
      <w:r>
        <w:rPr>
          <w:rFonts w:ascii="仿宋_GB2312" w:eastAsia="仿宋_GB2312" w:hAnsi="微软雅黑" w:cs="宋体" w:hint="eastAsia"/>
          <w:color w:val="333333"/>
          <w:kern w:val="0"/>
          <w:sz w:val="32"/>
          <w:szCs w:val="32"/>
        </w:rPr>
        <w:t>公共预算安排“</w:t>
      </w:r>
      <w:r>
        <w:rPr>
          <w:rFonts w:ascii="仿宋_GB2312" w:eastAsia="仿宋_GB2312" w:hAnsi="微软雅黑" w:cs="宋体" w:hint="eastAsia"/>
          <w:color w:val="333333"/>
          <w:kern w:val="0"/>
          <w:sz w:val="32"/>
          <w:szCs w:val="32"/>
        </w:rPr>
        <w:t>三公”经费预算为</w:t>
      </w:r>
      <w:r>
        <w:rPr>
          <w:rFonts w:ascii="仿宋_GB2312" w:eastAsia="仿宋_GB2312" w:hAnsi="微软雅黑" w:cs="宋体" w:hint="eastAsia"/>
          <w:color w:val="333333"/>
          <w:kern w:val="0"/>
          <w:sz w:val="32"/>
          <w:szCs w:val="32"/>
        </w:rPr>
        <w:t>2.18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年增减</w:t>
      </w:r>
      <w:r>
        <w:rPr>
          <w:rFonts w:ascii="仿宋_GB2312" w:eastAsia="仿宋_GB2312" w:hAnsi="微软雅黑" w:cs="宋体" w:hint="eastAsia"/>
          <w:color w:val="333333"/>
          <w:kern w:val="0"/>
          <w:sz w:val="32"/>
          <w:szCs w:val="32"/>
        </w:rPr>
        <w:t>0.0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kern w:val="0"/>
          <w:sz w:val="32"/>
          <w:szCs w:val="32"/>
        </w:rPr>
        <w:t>升降</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其中：</w:t>
      </w:r>
    </w:p>
    <w:p w:rsidR="00F544F9" w:rsidRDefault="00324C20">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，主要原因是</w:t>
      </w:r>
      <w:r>
        <w:rPr>
          <w:rFonts w:ascii="仿宋_GB2312" w:eastAsia="仿宋_GB2312" w:hAnsi="微软雅黑" w:cs="宋体" w:hint="eastAsia"/>
          <w:color w:val="333333"/>
          <w:kern w:val="0"/>
          <w:sz w:val="32"/>
          <w:szCs w:val="32"/>
        </w:rPr>
        <w:t>无因公出国</w:t>
      </w:r>
    </w:p>
    <w:p w:rsidR="00F544F9" w:rsidRDefault="00324C20">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w:t>
      </w:r>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2.1</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，主要原因是</w:t>
      </w:r>
      <w:r>
        <w:rPr>
          <w:rFonts w:ascii="仿宋_GB2312" w:eastAsia="仿宋_GB2312" w:hAnsi="微软雅黑" w:cs="宋体" w:hint="eastAsia"/>
          <w:color w:val="333333"/>
          <w:kern w:val="0"/>
          <w:sz w:val="32"/>
          <w:szCs w:val="32"/>
        </w:rPr>
        <w:t>车辆财政定额预算</w:t>
      </w:r>
      <w:r>
        <w:rPr>
          <w:rFonts w:ascii="仿宋_GB2312" w:eastAsia="仿宋_GB2312" w:hAnsi="微软雅黑" w:cs="宋体" w:hint="eastAsia"/>
          <w:color w:val="333333"/>
          <w:kern w:val="0"/>
          <w:sz w:val="32"/>
          <w:szCs w:val="32"/>
        </w:rPr>
        <w:t>。</w:t>
      </w:r>
    </w:p>
    <w:p w:rsidR="00F544F9" w:rsidRDefault="00F544F9">
      <w:pPr>
        <w:keepLines/>
        <w:widowControl/>
        <w:shd w:val="clear" w:color="auto" w:fill="FFFFFF"/>
        <w:jc w:val="center"/>
        <w:rPr>
          <w:rFonts w:ascii="仿宋_GB2312" w:eastAsia="仿宋_GB2312" w:hAnsi="微软雅黑" w:cs="宋体"/>
          <w:b/>
          <w:bCs/>
          <w:color w:val="333333"/>
          <w:kern w:val="0"/>
          <w:sz w:val="32"/>
          <w:szCs w:val="32"/>
        </w:rPr>
      </w:pPr>
    </w:p>
    <w:p w:rsidR="00F544F9" w:rsidRDefault="00F544F9">
      <w:pPr>
        <w:keepLines/>
        <w:widowControl/>
        <w:shd w:val="clear" w:color="auto" w:fill="FFFFFF"/>
        <w:jc w:val="center"/>
        <w:rPr>
          <w:rFonts w:ascii="仿宋_GB2312" w:eastAsia="仿宋_GB2312" w:hAnsi="微软雅黑" w:cs="宋体"/>
          <w:b/>
          <w:bCs/>
          <w:color w:val="333333"/>
          <w:kern w:val="0"/>
          <w:sz w:val="32"/>
          <w:szCs w:val="32"/>
        </w:rPr>
      </w:pPr>
    </w:p>
    <w:p w:rsidR="00F544F9" w:rsidRDefault="00324C2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w:t>
      </w:r>
      <w:r>
        <w:rPr>
          <w:rFonts w:ascii="仿宋_GB2312" w:eastAsia="仿宋_GB2312" w:hAnsi="微软雅黑" w:cs="宋体" w:hint="eastAsia"/>
          <w:b/>
          <w:bCs/>
          <w:color w:val="333333"/>
          <w:kern w:val="0"/>
          <w:sz w:val="32"/>
          <w:szCs w:val="32"/>
        </w:rPr>
        <w:t>年本溪市溪湖区</w:t>
      </w:r>
      <w:proofErr w:type="gramStart"/>
      <w:r>
        <w:rPr>
          <w:rFonts w:ascii="仿宋_GB2312" w:eastAsia="仿宋_GB2312" w:hAnsi="微软雅黑" w:cs="宋体" w:hint="eastAsia"/>
          <w:b/>
          <w:bCs/>
          <w:color w:val="333333"/>
          <w:kern w:val="0"/>
          <w:sz w:val="32"/>
          <w:szCs w:val="32"/>
        </w:rPr>
        <w:t>卫健局</w:t>
      </w:r>
      <w:r>
        <w:rPr>
          <w:rFonts w:ascii="仿宋_GB2312" w:eastAsia="仿宋_GB2312" w:hAnsi="微软雅黑" w:cs="宋体" w:hint="eastAsia"/>
          <w:b/>
          <w:bCs/>
          <w:color w:val="333333"/>
          <w:kern w:val="0"/>
          <w:sz w:val="32"/>
          <w:szCs w:val="32"/>
        </w:rPr>
        <w:t>“三公”</w:t>
      </w:r>
      <w:proofErr w:type="gramEnd"/>
      <w:r>
        <w:rPr>
          <w:rFonts w:ascii="仿宋_GB2312" w:eastAsia="仿宋_GB2312" w:hAnsi="微软雅黑" w:cs="宋体" w:hint="eastAsia"/>
          <w:b/>
          <w:bCs/>
          <w:color w:val="333333"/>
          <w:kern w:val="0"/>
          <w:sz w:val="32"/>
          <w:szCs w:val="32"/>
        </w:rPr>
        <w:t>经费预算表</w:t>
      </w:r>
    </w:p>
    <w:p w:rsidR="00F544F9" w:rsidRDefault="00324C20">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F544F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F544F9" w:rsidRDefault="00324C20">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F544F9">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F544F9" w:rsidRDefault="00F544F9">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F544F9">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44F9" w:rsidRDefault="00324C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2.18</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F544F9" w:rsidRDefault="00324C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2.18</w:t>
            </w:r>
          </w:p>
        </w:tc>
      </w:tr>
      <w:tr w:rsidR="00F544F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r>
      <w:tr w:rsidR="00F544F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0.0</w:t>
            </w:r>
            <w:r>
              <w:rPr>
                <w:rFonts w:ascii="宋体" w:eastAsia="宋体" w:hAnsi="宋体" w:cs="宋体" w:hint="eastAsia"/>
                <w:kern w:val="0"/>
                <w:sz w:val="24"/>
                <w:szCs w:val="24"/>
              </w:rPr>
              <w:t>8</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w:t>
            </w:r>
            <w:r>
              <w:rPr>
                <w:rFonts w:ascii="宋体" w:eastAsia="宋体" w:hAnsi="宋体" w:cs="宋体" w:hint="eastAsia"/>
                <w:kern w:val="0"/>
                <w:sz w:val="24"/>
                <w:szCs w:val="24"/>
              </w:rPr>
              <w:t>8</w:t>
            </w:r>
          </w:p>
        </w:tc>
      </w:tr>
      <w:tr w:rsidR="00F544F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r>
      <w:tr w:rsidR="00F544F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F544F9">
            <w:pPr>
              <w:keepLines/>
              <w:widowControl/>
              <w:jc w:val="left"/>
              <w:rPr>
                <w:rFonts w:ascii="宋体" w:eastAsia="宋体" w:hAnsi="宋体" w:cs="宋体"/>
                <w:kern w:val="0"/>
                <w:sz w:val="24"/>
                <w:szCs w:val="24"/>
              </w:rPr>
            </w:pPr>
          </w:p>
        </w:tc>
      </w:tr>
      <w:tr w:rsidR="00F544F9">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F544F9" w:rsidRDefault="00324C20">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F544F9" w:rsidRDefault="00324C20">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w:t>
            </w:r>
          </w:p>
        </w:tc>
      </w:tr>
    </w:tbl>
    <w:p w:rsidR="00F544F9" w:rsidRDefault="00F544F9">
      <w:pPr>
        <w:keepLines/>
        <w:widowControl/>
        <w:shd w:val="clear" w:color="auto" w:fill="FFFFFF"/>
        <w:jc w:val="left"/>
        <w:rPr>
          <w:rFonts w:ascii="微软雅黑" w:eastAsia="微软雅黑" w:hAnsi="微软雅黑" w:cs="宋体"/>
          <w:color w:val="333333"/>
          <w:kern w:val="0"/>
          <w:sz w:val="24"/>
          <w:szCs w:val="24"/>
        </w:rPr>
      </w:pPr>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F544F9" w:rsidRDefault="00324C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本溪市溪湖区</w:t>
      </w:r>
      <w:proofErr w:type="gramStart"/>
      <w:r>
        <w:rPr>
          <w:rFonts w:ascii="仿宋_GB2312" w:eastAsia="仿宋_GB2312" w:hAnsi="微软雅黑" w:cs="宋体" w:hint="eastAsia"/>
          <w:color w:val="333333"/>
          <w:kern w:val="0"/>
          <w:sz w:val="32"/>
          <w:szCs w:val="32"/>
        </w:rPr>
        <w:t>卫健</w:t>
      </w:r>
      <w:r>
        <w:rPr>
          <w:rFonts w:ascii="仿宋_GB2312" w:eastAsia="仿宋_GB2312" w:hAnsi="微软雅黑" w:cs="宋体" w:hint="eastAsia"/>
          <w:color w:val="333333"/>
          <w:kern w:val="0"/>
          <w:sz w:val="32"/>
          <w:szCs w:val="32"/>
        </w:rPr>
        <w:t>局共有</w:t>
      </w:r>
      <w:proofErr w:type="gramEnd"/>
      <w:r>
        <w:rPr>
          <w:rFonts w:ascii="仿宋_GB2312" w:eastAsia="仿宋_GB2312" w:hAnsi="微软雅黑" w:cs="宋体" w:hint="eastAsia"/>
          <w:color w:val="333333"/>
          <w:kern w:val="0"/>
          <w:sz w:val="32"/>
          <w:szCs w:val="32"/>
        </w:rPr>
        <w:t>车辆</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台。无其他国有资产情况。</w:t>
      </w:r>
      <w:bookmarkStart w:id="0" w:name="_GoBack"/>
      <w:bookmarkEnd w:id="0"/>
    </w:p>
    <w:p w:rsidR="00F544F9" w:rsidRDefault="00324C20">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F544F9" w:rsidRDefault="00324C20">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根据预算绩效管理要求，本溪市溪湖区</w:t>
      </w:r>
      <w:proofErr w:type="gramStart"/>
      <w:r>
        <w:rPr>
          <w:rFonts w:ascii="仿宋_GB2312" w:eastAsia="仿宋_GB2312" w:hAnsi="微软雅黑" w:cs="宋体" w:hint="eastAsia"/>
          <w:color w:val="333333"/>
          <w:kern w:val="0"/>
          <w:sz w:val="32"/>
          <w:szCs w:val="32"/>
        </w:rPr>
        <w:t>卫健局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proofErr w:type="gramEnd"/>
      <w:r>
        <w:rPr>
          <w:rFonts w:ascii="仿宋_GB2312" w:eastAsia="仿宋_GB2312" w:hAnsi="微软雅黑" w:cs="宋体" w:hint="eastAsia"/>
          <w:color w:val="333333"/>
          <w:kern w:val="0"/>
          <w:sz w:val="32"/>
          <w:szCs w:val="32"/>
        </w:rPr>
        <w:t>应编制绩效目标的项目共</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2402.27</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F544F9" w:rsidRDefault="00F544F9">
      <w:pPr>
        <w:keepLines/>
        <w:widowControl/>
        <w:shd w:val="clear" w:color="auto" w:fill="FFFFFF"/>
        <w:ind w:firstLine="645"/>
        <w:jc w:val="left"/>
        <w:rPr>
          <w:rFonts w:ascii="仿宋_GB2312" w:eastAsia="仿宋_GB2312" w:hAnsi="微软雅黑" w:cs="宋体"/>
          <w:color w:val="333333"/>
          <w:kern w:val="0"/>
          <w:sz w:val="32"/>
          <w:szCs w:val="32"/>
        </w:rPr>
      </w:pPr>
    </w:p>
    <w:p w:rsidR="00F544F9" w:rsidRDefault="00F544F9">
      <w:pPr>
        <w:keepLines/>
        <w:widowControl/>
        <w:shd w:val="clear" w:color="auto" w:fill="FFFFFF"/>
        <w:ind w:firstLine="645"/>
        <w:jc w:val="left"/>
        <w:rPr>
          <w:rFonts w:ascii="仿宋_GB2312" w:eastAsia="仿宋_GB2312" w:hAnsi="微软雅黑" w:cs="宋体"/>
          <w:color w:val="333333"/>
          <w:kern w:val="0"/>
          <w:sz w:val="32"/>
          <w:szCs w:val="32"/>
        </w:rPr>
      </w:pPr>
    </w:p>
    <w:p w:rsidR="00F544F9" w:rsidRDefault="00F544F9">
      <w:pPr>
        <w:keepLines/>
        <w:widowControl/>
        <w:shd w:val="clear" w:color="auto" w:fill="FFFFFF"/>
        <w:ind w:firstLine="645"/>
        <w:jc w:val="left"/>
      </w:pPr>
    </w:p>
    <w:p w:rsidR="00F544F9" w:rsidRDefault="00F544F9">
      <w:pPr>
        <w:keepLines/>
      </w:pPr>
    </w:p>
    <w:tbl>
      <w:tblPr>
        <w:tblW w:w="8519" w:type="dxa"/>
        <w:tblInd w:w="93" w:type="dxa"/>
        <w:tblLayout w:type="fixed"/>
        <w:tblLook w:val="04A0" w:firstRow="1" w:lastRow="0" w:firstColumn="1" w:lastColumn="0" w:noHBand="0" w:noVBand="1"/>
      </w:tblPr>
      <w:tblGrid>
        <w:gridCol w:w="582"/>
        <w:gridCol w:w="709"/>
        <w:gridCol w:w="1417"/>
        <w:gridCol w:w="2977"/>
        <w:gridCol w:w="567"/>
        <w:gridCol w:w="567"/>
        <w:gridCol w:w="567"/>
        <w:gridCol w:w="567"/>
        <w:gridCol w:w="566"/>
      </w:tblGrid>
      <w:tr w:rsidR="00F544F9">
        <w:trPr>
          <w:trHeight w:val="619"/>
        </w:trPr>
        <w:tc>
          <w:tcPr>
            <w:tcW w:w="8519" w:type="dxa"/>
            <w:gridSpan w:val="9"/>
            <w:tcBorders>
              <w:top w:val="nil"/>
              <w:left w:val="nil"/>
              <w:bottom w:val="nil"/>
              <w:right w:val="nil"/>
            </w:tcBorders>
            <w:shd w:val="clear" w:color="auto" w:fill="auto"/>
            <w:vAlign w:val="center"/>
          </w:tcPr>
          <w:p w:rsidR="00F544F9" w:rsidRDefault="00324C20">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F544F9">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F544F9">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r>
      <w:tr w:rsidR="00F544F9">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F544F9">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F544F9" w:rsidRDefault="00F544F9">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F544F9" w:rsidRDefault="00324C20">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F544F9" w:rsidRDefault="00F544F9"/>
    <w:p w:rsidR="00F544F9" w:rsidRDefault="00324C20">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F544F9" w:rsidRDefault="00F544F9">
      <w:pPr>
        <w:jc w:val="center"/>
        <w:rPr>
          <w:rFonts w:ascii="黑体" w:eastAsia="黑体"/>
          <w:sz w:val="36"/>
          <w:szCs w:val="36"/>
        </w:rPr>
      </w:pP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F544F9" w:rsidRDefault="00324C20">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F544F9" w:rsidRDefault="00324C20">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544F9" w:rsidRDefault="00324C20">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w:t>
      </w:r>
      <w:r>
        <w:rPr>
          <w:rFonts w:ascii="仿宋_GB2312" w:eastAsia="仿宋_GB2312" w:hint="eastAsia"/>
          <w:sz w:val="32"/>
          <w:szCs w:val="32"/>
        </w:rPr>
        <w:t>府财政部门会同价格主管部门共同发布的规定所收取的各项收费收入。</w:t>
      </w:r>
    </w:p>
    <w:p w:rsidR="00F544F9" w:rsidRDefault="00324C20">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w:t>
      </w:r>
      <w:r>
        <w:rPr>
          <w:rFonts w:ascii="仿宋_GB2312" w:eastAsia="仿宋_GB2312" w:hint="eastAsia"/>
          <w:sz w:val="32"/>
          <w:szCs w:val="32"/>
        </w:rPr>
        <w:t>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w:t>
      </w:r>
      <w:r>
        <w:rPr>
          <w:rFonts w:ascii="仿宋_GB2312" w:eastAsia="仿宋_GB2312" w:hint="eastAsia"/>
          <w:b/>
          <w:sz w:val="32"/>
          <w:szCs w:val="32"/>
        </w:rPr>
        <w:t>款）其他财政事务支出（项）：</w:t>
      </w:r>
      <w:r>
        <w:rPr>
          <w:rFonts w:ascii="仿宋_GB2312" w:eastAsia="仿宋_GB2312" w:hint="eastAsia"/>
          <w:sz w:val="32"/>
          <w:szCs w:val="32"/>
        </w:rPr>
        <w:t>反映除上述项目以外其他财政事务方面的支出。</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F544F9" w:rsidRDefault="00324C20">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F544F9" w:rsidRDefault="00324C20">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F54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324C20"/>
    <w:rsid w:val="00467FB6"/>
    <w:rsid w:val="00686DA1"/>
    <w:rsid w:val="007F4D5A"/>
    <w:rsid w:val="008D7A97"/>
    <w:rsid w:val="00B218D5"/>
    <w:rsid w:val="00B50B69"/>
    <w:rsid w:val="00EA50DF"/>
    <w:rsid w:val="00F27900"/>
    <w:rsid w:val="00F544F9"/>
    <w:rsid w:val="1D2B1DDA"/>
    <w:rsid w:val="201A7E9D"/>
    <w:rsid w:val="29BD4762"/>
    <w:rsid w:val="2FBD5710"/>
    <w:rsid w:val="398571F2"/>
    <w:rsid w:val="3C0226A5"/>
    <w:rsid w:val="45E66355"/>
    <w:rsid w:val="52DA25D7"/>
    <w:rsid w:val="538C3AF2"/>
    <w:rsid w:val="58142B77"/>
    <w:rsid w:val="58240988"/>
    <w:rsid w:val="5AA85C47"/>
    <w:rsid w:val="65905A33"/>
    <w:rsid w:val="6A7F52A8"/>
    <w:rsid w:val="6CD70C6E"/>
    <w:rsid w:val="747377E6"/>
    <w:rsid w:val="7FDA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885</Words>
  <Characters>5049</Characters>
  <Application>Microsoft Office Word</Application>
  <DocSecurity>0</DocSecurity>
  <Lines>42</Lines>
  <Paragraphs>11</Paragraphs>
  <ScaleCrop>false</ScaleCrop>
  <Company>china</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2021-06-10T06:12:00Z</dcterms:created>
  <dcterms:modified xsi:type="dcterms:W3CDTF">2022-09-11T02:21:00Z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96F7029734904E2FA53B8529B183878A</vt:lpwstr>
  </property>
</Properties>
</file>