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30" w:rsidRDefault="00B86B30">
      <w:pPr>
        <w:widowControl/>
        <w:shd w:val="clear" w:color="auto" w:fill="FFFFFF"/>
        <w:jc w:val="center"/>
        <w:rPr>
          <w:rFonts w:ascii="宋体" w:eastAsia="宋体" w:hAnsi="宋体" w:cs="宋体"/>
          <w:b/>
          <w:bCs/>
          <w:color w:val="333333"/>
          <w:kern w:val="0"/>
          <w:sz w:val="53"/>
          <w:szCs w:val="53"/>
        </w:rPr>
      </w:pPr>
    </w:p>
    <w:p w:rsidR="00B86B30" w:rsidRDefault="00B86B30">
      <w:pPr>
        <w:widowControl/>
        <w:shd w:val="clear" w:color="auto" w:fill="FFFFFF"/>
        <w:jc w:val="center"/>
        <w:rPr>
          <w:rFonts w:ascii="宋体" w:eastAsia="宋体" w:hAnsi="宋体" w:cs="宋体"/>
          <w:b/>
          <w:bCs/>
          <w:color w:val="333333"/>
          <w:kern w:val="0"/>
          <w:sz w:val="53"/>
          <w:szCs w:val="53"/>
        </w:rPr>
      </w:pPr>
    </w:p>
    <w:p w:rsidR="00B86B30" w:rsidRDefault="00B86B30">
      <w:pPr>
        <w:widowControl/>
        <w:shd w:val="clear" w:color="auto" w:fill="FFFFFF"/>
        <w:jc w:val="center"/>
        <w:rPr>
          <w:rFonts w:ascii="宋体" w:eastAsia="宋体" w:hAnsi="宋体" w:cs="宋体"/>
          <w:b/>
          <w:bCs/>
          <w:color w:val="333333"/>
          <w:kern w:val="0"/>
          <w:sz w:val="53"/>
          <w:szCs w:val="53"/>
        </w:rPr>
      </w:pPr>
    </w:p>
    <w:p w:rsidR="00B86B30" w:rsidRDefault="00B86B30">
      <w:pPr>
        <w:widowControl/>
        <w:shd w:val="clear" w:color="auto" w:fill="FFFFFF"/>
        <w:jc w:val="center"/>
        <w:rPr>
          <w:rFonts w:ascii="宋体" w:eastAsia="宋体" w:hAnsi="宋体" w:cs="宋体"/>
          <w:b/>
          <w:bCs/>
          <w:color w:val="333333"/>
          <w:kern w:val="0"/>
          <w:sz w:val="53"/>
          <w:szCs w:val="53"/>
        </w:rPr>
      </w:pPr>
    </w:p>
    <w:p w:rsidR="00B86B30" w:rsidRDefault="00B86B30">
      <w:pPr>
        <w:widowControl/>
        <w:shd w:val="clear" w:color="auto" w:fill="FFFFFF"/>
        <w:jc w:val="center"/>
        <w:rPr>
          <w:rFonts w:ascii="宋体" w:eastAsia="宋体" w:hAnsi="宋体" w:cs="宋体"/>
          <w:b/>
          <w:bCs/>
          <w:color w:val="333333"/>
          <w:kern w:val="0"/>
          <w:sz w:val="53"/>
          <w:szCs w:val="53"/>
        </w:rPr>
      </w:pPr>
    </w:p>
    <w:p w:rsidR="00B86B30" w:rsidRDefault="00AF580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工商业联合会</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B86B30">
      <w:pPr>
        <w:widowControl/>
        <w:shd w:val="clear" w:color="auto" w:fill="FFFFFF"/>
        <w:jc w:val="center"/>
        <w:rPr>
          <w:rFonts w:ascii="微软雅黑" w:eastAsia="微软雅黑" w:hAnsi="微软雅黑" w:cs="宋体"/>
          <w:color w:val="333333"/>
          <w:kern w:val="0"/>
          <w:sz w:val="24"/>
          <w:szCs w:val="24"/>
        </w:rPr>
      </w:pPr>
    </w:p>
    <w:p w:rsidR="00B86B30" w:rsidRDefault="00AF580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bookmarkStart w:id="0" w:name="_GoBack"/>
      <w:r>
        <w:rPr>
          <w:rFonts w:ascii="宋体" w:eastAsia="宋体" w:hAnsi="宋体" w:cs="宋体" w:hint="eastAsia"/>
          <w:b/>
          <w:bCs/>
          <w:color w:val="333333"/>
          <w:kern w:val="0"/>
          <w:sz w:val="44"/>
          <w:szCs w:val="44"/>
        </w:rPr>
        <w:t>工商业联合会</w:t>
      </w:r>
      <w:bookmarkEnd w:id="0"/>
      <w:r>
        <w:rPr>
          <w:rFonts w:ascii="宋体" w:eastAsia="宋体" w:hAnsi="宋体" w:cs="宋体" w:hint="eastAsia"/>
          <w:b/>
          <w:bCs/>
          <w:color w:val="333333"/>
          <w:kern w:val="0"/>
          <w:sz w:val="44"/>
          <w:szCs w:val="44"/>
        </w:rPr>
        <w:t>目录</w:t>
      </w:r>
    </w:p>
    <w:p w:rsidR="00B86B30" w:rsidRDefault="00B86B30">
      <w:pPr>
        <w:widowControl/>
        <w:shd w:val="clear" w:color="auto" w:fill="FFFFFF"/>
        <w:spacing w:line="560" w:lineRule="exact"/>
        <w:jc w:val="left"/>
        <w:rPr>
          <w:rFonts w:ascii="黑体" w:eastAsia="黑体" w:hAnsi="黑体" w:cs="宋体"/>
          <w:color w:val="333333"/>
          <w:kern w:val="0"/>
          <w:sz w:val="32"/>
          <w:szCs w:val="32"/>
        </w:rPr>
      </w:pP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本溪市溪湖区工商业联合会</w:t>
      </w:r>
      <w:r>
        <w:rPr>
          <w:rFonts w:ascii="黑体" w:eastAsia="黑体" w:hAnsi="黑体" w:cs="宋体" w:hint="eastAsia"/>
          <w:color w:val="333333"/>
          <w:kern w:val="0"/>
          <w:sz w:val="32"/>
          <w:szCs w:val="32"/>
        </w:rPr>
        <w:t>概况</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本溪市溪湖区工商业联合会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B86B30" w:rsidRDefault="00AF580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B86B30" w:rsidRDefault="00AF580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B86B30" w:rsidRDefault="00AF580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B86B30" w:rsidRDefault="00AF580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B86B30" w:rsidRDefault="00AF580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B86B30" w:rsidRDefault="00B86B3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实际，制定本办法。</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工商业联合会部门</w:t>
      </w:r>
      <w:r>
        <w:rPr>
          <w:rFonts w:ascii="仿宋_GB2312" w:eastAsia="仿宋_GB2312" w:hAnsi="微软雅黑" w:cs="宋体" w:hint="eastAsia"/>
          <w:color w:val="333333"/>
          <w:kern w:val="0"/>
          <w:sz w:val="32"/>
          <w:szCs w:val="32"/>
        </w:rPr>
        <w:t>预决算信息公开管理。</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部门预决算信息公开工作，履行下列职责：</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部门预决算信息公开的工作方案；</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w:t>
      </w:r>
      <w:r>
        <w:rPr>
          <w:rFonts w:ascii="仿宋_GB2312" w:eastAsia="仿宋_GB2312" w:hAnsi="微软雅黑" w:cs="宋体" w:hint="eastAsia"/>
          <w:color w:val="333333"/>
          <w:kern w:val="0"/>
          <w:sz w:val="32"/>
          <w:szCs w:val="32"/>
        </w:rPr>
        <w:t>专业名词进行解释说明。</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门户网站“财政预决算”专栏公开，并保持长期公开状态，便于社会公众查询监督。</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B86B30" w:rsidRDefault="00AF580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AF580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工商业联合会</w:t>
      </w:r>
      <w:r>
        <w:rPr>
          <w:rFonts w:ascii="宋体" w:eastAsia="宋体" w:hAnsi="宋体" w:cs="宋体" w:hint="eastAsia"/>
          <w:b/>
          <w:bCs/>
          <w:color w:val="333333"/>
          <w:kern w:val="0"/>
          <w:sz w:val="36"/>
          <w:szCs w:val="36"/>
        </w:rPr>
        <w:t>概况</w:t>
      </w:r>
    </w:p>
    <w:p w:rsidR="00B86B30" w:rsidRDefault="00B86B30">
      <w:pPr>
        <w:keepLines/>
        <w:widowControl/>
        <w:shd w:val="clear" w:color="auto" w:fill="FFFFFF"/>
        <w:ind w:firstLine="645"/>
        <w:jc w:val="left"/>
        <w:rPr>
          <w:rFonts w:ascii="微软雅黑" w:eastAsia="微软雅黑" w:hAnsi="微软雅黑" w:cs="宋体"/>
          <w:color w:val="333333"/>
          <w:kern w:val="0"/>
          <w:sz w:val="24"/>
          <w:szCs w:val="24"/>
        </w:rPr>
      </w:pPr>
    </w:p>
    <w:p w:rsidR="00B86B30" w:rsidRDefault="00AF580F">
      <w:pPr>
        <w:keepLines/>
        <w:widowControl/>
        <w:numPr>
          <w:ilvl w:val="0"/>
          <w:numId w:val="1"/>
        </w:numPr>
        <w:shd w:val="clear" w:color="auto" w:fill="FFFFFF"/>
        <w:ind w:firstLine="645"/>
        <w:jc w:val="left"/>
        <w:rPr>
          <w:rFonts w:ascii="黑体" w:eastAsia="黑体" w:hAnsi="黑体" w:cs="黑体"/>
          <w:sz w:val="32"/>
          <w:szCs w:val="32"/>
        </w:rPr>
      </w:pPr>
      <w:r>
        <w:rPr>
          <w:rFonts w:ascii="黑体" w:eastAsia="黑体" w:hAnsi="黑体" w:cs="黑体" w:hint="eastAsia"/>
          <w:color w:val="333333"/>
          <w:kern w:val="0"/>
          <w:sz w:val="32"/>
          <w:szCs w:val="32"/>
        </w:rPr>
        <w:t>部门职责</w:t>
      </w:r>
    </w:p>
    <w:p w:rsidR="00B86B30" w:rsidRDefault="00AF580F">
      <w:pPr>
        <w:keepLines/>
        <w:widowControl/>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w:t>
      </w:r>
      <w:r>
        <w:rPr>
          <w:rFonts w:ascii="仿宋_GB2312" w:eastAsia="仿宋_GB2312" w:hAnsi="仿宋_GB2312" w:cs="仿宋_GB2312" w:hint="eastAsia"/>
          <w:sz w:val="32"/>
          <w:szCs w:val="32"/>
          <w:shd w:val="clear" w:color="auto" w:fill="FFFFFF"/>
        </w:rPr>
        <w:t>团结、服务、引导、教育非公有制</w:t>
      </w:r>
      <w:proofErr w:type="gramStart"/>
      <w:r>
        <w:rPr>
          <w:rFonts w:ascii="仿宋_GB2312" w:eastAsia="仿宋_GB2312" w:hAnsi="仿宋_GB2312" w:cs="仿宋_GB2312" w:hint="eastAsia"/>
          <w:sz w:val="32"/>
          <w:szCs w:val="32"/>
          <w:shd w:val="clear" w:color="auto" w:fill="FFFFFF"/>
        </w:rPr>
        <w:t>经济人</w:t>
      </w:r>
      <w:proofErr w:type="gramEnd"/>
      <w:r>
        <w:rPr>
          <w:rFonts w:ascii="仿宋_GB2312" w:eastAsia="仿宋_GB2312" w:hAnsi="仿宋_GB2312" w:cs="仿宋_GB2312" w:hint="eastAsia"/>
          <w:sz w:val="32"/>
          <w:szCs w:val="32"/>
          <w:shd w:val="clear" w:color="auto" w:fill="FFFFFF"/>
        </w:rPr>
        <w:t>士爱国、敬业、诚信、守法、贡献，培养拥护党的领导、走中国特色社会主义道路的非公有制</w:t>
      </w:r>
      <w:proofErr w:type="gramStart"/>
      <w:r>
        <w:rPr>
          <w:rFonts w:ascii="仿宋_GB2312" w:eastAsia="仿宋_GB2312" w:hAnsi="仿宋_GB2312" w:cs="仿宋_GB2312" w:hint="eastAsia"/>
          <w:sz w:val="32"/>
          <w:szCs w:val="32"/>
          <w:shd w:val="clear" w:color="auto" w:fill="FFFFFF"/>
        </w:rPr>
        <w:t>经济人</w:t>
      </w:r>
      <w:proofErr w:type="gramEnd"/>
      <w:r>
        <w:rPr>
          <w:rFonts w:ascii="仿宋_GB2312" w:eastAsia="仿宋_GB2312" w:hAnsi="仿宋_GB2312" w:cs="仿宋_GB2312" w:hint="eastAsia"/>
          <w:sz w:val="32"/>
          <w:szCs w:val="32"/>
          <w:shd w:val="clear" w:color="auto" w:fill="FFFFFF"/>
        </w:rPr>
        <w:t>士队伍。</w:t>
      </w:r>
    </w:p>
    <w:p w:rsidR="00B86B30" w:rsidRDefault="00AF580F">
      <w:pPr>
        <w:pStyle w:val="a5"/>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做好非公有制经济代表人士政治安排的推荐工作。参与政治协商，发挥民主监督作用，积极参政议政。</w:t>
      </w:r>
    </w:p>
    <w:p w:rsidR="00B86B30" w:rsidRDefault="00AF580F">
      <w:pPr>
        <w:pStyle w:val="a5"/>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参与政府相关的经济活动，广泛联系各地工商界人士，开展民间外交，推动经贸交流和协作，促进经济社会发展。</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参与协调劳动关系，促进和谐社会建设。</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指导本会直属商会工作，积极参与社会组织建设工作，促进行业协会商会改革发展。</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反映非公有制企业和非公有制</w:t>
      </w:r>
      <w:proofErr w:type="gramStart"/>
      <w:r>
        <w:rPr>
          <w:rFonts w:ascii="仿宋_GB2312" w:eastAsia="仿宋_GB2312" w:hAnsi="仿宋_GB2312" w:cs="仿宋_GB2312" w:hint="eastAsia"/>
          <w:sz w:val="32"/>
          <w:szCs w:val="32"/>
          <w:shd w:val="clear" w:color="auto" w:fill="FFFFFF"/>
        </w:rPr>
        <w:t>经济人</w:t>
      </w:r>
      <w:proofErr w:type="gramEnd"/>
      <w:r>
        <w:rPr>
          <w:rFonts w:ascii="仿宋_GB2312" w:eastAsia="仿宋_GB2312" w:hAnsi="仿宋_GB2312" w:cs="仿宋_GB2312" w:hint="eastAsia"/>
          <w:sz w:val="32"/>
          <w:szCs w:val="32"/>
          <w:shd w:val="clear" w:color="auto" w:fill="FFFFFF"/>
        </w:rPr>
        <w:t>士利益诉求，维护其合法权益。</w:t>
      </w:r>
      <w:r>
        <w:rPr>
          <w:rFonts w:ascii="仿宋_GB2312" w:eastAsia="仿宋_GB2312" w:hAnsi="仿宋_GB2312" w:cs="仿宋_GB2312" w:hint="eastAsia"/>
          <w:sz w:val="32"/>
          <w:szCs w:val="32"/>
          <w:shd w:val="clear" w:color="auto" w:fill="FFFFFF"/>
        </w:rPr>
        <w:t>              </w:t>
      </w:r>
    </w:p>
    <w:p w:rsidR="00B86B30" w:rsidRDefault="00AF580F">
      <w:pPr>
        <w:pStyle w:val="a5"/>
        <w:shd w:val="clear" w:color="auto" w:fill="FFFFFF"/>
        <w:spacing w:before="0" w:beforeAutospacing="0" w:after="0" w:afterAutospacing="0"/>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为会员提供政策信息、人才交流培训等服务。组织会员企业参加各类经贸活</w:t>
      </w:r>
      <w:r>
        <w:rPr>
          <w:rFonts w:ascii="仿宋_GB2312" w:eastAsia="仿宋_GB2312" w:hAnsi="仿宋_GB2312" w:cs="仿宋_GB2312" w:hint="eastAsia"/>
          <w:sz w:val="32"/>
          <w:szCs w:val="32"/>
          <w:shd w:val="clear" w:color="auto" w:fill="FFFFFF"/>
        </w:rPr>
        <w:t>动，外出参观考察，帮助会员企业拓展市场。</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配合有关部门开展非公有制会员企业党建工作。</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积极引导非公有制企业及其非公有制</w:t>
      </w:r>
      <w:proofErr w:type="gramStart"/>
      <w:r>
        <w:rPr>
          <w:rFonts w:ascii="仿宋_GB2312" w:eastAsia="仿宋_GB2312" w:hAnsi="仿宋_GB2312" w:cs="仿宋_GB2312" w:hint="eastAsia"/>
          <w:sz w:val="32"/>
          <w:szCs w:val="32"/>
          <w:shd w:val="clear" w:color="auto" w:fill="FFFFFF"/>
        </w:rPr>
        <w:t>经济人士承担</w:t>
      </w:r>
      <w:proofErr w:type="gramEnd"/>
      <w:r>
        <w:rPr>
          <w:rFonts w:ascii="仿宋_GB2312" w:eastAsia="仿宋_GB2312" w:hAnsi="仿宋_GB2312" w:cs="仿宋_GB2312" w:hint="eastAsia"/>
          <w:sz w:val="32"/>
          <w:szCs w:val="32"/>
          <w:shd w:val="clear" w:color="auto" w:fill="FFFFFF"/>
        </w:rPr>
        <w:t>社会责任，大力支持慈善公益事业发展，积极投身光彩事业。</w:t>
      </w:r>
      <w:r>
        <w:rPr>
          <w:rFonts w:ascii="仿宋_GB2312" w:eastAsia="仿宋_GB2312" w:hAnsi="仿宋_GB2312" w:cs="仿宋_GB2312" w:hint="eastAsia"/>
          <w:sz w:val="32"/>
          <w:szCs w:val="32"/>
          <w:shd w:val="clear" w:color="auto" w:fill="FFFFFF"/>
        </w:rPr>
        <w:br/>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承办</w:t>
      </w:r>
      <w:r>
        <w:rPr>
          <w:rFonts w:ascii="仿宋_GB2312" w:eastAsia="仿宋_GB2312" w:hAnsi="仿宋_GB2312" w:cs="仿宋_GB2312" w:hint="eastAsia"/>
          <w:sz w:val="32"/>
          <w:szCs w:val="32"/>
          <w:shd w:val="clear" w:color="auto" w:fill="FFFFFF"/>
        </w:rPr>
        <w:t>区</w:t>
      </w:r>
      <w:r>
        <w:rPr>
          <w:rFonts w:ascii="仿宋_GB2312" w:eastAsia="仿宋_GB2312" w:hAnsi="仿宋_GB2312" w:cs="仿宋_GB2312" w:hint="eastAsia"/>
          <w:sz w:val="32"/>
          <w:szCs w:val="32"/>
          <w:shd w:val="clear" w:color="auto" w:fill="FFFFFF"/>
        </w:rPr>
        <w:t>委、</w:t>
      </w:r>
      <w:r>
        <w:rPr>
          <w:rFonts w:ascii="仿宋_GB2312" w:eastAsia="仿宋_GB2312" w:hAnsi="仿宋_GB2312" w:cs="仿宋_GB2312" w:hint="eastAsia"/>
          <w:sz w:val="32"/>
          <w:szCs w:val="32"/>
          <w:shd w:val="clear" w:color="auto" w:fill="FFFFFF"/>
        </w:rPr>
        <w:t>区</w:t>
      </w:r>
      <w:r>
        <w:rPr>
          <w:rFonts w:ascii="仿宋_GB2312" w:eastAsia="仿宋_GB2312" w:hAnsi="仿宋_GB2312" w:cs="仿宋_GB2312" w:hint="eastAsia"/>
          <w:sz w:val="32"/>
          <w:szCs w:val="32"/>
          <w:shd w:val="clear" w:color="auto" w:fill="FFFFFF"/>
        </w:rPr>
        <w:t>政府和上级工商联交办的其它任务。</w:t>
      </w: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lastRenderedPageBreak/>
        <w:t>二、机构设置</w:t>
      </w:r>
    </w:p>
    <w:p w:rsidR="00B86B30" w:rsidRDefault="00AF580F">
      <w:pPr>
        <w:ind w:firstLineChars="200" w:firstLine="640"/>
        <w:jc w:val="left"/>
        <w:rPr>
          <w:rFonts w:ascii="仿宋_GB2312" w:eastAsia="仿宋_GB2312"/>
          <w:sz w:val="32"/>
          <w:szCs w:val="32"/>
        </w:rPr>
      </w:pPr>
      <w:r>
        <w:rPr>
          <w:rFonts w:ascii="仿宋_GB2312" w:eastAsia="仿宋_GB2312" w:hint="eastAsia"/>
          <w:sz w:val="32"/>
          <w:szCs w:val="32"/>
        </w:rPr>
        <w:t>纳入本溪市溪湖区</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年部门预算编制范围的二级预算单位包括：</w:t>
      </w:r>
    </w:p>
    <w:p w:rsidR="00B86B30" w:rsidRDefault="00AF580F">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（一）本溪市溪湖</w:t>
      </w:r>
      <w:r>
        <w:rPr>
          <w:rFonts w:ascii="仿宋_GB2312" w:eastAsia="仿宋_GB2312" w:hint="eastAsia"/>
          <w:sz w:val="32"/>
          <w:szCs w:val="32"/>
        </w:rPr>
        <w:t>区工商业联合会</w:t>
      </w: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微软雅黑" w:eastAsia="微软雅黑" w:hAnsi="微软雅黑" w:cs="宋体"/>
          <w:color w:val="333333"/>
          <w:kern w:val="0"/>
          <w:sz w:val="24"/>
          <w:szCs w:val="24"/>
        </w:rPr>
      </w:pPr>
    </w:p>
    <w:p w:rsidR="00B86B30" w:rsidRDefault="00B86B30">
      <w:pPr>
        <w:keepLines/>
        <w:widowControl/>
        <w:shd w:val="clear" w:color="auto" w:fill="FFFFFF"/>
        <w:jc w:val="center"/>
        <w:rPr>
          <w:rFonts w:ascii="宋体" w:eastAsia="宋体" w:hAnsi="宋体" w:cs="宋体"/>
          <w:b/>
          <w:bCs/>
          <w:color w:val="333333"/>
          <w:kern w:val="0"/>
          <w:sz w:val="36"/>
          <w:szCs w:val="36"/>
        </w:rPr>
      </w:pPr>
    </w:p>
    <w:p w:rsidR="00B86B30" w:rsidRDefault="00B86B30">
      <w:pPr>
        <w:keepLines/>
        <w:widowControl/>
        <w:shd w:val="clear" w:color="auto" w:fill="FFFFFF"/>
        <w:jc w:val="center"/>
        <w:rPr>
          <w:rFonts w:ascii="宋体" w:eastAsia="宋体" w:hAnsi="宋体" w:cs="宋体"/>
          <w:b/>
          <w:bCs/>
          <w:color w:val="333333"/>
          <w:kern w:val="0"/>
          <w:sz w:val="36"/>
          <w:szCs w:val="36"/>
        </w:rPr>
      </w:pPr>
    </w:p>
    <w:p w:rsidR="00B86B30" w:rsidRDefault="00B86B30">
      <w:pPr>
        <w:keepLines/>
        <w:widowControl/>
        <w:shd w:val="clear" w:color="auto" w:fill="FFFFFF"/>
        <w:jc w:val="center"/>
        <w:rPr>
          <w:rFonts w:ascii="宋体" w:eastAsia="宋体" w:hAnsi="宋体" w:cs="宋体"/>
          <w:b/>
          <w:bCs/>
          <w:color w:val="333333"/>
          <w:kern w:val="0"/>
          <w:sz w:val="36"/>
          <w:szCs w:val="36"/>
        </w:rPr>
      </w:pPr>
    </w:p>
    <w:p w:rsidR="00B86B30" w:rsidRDefault="00AF580F">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第三部分本溪市溪湖区</w:t>
      </w:r>
      <w:r>
        <w:rPr>
          <w:rFonts w:ascii="宋体" w:eastAsia="宋体" w:hAnsi="宋体" w:cs="宋体" w:hint="eastAsia"/>
          <w:b/>
          <w:bCs/>
          <w:color w:val="333333"/>
          <w:kern w:val="0"/>
          <w:sz w:val="36"/>
          <w:szCs w:val="36"/>
        </w:rPr>
        <w:t>工商业联合会</w:t>
      </w:r>
    </w:p>
    <w:p w:rsidR="00B86B30" w:rsidRDefault="00AF580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B86B30" w:rsidRDefault="00B86B30">
      <w:pPr>
        <w:keepLines/>
        <w:widowControl/>
        <w:shd w:val="clear" w:color="auto" w:fill="FFFFFF"/>
        <w:jc w:val="left"/>
        <w:rPr>
          <w:rFonts w:ascii="微软雅黑" w:eastAsia="微软雅黑" w:hAnsi="微软雅黑" w:cs="宋体"/>
          <w:color w:val="333333"/>
          <w:kern w:val="0"/>
          <w:sz w:val="24"/>
          <w:szCs w:val="24"/>
        </w:rPr>
      </w:pPr>
    </w:p>
    <w:p w:rsidR="00B86B30" w:rsidRDefault="00AF580F">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工商业联合会</w:t>
      </w:r>
      <w:r>
        <w:rPr>
          <w:rFonts w:ascii="仿宋_GB2312" w:eastAsia="仿宋_GB2312" w:hAnsi="微软雅黑" w:cs="宋体" w:hint="eastAsia"/>
          <w:color w:val="333333"/>
          <w:kern w:val="0"/>
          <w:sz w:val="32"/>
          <w:szCs w:val="32"/>
        </w:rPr>
        <w:t>所有收入和支出均纳入部门预算管理。其中：</w:t>
      </w:r>
    </w:p>
    <w:p w:rsidR="00B86B30" w:rsidRDefault="00AF580F">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kern w:val="0"/>
          <w:sz w:val="32"/>
          <w:szCs w:val="32"/>
        </w:rPr>
        <w:t>29.86</w:t>
      </w:r>
      <w:r>
        <w:rPr>
          <w:rFonts w:ascii="仿宋_GB2312" w:eastAsia="仿宋_GB2312" w:hAnsi="微软雅黑" w:cs="宋体" w:hint="eastAsia"/>
          <w:b/>
          <w:bCs/>
          <w:kern w:val="0"/>
          <w:sz w:val="32"/>
          <w:szCs w:val="32"/>
        </w:rPr>
        <w:t>万元，</w:t>
      </w:r>
      <w:r>
        <w:rPr>
          <w:rFonts w:ascii="仿宋_GB2312" w:eastAsia="仿宋_GB2312" w:hAnsi="微软雅黑" w:cs="宋体" w:hint="eastAsia"/>
          <w:kern w:val="0"/>
          <w:sz w:val="32"/>
          <w:szCs w:val="32"/>
        </w:rPr>
        <w:t>包括：</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财政拨款收入</w:t>
      </w:r>
      <w:r>
        <w:rPr>
          <w:rFonts w:ascii="仿宋_GB2312" w:eastAsia="仿宋_GB2312" w:hAnsi="微软雅黑" w:cs="宋体" w:hint="eastAsia"/>
          <w:kern w:val="0"/>
          <w:sz w:val="32"/>
          <w:szCs w:val="32"/>
        </w:rPr>
        <w:t>29.86</w:t>
      </w:r>
      <w:r>
        <w:rPr>
          <w:rFonts w:ascii="仿宋_GB2312" w:eastAsia="仿宋_GB2312" w:hAnsi="微软雅黑" w:cs="宋体" w:hint="eastAsia"/>
          <w:kern w:val="0"/>
          <w:sz w:val="32"/>
          <w:szCs w:val="32"/>
        </w:rPr>
        <w:t>万</w:t>
      </w:r>
      <w:r>
        <w:rPr>
          <w:rFonts w:ascii="仿宋_GB2312" w:eastAsia="仿宋_GB2312" w:hAnsi="微软雅黑" w:cs="宋体" w:hint="eastAsia"/>
          <w:color w:val="333333"/>
          <w:kern w:val="0"/>
          <w:sz w:val="32"/>
          <w:szCs w:val="32"/>
        </w:rPr>
        <w:t>元；</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29.86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B86B30" w:rsidRDefault="00AF580F">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29.86</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60"/>
        <w:jc w:val="left"/>
        <w:rPr>
          <w:rFonts w:ascii="仿宋_GB2312" w:eastAsia="仿宋_GB2312" w:hAnsi="微软雅黑" w:cs="宋体"/>
          <w:color w:val="00B0F0"/>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项目支出</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p>
    <w:p w:rsidR="00B86B30" w:rsidRDefault="00AF580F">
      <w:pPr>
        <w:ind w:firstLineChars="200" w:firstLine="640"/>
        <w:rPr>
          <w:rFonts w:ascii="仿宋_GB2312" w:eastAsia="仿宋_GB2312" w:hAnsi="宋体"/>
          <w:sz w:val="32"/>
          <w:szCs w:val="32"/>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w:t>
      </w:r>
      <w:r>
        <w:rPr>
          <w:rFonts w:ascii="仿宋_GB2312" w:eastAsia="仿宋_GB2312" w:hAnsi="微软雅黑" w:cs="宋体" w:hint="eastAsia"/>
          <w:kern w:val="0"/>
          <w:sz w:val="32"/>
          <w:szCs w:val="32"/>
        </w:rPr>
        <w:t>加</w:t>
      </w:r>
      <w:r>
        <w:rPr>
          <w:rFonts w:ascii="仿宋_GB2312" w:eastAsia="仿宋_GB2312" w:hAnsi="微软雅黑" w:cs="宋体" w:hint="eastAsia"/>
          <w:kern w:val="0"/>
          <w:sz w:val="32"/>
          <w:szCs w:val="32"/>
        </w:rPr>
        <w:t>10.48</w:t>
      </w:r>
      <w:r>
        <w:rPr>
          <w:rFonts w:ascii="仿宋_GB2312" w:eastAsia="仿宋_GB2312" w:hAnsi="微软雅黑" w:cs="宋体" w:hint="eastAsia"/>
          <w:color w:val="333333"/>
          <w:kern w:val="0"/>
          <w:sz w:val="32"/>
          <w:szCs w:val="32"/>
        </w:rPr>
        <w:t>万元，</w:t>
      </w:r>
      <w:r>
        <w:rPr>
          <w:rFonts w:ascii="仿宋_GB2312" w:eastAsia="仿宋_GB2312" w:hAnsi="宋体" w:hint="eastAsia"/>
          <w:sz w:val="32"/>
          <w:szCs w:val="32"/>
        </w:rPr>
        <w:t>增减变化的主要原因为发生部门及人员变更与划转。</w:t>
      </w:r>
    </w:p>
    <w:p w:rsidR="00B86B30" w:rsidRDefault="00B86B30">
      <w:pPr>
        <w:keepLines/>
        <w:widowControl/>
        <w:shd w:val="clear" w:color="auto" w:fill="FFFFFF"/>
        <w:ind w:firstLine="645"/>
        <w:jc w:val="left"/>
        <w:rPr>
          <w:rFonts w:ascii="微软雅黑" w:eastAsia="微软雅黑" w:hAnsi="微软雅黑" w:cs="宋体"/>
          <w:color w:val="FF0000"/>
          <w:kern w:val="0"/>
          <w:sz w:val="24"/>
          <w:szCs w:val="24"/>
        </w:rPr>
      </w:pP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B86B30" w:rsidRDefault="00AF580F">
      <w:pPr>
        <w:keepLines/>
        <w:widowControl/>
        <w:shd w:val="clear" w:color="auto" w:fill="FFFFFF"/>
        <w:ind w:firstLine="645"/>
        <w:jc w:val="left"/>
        <w:rPr>
          <w:rFonts w:ascii="微软雅黑" w:eastAsia="微软雅黑" w:hAnsi="微软雅黑" w:cs="宋体"/>
          <w:color w:val="FF0000"/>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工商业联合会</w:t>
      </w:r>
      <w:r>
        <w:rPr>
          <w:rFonts w:ascii="仿宋_GB2312" w:eastAsia="仿宋_GB2312" w:hAnsi="微软雅黑" w:cs="宋体" w:hint="eastAsia"/>
          <w:color w:val="333333"/>
          <w:kern w:val="0"/>
          <w:sz w:val="32"/>
          <w:szCs w:val="32"/>
        </w:rPr>
        <w:t>机关运行经费预算</w:t>
      </w:r>
      <w:r>
        <w:rPr>
          <w:rFonts w:ascii="仿宋_GB2312" w:eastAsia="仿宋_GB2312" w:hAnsi="微软雅黑" w:cs="宋体" w:hint="eastAsia"/>
          <w:kern w:val="0"/>
          <w:sz w:val="32"/>
          <w:szCs w:val="32"/>
        </w:rPr>
        <w:t>为</w:t>
      </w:r>
      <w:r>
        <w:rPr>
          <w:rFonts w:ascii="仿宋_GB2312" w:eastAsia="仿宋_GB2312" w:hAnsi="微软雅黑" w:cs="宋体" w:hint="eastAsia"/>
          <w:kern w:val="0"/>
          <w:sz w:val="32"/>
          <w:szCs w:val="32"/>
        </w:rPr>
        <w:t>3.08</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kern w:val="0"/>
          <w:sz w:val="32"/>
          <w:szCs w:val="32"/>
        </w:rPr>
        <w:t>0.95</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是</w:t>
      </w:r>
      <w:r>
        <w:rPr>
          <w:rFonts w:ascii="仿宋_GB2312" w:eastAsia="仿宋_GB2312" w:hAnsi="宋体" w:hint="eastAsia"/>
          <w:sz w:val="32"/>
          <w:szCs w:val="32"/>
        </w:rPr>
        <w:t>发生部门及人员变更与划转</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工商业联合会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B86B30" w:rsidRDefault="00AF580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B86B30" w:rsidRDefault="00AF580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年，本溪市溪湖区</w:t>
      </w:r>
      <w:r>
        <w:rPr>
          <w:rFonts w:ascii="仿宋_GB2312" w:eastAsia="仿宋_GB2312" w:hAnsi="微软雅黑" w:cs="宋体" w:hint="eastAsia"/>
          <w:kern w:val="0"/>
          <w:sz w:val="32"/>
          <w:szCs w:val="32"/>
        </w:rPr>
        <w:t>工商业联合会</w:t>
      </w:r>
      <w:r>
        <w:rPr>
          <w:rFonts w:ascii="仿宋_GB2312" w:eastAsia="仿宋_GB2312" w:hAnsi="微软雅黑" w:cs="宋体" w:hint="eastAsia"/>
          <w:kern w:val="0"/>
          <w:sz w:val="32"/>
          <w:szCs w:val="32"/>
        </w:rPr>
        <w:t>一般公共预算安排“三公”经</w:t>
      </w:r>
      <w:r>
        <w:rPr>
          <w:rFonts w:ascii="仿宋_GB2312" w:eastAsia="仿宋_GB2312" w:hAnsi="微软雅黑" w:cs="宋体" w:hint="eastAsia"/>
          <w:color w:val="333333"/>
          <w:kern w:val="0"/>
          <w:sz w:val="32"/>
          <w:szCs w:val="32"/>
        </w:rPr>
        <w:t>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w:t>
      </w:r>
    </w:p>
    <w:p w:rsidR="00B86B30" w:rsidRDefault="00AF580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年本溪市溪湖区工商业联合会</w:t>
      </w:r>
      <w:r>
        <w:rPr>
          <w:rFonts w:ascii="仿宋_GB2312" w:eastAsia="仿宋_GB2312" w:hAnsi="微软雅黑" w:cs="宋体" w:hint="eastAsia"/>
          <w:b/>
          <w:bCs/>
          <w:color w:val="333333"/>
          <w:kern w:val="0"/>
          <w:sz w:val="32"/>
          <w:szCs w:val="32"/>
        </w:rPr>
        <w:t>“三公”经费预算表</w:t>
      </w:r>
    </w:p>
    <w:p w:rsidR="00B86B30" w:rsidRDefault="00AF580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B86B30">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B86B30">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B86B30" w:rsidRDefault="00B86B30">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B86B30">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86B3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86B3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86B3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86B3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B86B3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B86B30" w:rsidRDefault="00AF580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B86B30" w:rsidRDefault="00B86B30">
      <w:pPr>
        <w:keepLines/>
        <w:widowControl/>
        <w:shd w:val="clear" w:color="auto" w:fill="FFFFFF"/>
        <w:jc w:val="left"/>
        <w:rPr>
          <w:rFonts w:ascii="微软雅黑" w:eastAsia="微软雅黑" w:hAnsi="微软雅黑" w:cs="宋体"/>
          <w:color w:val="333333"/>
          <w:kern w:val="0"/>
          <w:sz w:val="24"/>
          <w:szCs w:val="24"/>
        </w:rPr>
      </w:pP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B86B30" w:rsidRDefault="00AF580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工商业联合会</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p>
    <w:p w:rsidR="00B86B30" w:rsidRDefault="00AF580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B86B30" w:rsidRDefault="00AF580F">
      <w:pPr>
        <w:keepLines/>
        <w:widowControl/>
        <w:shd w:val="clear" w:color="auto" w:fill="FFFFFF"/>
        <w:ind w:firstLine="645"/>
        <w:rPr>
          <w:rFonts w:ascii="微软雅黑" w:eastAsia="微软雅黑" w:hAnsi="微软雅黑" w:cs="宋体"/>
          <w:kern w:val="0"/>
          <w:sz w:val="24"/>
          <w:szCs w:val="24"/>
        </w:rPr>
      </w:pPr>
      <w:r>
        <w:rPr>
          <w:rFonts w:ascii="仿宋_GB2312" w:eastAsia="仿宋_GB2312" w:hAnsi="微软雅黑" w:cs="宋体" w:hint="eastAsia"/>
          <w:kern w:val="0"/>
          <w:sz w:val="32"/>
          <w:szCs w:val="32"/>
        </w:rPr>
        <w:t>根据预算绩效管理要求，本溪市溪湖区</w:t>
      </w:r>
      <w:r>
        <w:rPr>
          <w:rFonts w:ascii="仿宋_GB2312" w:eastAsia="仿宋_GB2312" w:hAnsi="微软雅黑" w:cs="宋体" w:hint="eastAsia"/>
          <w:kern w:val="0"/>
          <w:sz w:val="32"/>
          <w:szCs w:val="32"/>
        </w:rPr>
        <w:t>工商业联合会</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年应编制绩效目标的项目共</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个，实际编制绩效目标的项目共</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个，涉及资金</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万元，编制绩效目标的项目覆盖率（实际编制绩效目标的项目</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应编制绩效目标的项目）为</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w:t>
      </w:r>
    </w:p>
    <w:p w:rsidR="00B86B30" w:rsidRDefault="00B86B30">
      <w:pPr>
        <w:keepLines/>
        <w:rPr>
          <w:color w:val="FF0000"/>
        </w:rPr>
      </w:pPr>
    </w:p>
    <w:p w:rsidR="00B86B30" w:rsidRDefault="00B86B30">
      <w:pPr>
        <w:keepLines/>
        <w:rPr>
          <w:color w:val="FF0000"/>
        </w:rPr>
      </w:pPr>
    </w:p>
    <w:p w:rsidR="00B86B30" w:rsidRDefault="00B86B30">
      <w:pPr>
        <w:keepLines/>
      </w:pPr>
    </w:p>
    <w:p w:rsidR="00B86B30" w:rsidRDefault="00B86B30">
      <w:pPr>
        <w:keepLines/>
      </w:pPr>
    </w:p>
    <w:p w:rsidR="00B86B30" w:rsidRDefault="00B86B30">
      <w:pPr>
        <w:keepLines/>
      </w:pPr>
    </w:p>
    <w:p w:rsidR="00B86B30" w:rsidRDefault="00B86B30">
      <w:pPr>
        <w:keepLines/>
      </w:pPr>
    </w:p>
    <w:p w:rsidR="00B86B30" w:rsidRDefault="00B86B30">
      <w:pPr>
        <w:keepLines/>
      </w:pPr>
    </w:p>
    <w:p w:rsidR="00B86B30" w:rsidRDefault="00B86B30">
      <w:pPr>
        <w:keepLines/>
      </w:pPr>
    </w:p>
    <w:p w:rsidR="00B86B30" w:rsidRDefault="00B86B30">
      <w:pPr>
        <w:keepLines/>
      </w:pPr>
    </w:p>
    <w:p w:rsidR="00B86B30" w:rsidRDefault="00B86B30"/>
    <w:p w:rsidR="00B86B30" w:rsidRDefault="00B86B30">
      <w:pPr>
        <w:jc w:val="center"/>
        <w:rPr>
          <w:rFonts w:ascii="宋体" w:hAnsi="宋体"/>
          <w:b/>
          <w:sz w:val="36"/>
          <w:szCs w:val="36"/>
        </w:rPr>
      </w:pPr>
    </w:p>
    <w:p w:rsidR="00B86B30" w:rsidRDefault="00B86B30">
      <w:pPr>
        <w:jc w:val="center"/>
        <w:rPr>
          <w:rFonts w:ascii="宋体" w:hAnsi="宋体"/>
          <w:b/>
          <w:sz w:val="36"/>
          <w:szCs w:val="36"/>
        </w:rPr>
      </w:pPr>
    </w:p>
    <w:p w:rsidR="00B86B30" w:rsidRDefault="00AF580F">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B86B30" w:rsidRDefault="00B86B30">
      <w:pPr>
        <w:jc w:val="center"/>
        <w:rPr>
          <w:rFonts w:ascii="黑体" w:eastAsia="黑体"/>
          <w:sz w:val="36"/>
          <w:szCs w:val="36"/>
        </w:rPr>
      </w:pP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w:t>
      </w:r>
      <w:r>
        <w:rPr>
          <w:rFonts w:ascii="仿宋_GB2312" w:eastAsia="仿宋_GB2312" w:hint="eastAsia"/>
          <w:sz w:val="32"/>
          <w:szCs w:val="32"/>
        </w:rPr>
        <w:lastRenderedPageBreak/>
        <w:t>而发生的人员支出和公用支出。</w:t>
      </w:r>
    </w:p>
    <w:p w:rsidR="00B86B30" w:rsidRDefault="00AF580F">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B86B30" w:rsidRDefault="00AF580F">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86B30" w:rsidRDefault="00AF580F">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B86B30" w:rsidRDefault="00AF580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w:t>
      </w:r>
      <w:r>
        <w:rPr>
          <w:rFonts w:ascii="仿宋_GB2312" w:eastAsia="仿宋_GB2312" w:hint="eastAsia"/>
          <w:sz w:val="32"/>
          <w:szCs w:val="32"/>
        </w:rPr>
        <w:t>府及其所属部门根据法律、行政法规规定并经国务院或财政部批准，向公民、法人和其他组织征收的政府性基金，以及参照政府性基金管理或纳入基金预算、具有特定用途的财政资金。</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w:t>
      </w:r>
      <w:r>
        <w:rPr>
          <w:rFonts w:ascii="仿宋_GB2312" w:eastAsia="仿宋_GB2312" w:hint="eastAsia"/>
          <w:sz w:val="32"/>
          <w:szCs w:val="32"/>
        </w:rPr>
        <w:lastRenderedPageBreak/>
        <w:t>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w:t>
      </w:r>
      <w:r>
        <w:rPr>
          <w:rFonts w:ascii="仿宋_GB2312" w:eastAsia="仿宋_GB2312" w:hint="eastAsia"/>
          <w:sz w:val="32"/>
          <w:szCs w:val="32"/>
        </w:rPr>
        <w:t>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w:t>
      </w:r>
      <w:r>
        <w:rPr>
          <w:rFonts w:ascii="仿宋_GB2312" w:eastAsia="仿宋_GB2312" w:hint="eastAsia"/>
          <w:b/>
          <w:sz w:val="32"/>
          <w:szCs w:val="32"/>
        </w:rPr>
        <w:t>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B86B30" w:rsidRDefault="00AF580F">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B86B30" w:rsidRDefault="00AF580F">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B86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9CD50"/>
    <w:multiLevelType w:val="singleLevel"/>
    <w:tmpl w:val="E439CD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2558A8"/>
    <w:rsid w:val="003B3C2A"/>
    <w:rsid w:val="00467FB6"/>
    <w:rsid w:val="00686DA1"/>
    <w:rsid w:val="007F4D5A"/>
    <w:rsid w:val="008D7A97"/>
    <w:rsid w:val="00AF580F"/>
    <w:rsid w:val="00B218D5"/>
    <w:rsid w:val="00B86B30"/>
    <w:rsid w:val="00F27900"/>
    <w:rsid w:val="017716F4"/>
    <w:rsid w:val="01C25065"/>
    <w:rsid w:val="035A7851"/>
    <w:rsid w:val="0B116D13"/>
    <w:rsid w:val="0C3E79DE"/>
    <w:rsid w:val="0C811679"/>
    <w:rsid w:val="12957C2C"/>
    <w:rsid w:val="1B4534D5"/>
    <w:rsid w:val="1CA63302"/>
    <w:rsid w:val="2430669B"/>
    <w:rsid w:val="2503311B"/>
    <w:rsid w:val="25232DB8"/>
    <w:rsid w:val="29253660"/>
    <w:rsid w:val="2C850AA9"/>
    <w:rsid w:val="2D3A16A4"/>
    <w:rsid w:val="33244988"/>
    <w:rsid w:val="33633703"/>
    <w:rsid w:val="33727DEA"/>
    <w:rsid w:val="35EB3E83"/>
    <w:rsid w:val="36F421C9"/>
    <w:rsid w:val="383844C9"/>
    <w:rsid w:val="3D874491"/>
    <w:rsid w:val="40BE466E"/>
    <w:rsid w:val="415D5773"/>
    <w:rsid w:val="423170C2"/>
    <w:rsid w:val="42B1746C"/>
    <w:rsid w:val="435631DA"/>
    <w:rsid w:val="47B02837"/>
    <w:rsid w:val="48C37541"/>
    <w:rsid w:val="49312EDF"/>
    <w:rsid w:val="4AFC40DF"/>
    <w:rsid w:val="4CF60CEC"/>
    <w:rsid w:val="4F0F42E7"/>
    <w:rsid w:val="520B348B"/>
    <w:rsid w:val="57784FA9"/>
    <w:rsid w:val="59722042"/>
    <w:rsid w:val="597C25F1"/>
    <w:rsid w:val="5C117DFF"/>
    <w:rsid w:val="5CA03352"/>
    <w:rsid w:val="60C54F77"/>
    <w:rsid w:val="63932F86"/>
    <w:rsid w:val="673B1AEB"/>
    <w:rsid w:val="674566A0"/>
    <w:rsid w:val="6B445719"/>
    <w:rsid w:val="70614DA8"/>
    <w:rsid w:val="70D862FD"/>
    <w:rsid w:val="71F65166"/>
    <w:rsid w:val="759E21BA"/>
    <w:rsid w:val="779A3007"/>
    <w:rsid w:val="79A13C0A"/>
    <w:rsid w:val="7A9B2D4F"/>
    <w:rsid w:val="7AED7D77"/>
    <w:rsid w:val="7E464D80"/>
    <w:rsid w:val="7F6C6A68"/>
    <w:rsid w:val="7F86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550</Words>
  <Characters>3141</Characters>
  <Application>Microsoft Office Word</Application>
  <DocSecurity>0</DocSecurity>
  <Lines>26</Lines>
  <Paragraphs>7</Paragraphs>
  <ScaleCrop>false</ScaleCrop>
  <Company>china</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8C9328938A544B7896D0D671B815C249</vt:lpwstr>
  </property>
</Properties>
</file>