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河畔小学</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t>本溪市溪湖区河畔小学</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河畔小学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河畔小学</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一、主要职责</w:t>
      </w:r>
      <w:r>
        <w:rPr>
          <w:rFonts w:hint="eastAsia" w:ascii="仿宋_GB2312" w:hAnsi="微软雅黑" w:eastAsia="仿宋_GB2312" w:cs="宋体"/>
          <w:color w:val="333333"/>
          <w:kern w:val="0"/>
          <w:sz w:val="32"/>
          <w:szCs w:val="32"/>
          <w:lang w:eastAsia="zh-CN"/>
        </w:rPr>
        <w:t>：实施小学义务教育</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河畔小学</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河畔小学</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河畔小学</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ascii="微软雅黑" w:hAnsi="微软雅黑" w:eastAsia="微软雅黑" w:cs="微软雅黑"/>
          <w:i w:val="0"/>
          <w:iCs w:val="0"/>
          <w:caps w:val="0"/>
          <w:color w:val="333333"/>
          <w:spacing w:val="0"/>
          <w:sz w:val="24"/>
          <w:szCs w:val="24"/>
          <w:shd w:val="clear" w:fill="FFFFFF"/>
        </w:rPr>
        <w:t>（1）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（3）积极开展以普及为主的课外群体活动和体育传统项目运动队的训练；开展以预防为主、防治结合的卫生保健工作，做好常见病、多发病的预防和矫治。</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（4）加强美育。通过各学科和各种课外活动培养学生具有健康的审美观点。</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（5）有计划、有目的地进行劳动教育，并认真执行勤工俭学、勤工办学的方针，积极地有步骤地创造条件改善学校校舍和教学、体育、卫生、生活等方面地设备，切实加强学校管理工作。</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（6）认真贯彻执行《中华人民共和国义务教育法》和《</w:t>
      </w:r>
      <w:r>
        <w:rPr>
          <w:rFonts w:hint="eastAsia" w:ascii="微软雅黑" w:hAnsi="微软雅黑" w:eastAsia="微软雅黑" w:cs="微软雅黑"/>
          <w:i w:val="0"/>
          <w:iCs w:val="0"/>
          <w:caps w:val="0"/>
          <w:color w:val="333333"/>
          <w:spacing w:val="0"/>
          <w:sz w:val="24"/>
          <w:szCs w:val="24"/>
          <w:shd w:val="clear" w:fill="FFFFFF"/>
          <w:lang w:eastAsia="zh-CN"/>
        </w:rPr>
        <w:t>未成年人保护法</w:t>
      </w:r>
      <w:r>
        <w:rPr>
          <w:rFonts w:hint="eastAsia" w:ascii="微软雅黑" w:hAnsi="微软雅黑" w:eastAsia="微软雅黑" w:cs="微软雅黑"/>
          <w:i w:val="0"/>
          <w:iCs w:val="0"/>
          <w:caps w:val="0"/>
          <w:color w:val="333333"/>
          <w:spacing w:val="0"/>
          <w:sz w:val="24"/>
          <w:szCs w:val="24"/>
          <w:shd w:val="clear" w:fill="FFFFFF"/>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本溪市溪湖区河畔小学</w:t>
      </w:r>
    </w:p>
    <w:p>
      <w:pPr>
        <w:keepLines/>
        <w:widowControl/>
        <w:shd w:val="clear" w:color="auto" w:fill="FFFFFF"/>
        <w:jc w:val="center"/>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河畔小学</w:t>
      </w:r>
      <w:r>
        <w:rPr>
          <w:rFonts w:hint="eastAsia" w:ascii="宋体" w:hAnsi="宋体" w:eastAsia="宋体" w:cs="宋体"/>
          <w:b/>
          <w:bCs/>
          <w:color w:val="333333"/>
          <w:kern w:val="0"/>
          <w:sz w:val="36"/>
          <w:szCs w:val="36"/>
        </w:rPr>
        <w:t>2021年部门预算</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686.08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686.08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686.08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686.08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63.84</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教育机构的改革及编制情况更科学完善。</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河畔小学</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686.08</w:t>
      </w:r>
      <w:r>
        <w:rPr>
          <w:rFonts w:hint="eastAsia" w:ascii="仿宋_GB2312" w:hAnsi="微软雅黑" w:eastAsia="仿宋_GB2312" w:cs="宋体"/>
          <w:color w:val="333333"/>
          <w:kern w:val="0"/>
          <w:sz w:val="32"/>
          <w:szCs w:val="32"/>
        </w:rPr>
        <w:t>万元，主要包括工资福利支出</w:t>
      </w:r>
      <w:r>
        <w:rPr>
          <w:rFonts w:hint="eastAsia" w:ascii="仿宋_GB2312" w:hAnsi="微软雅黑" w:eastAsia="仿宋_GB2312" w:cs="宋体"/>
          <w:color w:val="333333"/>
          <w:kern w:val="0"/>
          <w:sz w:val="32"/>
          <w:szCs w:val="32"/>
          <w:lang w:val="en-US" w:eastAsia="zh-CN"/>
        </w:rPr>
        <w:t>675.69</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val="en-US" w:eastAsia="zh-CN"/>
        </w:rPr>
        <w:t>，</w:t>
      </w:r>
      <w:r>
        <w:rPr>
          <w:rFonts w:hint="eastAsia" w:ascii="仿宋_GB2312" w:hAnsi="微软雅黑" w:eastAsia="仿宋_GB2312" w:cs="宋体"/>
          <w:color w:val="333333"/>
          <w:kern w:val="0"/>
          <w:sz w:val="32"/>
          <w:szCs w:val="32"/>
        </w:rPr>
        <w:t>商品和服务支</w:t>
      </w:r>
      <w:r>
        <w:rPr>
          <w:rFonts w:hint="eastAsia" w:ascii="仿宋_GB2312" w:hAnsi="微软雅黑" w:eastAsia="仿宋_GB2312" w:cs="宋体"/>
          <w:color w:val="333333"/>
          <w:kern w:val="0"/>
          <w:sz w:val="32"/>
          <w:szCs w:val="32"/>
          <w:lang w:eastAsia="zh-CN"/>
        </w:rPr>
        <w:t>出</w:t>
      </w:r>
      <w:r>
        <w:rPr>
          <w:rFonts w:hint="eastAsia" w:ascii="仿宋_GB2312" w:hAnsi="微软雅黑" w:eastAsia="仿宋_GB2312" w:cs="宋体"/>
          <w:color w:val="333333"/>
          <w:kern w:val="0"/>
          <w:sz w:val="32"/>
          <w:szCs w:val="32"/>
          <w:lang w:val="en-US" w:eastAsia="zh-CN"/>
        </w:rPr>
        <w:t>3.75万元,</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对个人和家庭的补助费用</w:t>
      </w:r>
      <w:r>
        <w:rPr>
          <w:rFonts w:hint="eastAsia" w:ascii="仿宋_GB2312" w:hAnsi="微软雅黑" w:eastAsia="仿宋_GB2312" w:cs="宋体"/>
          <w:color w:val="333333"/>
          <w:kern w:val="0"/>
          <w:sz w:val="32"/>
          <w:szCs w:val="32"/>
          <w:lang w:val="en-US" w:eastAsia="zh-CN"/>
        </w:rPr>
        <w:t>6.64万元</w:t>
      </w:r>
      <w:r>
        <w:rPr>
          <w:rFonts w:hint="eastAsia" w:ascii="仿宋_GB2312" w:hAnsi="微软雅黑" w:eastAsia="仿宋_GB2312" w:cs="宋体"/>
          <w:color w:val="333333"/>
          <w:kern w:val="0"/>
          <w:sz w:val="32"/>
          <w:szCs w:val="32"/>
        </w:rPr>
        <w:t>。2021年预算比2020年减少</w:t>
      </w:r>
      <w:r>
        <w:rPr>
          <w:rFonts w:hint="eastAsia" w:ascii="仿宋_GB2312" w:hAnsi="微软雅黑" w:eastAsia="仿宋_GB2312" w:cs="宋体"/>
          <w:color w:val="333333"/>
          <w:kern w:val="0"/>
          <w:sz w:val="32"/>
          <w:szCs w:val="32"/>
          <w:lang w:val="en-US" w:eastAsia="zh-CN"/>
        </w:rPr>
        <w:t>33.53</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教育机构的改革及编制情况更科学完善。</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河畔小学</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河畔小学</w:t>
      </w:r>
      <w:r>
        <w:rPr>
          <w:rFonts w:hint="eastAsia" w:ascii="仿宋_GB2312" w:hAnsi="微软雅黑" w:eastAsia="仿宋_GB2312" w:cs="宋体"/>
          <w:color w:val="333333"/>
          <w:kern w:val="0"/>
          <w:sz w:val="32"/>
          <w:szCs w:val="32"/>
        </w:rPr>
        <w:t>一般公共预算安排“三公”经费预算为0万元，比2020年减少0万元，下降0%。其中：</w:t>
      </w:r>
    </w:p>
    <w:p>
      <w:pPr>
        <w:keepLines/>
        <w:widowControl/>
        <w:numPr>
          <w:ilvl w:val="0"/>
          <w:numId w:val="1"/>
        </w:numPr>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因公出国（境）费0万元，比2020年持平</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没有因公出国的</w:t>
      </w:r>
    </w:p>
    <w:p>
      <w:pPr>
        <w:keepLines/>
        <w:widowControl/>
        <w:numPr>
          <w:ilvl w:val="0"/>
          <w:numId w:val="0"/>
        </w:numPr>
        <w:shd w:val="clear" w:color="auto" w:fill="FFFFFF"/>
        <w:ind w:firstLine="640" w:firstLineChars="200"/>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2.公务接待费0万元，比2020年减少0万元，主要原因是</w:t>
      </w:r>
      <w:r>
        <w:rPr>
          <w:rFonts w:hint="eastAsia" w:ascii="仿宋_GB2312" w:hAnsi="微软雅黑" w:eastAsia="仿宋_GB2312" w:cs="宋体"/>
          <w:color w:val="333333"/>
          <w:kern w:val="0"/>
          <w:sz w:val="32"/>
          <w:szCs w:val="32"/>
          <w:lang w:eastAsia="zh-CN"/>
        </w:rPr>
        <w:t>没有接待这种情况</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3.公务用车购置及运行费0万元，比2020年持平0万元，主要原因是</w:t>
      </w:r>
      <w:r>
        <w:rPr>
          <w:rFonts w:hint="eastAsia" w:ascii="仿宋_GB2312" w:hAnsi="微软雅黑" w:eastAsia="仿宋_GB2312" w:cs="宋体"/>
          <w:color w:val="333333"/>
          <w:kern w:val="0"/>
          <w:sz w:val="32"/>
          <w:szCs w:val="32"/>
          <w:lang w:eastAsia="zh-CN"/>
        </w:rPr>
        <w:t>没有公务用车</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bookmarkStart w:id="1" w:name="_GoBack"/>
      <w:bookmarkEnd w:id="1"/>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河畔小学</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河畔小学</w:t>
      </w:r>
      <w:r>
        <w:rPr>
          <w:rFonts w:hint="eastAsia" w:ascii="仿宋_GB2312" w:hAnsi="微软雅黑" w:eastAsia="仿宋_GB2312" w:cs="宋体"/>
          <w:color w:val="333333"/>
          <w:kern w:val="0"/>
          <w:sz w:val="32"/>
          <w:szCs w:val="32"/>
        </w:rPr>
        <w:t>共有车辆0台，其中：一般公务用车0台……。其他国有资产情况</w:t>
      </w:r>
      <w:r>
        <w:rPr>
          <w:rFonts w:hint="eastAsia" w:ascii="仿宋_GB2312" w:hAnsi="微软雅黑" w:eastAsia="仿宋_GB2312" w:cs="宋体"/>
          <w:color w:val="333333"/>
          <w:kern w:val="0"/>
          <w:sz w:val="32"/>
          <w:szCs w:val="32"/>
          <w:lang w:val="en-US" w:eastAsia="zh-CN"/>
        </w:rPr>
        <w:t>0</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河畔小学</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F8BBD"/>
    <w:multiLevelType w:val="singleLevel"/>
    <w:tmpl w:val="459F8B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110062D"/>
    <w:rsid w:val="03015C55"/>
    <w:rsid w:val="06D548C0"/>
    <w:rsid w:val="15161F3C"/>
    <w:rsid w:val="23D51345"/>
    <w:rsid w:val="29786B71"/>
    <w:rsid w:val="2E3B604F"/>
    <w:rsid w:val="38CF4BAF"/>
    <w:rsid w:val="453B03BF"/>
    <w:rsid w:val="52AE7C6A"/>
    <w:rsid w:val="5A3E4C72"/>
    <w:rsid w:val="6C0111A4"/>
    <w:rsid w:val="6CBB11FE"/>
    <w:rsid w:val="793A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7</TotalTime>
  <ScaleCrop>false</ScaleCrop>
  <LinksUpToDate>false</LinksUpToDate>
  <CharactersWithSpaces>4293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cp:lastPrinted>2021-07-02T00:07:00Z</cp:lastPrinted>
  <dcterms:modified xsi:type="dcterms:W3CDTF">2021-07-06T05:32:15Z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6C58CE67965041859BB4359DD4E55E68</vt:lpwstr>
  </property>
</Properties>
</file>