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A46AE" w14:textId="77777777" w:rsidR="001770E9" w:rsidRDefault="001770E9" w:rsidP="001770E9">
      <w:pPr>
        <w:widowControl/>
        <w:shd w:val="clear" w:color="auto" w:fill="FFFFFF"/>
        <w:jc w:val="center"/>
        <w:rPr>
          <w:rFonts w:ascii="宋体" w:eastAsia="宋体" w:hAnsi="宋体" w:cs="宋体"/>
          <w:b/>
          <w:bCs/>
          <w:color w:val="333333"/>
          <w:kern w:val="0"/>
          <w:sz w:val="53"/>
          <w:szCs w:val="53"/>
        </w:rPr>
      </w:pPr>
    </w:p>
    <w:p w14:paraId="44C639DB" w14:textId="77777777" w:rsidR="001770E9" w:rsidRDefault="001770E9" w:rsidP="001770E9">
      <w:pPr>
        <w:widowControl/>
        <w:shd w:val="clear" w:color="auto" w:fill="FFFFFF"/>
        <w:jc w:val="center"/>
        <w:rPr>
          <w:rFonts w:ascii="宋体" w:eastAsia="宋体" w:hAnsi="宋体" w:cs="宋体"/>
          <w:b/>
          <w:bCs/>
          <w:color w:val="333333"/>
          <w:kern w:val="0"/>
          <w:sz w:val="53"/>
          <w:szCs w:val="53"/>
        </w:rPr>
      </w:pPr>
    </w:p>
    <w:p w14:paraId="03A66CB1" w14:textId="77777777" w:rsidR="001770E9" w:rsidRDefault="001770E9" w:rsidP="001770E9">
      <w:pPr>
        <w:widowControl/>
        <w:shd w:val="clear" w:color="auto" w:fill="FFFFFF"/>
        <w:jc w:val="center"/>
        <w:rPr>
          <w:rFonts w:ascii="宋体" w:eastAsia="宋体" w:hAnsi="宋体" w:cs="宋体"/>
          <w:b/>
          <w:bCs/>
          <w:color w:val="333333"/>
          <w:kern w:val="0"/>
          <w:sz w:val="53"/>
          <w:szCs w:val="53"/>
        </w:rPr>
      </w:pPr>
    </w:p>
    <w:p w14:paraId="22A46585" w14:textId="77777777" w:rsidR="001770E9" w:rsidRDefault="001770E9" w:rsidP="001770E9">
      <w:pPr>
        <w:widowControl/>
        <w:shd w:val="clear" w:color="auto" w:fill="FFFFFF"/>
        <w:jc w:val="center"/>
        <w:rPr>
          <w:rFonts w:ascii="宋体" w:eastAsia="宋体" w:hAnsi="宋体" w:cs="宋体"/>
          <w:b/>
          <w:bCs/>
          <w:color w:val="333333"/>
          <w:kern w:val="0"/>
          <w:sz w:val="53"/>
          <w:szCs w:val="53"/>
        </w:rPr>
      </w:pPr>
    </w:p>
    <w:p w14:paraId="17D76108" w14:textId="77777777" w:rsidR="001770E9" w:rsidRDefault="001770E9" w:rsidP="001770E9">
      <w:pPr>
        <w:widowControl/>
        <w:shd w:val="clear" w:color="auto" w:fill="FFFFFF"/>
        <w:jc w:val="center"/>
        <w:rPr>
          <w:rFonts w:ascii="宋体" w:eastAsia="宋体" w:hAnsi="宋体" w:cs="宋体"/>
          <w:b/>
          <w:bCs/>
          <w:color w:val="333333"/>
          <w:kern w:val="0"/>
          <w:sz w:val="53"/>
          <w:szCs w:val="53"/>
        </w:rPr>
      </w:pPr>
    </w:p>
    <w:p w14:paraId="3C4EC15A" w14:textId="77777777" w:rsidR="00472FA7" w:rsidRDefault="001770E9" w:rsidP="001770E9">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w:t>
      </w:r>
      <w:r w:rsidR="00472FA7">
        <w:rPr>
          <w:rFonts w:ascii="宋体" w:eastAsia="宋体" w:hAnsi="宋体" w:cs="宋体" w:hint="eastAsia"/>
          <w:b/>
          <w:bCs/>
          <w:color w:val="333333"/>
          <w:kern w:val="0"/>
          <w:sz w:val="53"/>
          <w:szCs w:val="53"/>
        </w:rPr>
        <w:t>残疾人联合会</w:t>
      </w:r>
    </w:p>
    <w:p w14:paraId="3CB22ED9" w14:textId="4C6E3E09"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53"/>
          <w:szCs w:val="53"/>
        </w:rPr>
        <w:t>2021年部门预算</w:t>
      </w:r>
    </w:p>
    <w:p w14:paraId="1ABC047D"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3A04F817"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6BAE6B89"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1D60572A"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13FCAB6B"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5F48F472"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0CD6ABAF"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22850C21"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652F0043"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572A05F8"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0233F010"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1D8D37AF"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14:paraId="4D9DEBF3" w14:textId="4B373153"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472FA7">
        <w:rPr>
          <w:rFonts w:ascii="宋体" w:eastAsia="宋体" w:hAnsi="宋体" w:cs="宋体" w:hint="eastAsia"/>
          <w:b/>
          <w:bCs/>
          <w:color w:val="333333"/>
          <w:kern w:val="0"/>
          <w:sz w:val="44"/>
          <w:szCs w:val="44"/>
        </w:rPr>
        <w:t>残疾人联合会</w:t>
      </w:r>
    </w:p>
    <w:p w14:paraId="3E719CAC" w14:textId="77777777"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44"/>
          <w:szCs w:val="44"/>
        </w:rPr>
        <w:t>目录</w:t>
      </w:r>
    </w:p>
    <w:p w14:paraId="279452B2"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14:paraId="003532D6"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本溪市溪湖区部门名称</w:t>
      </w:r>
      <w:r w:rsidRPr="001770E9">
        <w:rPr>
          <w:rFonts w:ascii="黑体" w:eastAsia="黑体" w:hAnsi="黑体" w:cs="宋体" w:hint="eastAsia"/>
          <w:color w:val="333333"/>
          <w:kern w:val="0"/>
          <w:sz w:val="32"/>
          <w:szCs w:val="32"/>
        </w:rPr>
        <w:t>概况</w:t>
      </w:r>
    </w:p>
    <w:p w14:paraId="13EBE9C0"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14:paraId="5C733275"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14:paraId="4A639431"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本溪市溪湖区部门名称</w:t>
      </w:r>
      <w:r w:rsidRPr="001770E9">
        <w:rPr>
          <w:rFonts w:ascii="黑体" w:eastAsia="黑体" w:hAnsi="黑体" w:cs="宋体" w:hint="eastAsia"/>
          <w:color w:val="333333"/>
          <w:kern w:val="0"/>
          <w:sz w:val="32"/>
          <w:szCs w:val="32"/>
        </w:rPr>
        <w:t>2021年部门预算情况说明</w:t>
      </w:r>
    </w:p>
    <w:p w14:paraId="6938F81C"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14:paraId="499341FB"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14:paraId="31572508"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14:paraId="77347E7E"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14:paraId="33E598C4"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14:paraId="0A226DC0"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14:paraId="65D90A5B"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14:paraId="526F3A52"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14:paraId="101D3FE6"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14:paraId="4D290171"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14:paraId="3929304E" w14:textId="77777777"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14:paraId="7C2EFB85" w14:textId="77777777"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14:paraId="31741FB1" w14:textId="77777777"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14:paraId="4EF0A53D" w14:textId="77777777"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三公经费汇总表</w:t>
      </w:r>
    </w:p>
    <w:p w14:paraId="00FFEA22" w14:textId="77777777"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14:paraId="74C5CD13" w14:textId="77777777"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14:paraId="635950FB" w14:textId="77777777"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w:t>
      </w:r>
      <w:r w:rsidRPr="001770E9">
        <w:rPr>
          <w:rFonts w:ascii="仿宋_GB2312" w:eastAsia="仿宋_GB2312" w:hAnsi="微软雅黑" w:cs="宋体" w:hint="eastAsia"/>
          <w:color w:val="333333"/>
          <w:kern w:val="0"/>
          <w:sz w:val="32"/>
          <w:szCs w:val="32"/>
        </w:rPr>
        <w:t>部门整体绩效目标情况表</w:t>
      </w:r>
    </w:p>
    <w:p w14:paraId="748494F5" w14:textId="77777777"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14:paraId="1D536ACD"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14:paraId="2434EE40"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部门预决算信息公开管理办法（试行）&gt;的通知》(本财发〔2020〕36号)</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w:t>
      </w:r>
    </w:p>
    <w:p w14:paraId="1DA4D46F"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14:paraId="57766F3A"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部门预决算信息公开管理。</w:t>
      </w:r>
    </w:p>
    <w:p w14:paraId="7595FA28"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14:paraId="15AAB490"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14:paraId="50DDBEAB"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第五条财务核算部负责我局部门预决算信息公开工作，履行下列职责：</w:t>
      </w:r>
    </w:p>
    <w:p w14:paraId="65E89576"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（一）制定我局部门预决算信息公开的工作方案；</w:t>
      </w:r>
    </w:p>
    <w:p w14:paraId="26BACCED"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（二）按规定公开我局部门预决算信息；</w:t>
      </w:r>
    </w:p>
    <w:p w14:paraId="675459A4"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14:paraId="29FFD59A"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14:paraId="56B2336F"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14:paraId="0D6C15E6"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14:paraId="0690D39A"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14:paraId="7D127383"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14:paraId="47E66E1D"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14:paraId="6E1B1C62"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14:paraId="211CD13E"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14:paraId="6993F1E4" w14:textId="77777777"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14:paraId="6BB3A4C6" w14:textId="77777777"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14:paraId="65C51DD0" w14:textId="77777777"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14:paraId="5615A554" w14:textId="77777777"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14:paraId="17746F85" w14:textId="77777777"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14:paraId="68E6F949" w14:textId="77777777"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第二部分</w:t>
      </w:r>
      <w:r>
        <w:rPr>
          <w:rFonts w:ascii="宋体" w:eastAsia="宋体" w:hAnsi="宋体" w:cs="宋体" w:hint="eastAsia"/>
          <w:b/>
          <w:bCs/>
          <w:color w:val="333333"/>
          <w:kern w:val="0"/>
          <w:sz w:val="36"/>
          <w:szCs w:val="36"/>
        </w:rPr>
        <w:t xml:space="preserve"> 本溪市溪湖区部门名称</w:t>
      </w:r>
      <w:r w:rsidRPr="001770E9">
        <w:rPr>
          <w:rFonts w:ascii="宋体" w:eastAsia="宋体" w:hAnsi="宋体" w:cs="宋体" w:hint="eastAsia"/>
          <w:b/>
          <w:bCs/>
          <w:color w:val="333333"/>
          <w:kern w:val="0"/>
          <w:sz w:val="36"/>
          <w:szCs w:val="36"/>
        </w:rPr>
        <w:t>概况</w:t>
      </w:r>
    </w:p>
    <w:p w14:paraId="7FF659A8" w14:textId="77777777"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14:paraId="28DA70B4" w14:textId="77777777"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14:paraId="5C93EBD3" w14:textId="77777777" w:rsidR="00472FA7" w:rsidRPr="00664CDE" w:rsidRDefault="001770E9" w:rsidP="00472FA7">
      <w:pPr>
        <w:ind w:firstLineChars="200" w:firstLine="640"/>
        <w:rPr>
          <w:rFonts w:ascii="仿宋_GB2312" w:eastAsia="仿宋_GB2312" w:hAnsi="黑体"/>
          <w:sz w:val="32"/>
          <w:szCs w:val="32"/>
        </w:rPr>
      </w:pPr>
      <w:r>
        <w:rPr>
          <w:rFonts w:ascii="仿宋_GB2312" w:eastAsia="仿宋_GB2312" w:hAnsi="微软雅黑" w:cs="宋体" w:hint="eastAsia"/>
          <w:color w:val="333333"/>
          <w:kern w:val="0"/>
          <w:sz w:val="32"/>
          <w:szCs w:val="32"/>
        </w:rPr>
        <w:t xml:space="preserve"> </w:t>
      </w:r>
      <w:r w:rsidR="00472FA7" w:rsidRPr="00664CDE">
        <w:rPr>
          <w:rFonts w:ascii="仿宋_GB2312" w:eastAsia="仿宋_GB2312" w:hAnsi="黑体" w:hint="eastAsia"/>
          <w:sz w:val="32"/>
          <w:szCs w:val="32"/>
        </w:rPr>
        <w:t xml:space="preserve">（一）贯彻执行国家、省、市有关残疾人联合会工作的方针、政策和法律法规，拟定区残联事业发展规划和相关规范性文件，并组织和监督检查。 </w:t>
      </w:r>
    </w:p>
    <w:p w14:paraId="31CADAA4" w14:textId="77777777" w:rsidR="00472FA7" w:rsidRPr="00664CDE" w:rsidRDefault="00472FA7" w:rsidP="00472FA7">
      <w:pPr>
        <w:ind w:firstLineChars="200" w:firstLine="640"/>
        <w:rPr>
          <w:rFonts w:ascii="仿宋_GB2312" w:eastAsia="仿宋_GB2312" w:hAnsi="黑体"/>
          <w:sz w:val="32"/>
          <w:szCs w:val="32"/>
        </w:rPr>
      </w:pPr>
      <w:r w:rsidRPr="00664CDE">
        <w:rPr>
          <w:rFonts w:ascii="仿宋_GB2312" w:eastAsia="仿宋_GB2312" w:hAnsi="黑体" w:hint="eastAsia"/>
          <w:sz w:val="32"/>
          <w:szCs w:val="32"/>
        </w:rPr>
        <w:t xml:space="preserve">（二）负责办理残疾人证初审工作。 </w:t>
      </w:r>
    </w:p>
    <w:p w14:paraId="4E328903" w14:textId="77777777" w:rsidR="00472FA7" w:rsidRPr="00664CDE" w:rsidRDefault="00472FA7" w:rsidP="00472FA7">
      <w:pPr>
        <w:ind w:firstLineChars="200" w:firstLine="640"/>
        <w:rPr>
          <w:rFonts w:ascii="仿宋_GB2312" w:eastAsia="仿宋_GB2312" w:hAnsi="黑体"/>
          <w:sz w:val="32"/>
          <w:szCs w:val="32"/>
        </w:rPr>
      </w:pPr>
      <w:r w:rsidRPr="00664CDE">
        <w:rPr>
          <w:rFonts w:ascii="仿宋_GB2312" w:eastAsia="仿宋_GB2312" w:hAnsi="黑体" w:hint="eastAsia"/>
          <w:sz w:val="32"/>
          <w:szCs w:val="32"/>
        </w:rPr>
        <w:t>（三）负责为持证残疾人康复训练、残疾儿童康复转介及辅助器具适配工作。</w:t>
      </w:r>
    </w:p>
    <w:p w14:paraId="03BF2437" w14:textId="77777777" w:rsidR="00472FA7" w:rsidRPr="00664CDE" w:rsidRDefault="00472FA7" w:rsidP="00472FA7">
      <w:pPr>
        <w:ind w:firstLineChars="200" w:firstLine="640"/>
        <w:rPr>
          <w:rFonts w:ascii="仿宋_GB2312" w:eastAsia="仿宋_GB2312" w:hAnsi="黑体"/>
          <w:sz w:val="32"/>
          <w:szCs w:val="32"/>
        </w:rPr>
      </w:pPr>
      <w:r w:rsidRPr="00664CDE">
        <w:rPr>
          <w:rFonts w:ascii="仿宋_GB2312" w:eastAsia="仿宋_GB2312" w:hAnsi="黑体" w:hint="eastAsia"/>
          <w:sz w:val="32"/>
          <w:szCs w:val="32"/>
        </w:rPr>
        <w:t>（四）负责残疾人就业培训及就业扶持工作。</w:t>
      </w:r>
    </w:p>
    <w:p w14:paraId="56DD0994" w14:textId="77777777" w:rsidR="00472FA7" w:rsidRPr="00664CDE" w:rsidRDefault="00472FA7" w:rsidP="00472FA7">
      <w:pPr>
        <w:ind w:firstLineChars="200" w:firstLine="640"/>
        <w:rPr>
          <w:rFonts w:ascii="仿宋_GB2312" w:eastAsia="仿宋_GB2312" w:hAnsi="黑体"/>
          <w:sz w:val="32"/>
          <w:szCs w:val="32"/>
        </w:rPr>
      </w:pPr>
      <w:r w:rsidRPr="00664CDE">
        <w:rPr>
          <w:rFonts w:ascii="仿宋_GB2312" w:eastAsia="仿宋_GB2312" w:hAnsi="黑体" w:hint="eastAsia"/>
          <w:sz w:val="32"/>
          <w:szCs w:val="32"/>
        </w:rPr>
        <w:t>（五）做好贫困残疾人家庭无障碍改造、燃油发放补贴工作。</w:t>
      </w:r>
    </w:p>
    <w:p w14:paraId="78C5440F" w14:textId="77777777" w:rsidR="00472FA7" w:rsidRPr="00664CDE" w:rsidRDefault="00472FA7" w:rsidP="00472FA7">
      <w:pPr>
        <w:ind w:firstLineChars="200" w:firstLine="640"/>
        <w:rPr>
          <w:rFonts w:ascii="仿宋_GB2312" w:eastAsia="仿宋_GB2312" w:hAnsi="黑体"/>
          <w:sz w:val="32"/>
          <w:szCs w:val="32"/>
        </w:rPr>
      </w:pPr>
      <w:r w:rsidRPr="00664CDE">
        <w:rPr>
          <w:rFonts w:ascii="仿宋_GB2312" w:eastAsia="仿宋_GB2312" w:hAnsi="黑体" w:hint="eastAsia"/>
          <w:sz w:val="32"/>
          <w:szCs w:val="32"/>
        </w:rPr>
        <w:t>（六）做好建档立卡的残疾人扶贫工作。</w:t>
      </w:r>
    </w:p>
    <w:p w14:paraId="42D0F6B9" w14:textId="77777777" w:rsidR="00472FA7" w:rsidRPr="00664CDE" w:rsidRDefault="00472FA7" w:rsidP="00472FA7">
      <w:pPr>
        <w:ind w:firstLineChars="200" w:firstLine="640"/>
        <w:rPr>
          <w:rFonts w:ascii="仿宋_GB2312" w:eastAsia="仿宋_GB2312" w:hAnsi="黑体"/>
          <w:sz w:val="32"/>
          <w:szCs w:val="32"/>
        </w:rPr>
      </w:pPr>
      <w:r w:rsidRPr="00664CDE">
        <w:rPr>
          <w:rFonts w:ascii="仿宋_GB2312" w:eastAsia="仿宋_GB2312" w:hAnsi="黑体" w:hint="eastAsia"/>
          <w:sz w:val="32"/>
          <w:szCs w:val="32"/>
        </w:rPr>
        <w:t>（八）统计残疾儿童学前教育、负责残疾大学生本人或残疾家庭学生大学补贴发放工作。</w:t>
      </w:r>
    </w:p>
    <w:p w14:paraId="6595FA09" w14:textId="77777777" w:rsidR="00472FA7" w:rsidRPr="00664CDE" w:rsidRDefault="00472FA7" w:rsidP="00472FA7">
      <w:pPr>
        <w:ind w:firstLineChars="200" w:firstLine="640"/>
        <w:rPr>
          <w:rFonts w:ascii="仿宋_GB2312" w:eastAsia="仿宋_GB2312" w:hAnsi="黑体"/>
          <w:sz w:val="32"/>
          <w:szCs w:val="32"/>
        </w:rPr>
      </w:pPr>
      <w:r w:rsidRPr="00664CDE">
        <w:rPr>
          <w:rFonts w:ascii="仿宋_GB2312" w:eastAsia="仿宋_GB2312" w:hAnsi="黑体" w:hint="eastAsia"/>
          <w:sz w:val="32"/>
          <w:szCs w:val="32"/>
        </w:rPr>
        <w:t>（九）负责残疾人居家服务、残疾人生活和护理补贴工作。</w:t>
      </w:r>
    </w:p>
    <w:p w14:paraId="45A61B83" w14:textId="77777777" w:rsidR="00472FA7" w:rsidRPr="00E92EB8" w:rsidRDefault="00472FA7" w:rsidP="00472FA7">
      <w:pPr>
        <w:ind w:firstLineChars="200" w:firstLine="640"/>
        <w:rPr>
          <w:rFonts w:ascii="仿宋_GB2312" w:eastAsia="仿宋_GB2312" w:hAnsi="黑体"/>
          <w:sz w:val="32"/>
          <w:szCs w:val="32"/>
        </w:rPr>
      </w:pPr>
      <w:r w:rsidRPr="00664CDE">
        <w:rPr>
          <w:rFonts w:ascii="仿宋_GB2312" w:eastAsia="仿宋_GB2312" w:hAnsi="黑体" w:hint="eastAsia"/>
          <w:sz w:val="32"/>
          <w:szCs w:val="32"/>
        </w:rPr>
        <w:t>（十）做好城乡居民基本养老保险55-59周岁重度残疾人生活补贴工作。</w:t>
      </w:r>
    </w:p>
    <w:p w14:paraId="5F2267CE" w14:textId="107A4E2E" w:rsidR="001770E9" w:rsidRPr="00472FA7"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14:paraId="45F52F70" w14:textId="38E99230" w:rsidR="001770E9" w:rsidRDefault="001770E9" w:rsidP="00467FB6">
      <w:pPr>
        <w:keepLines/>
        <w:widowControl/>
        <w:shd w:val="clear" w:color="auto" w:fill="FFFFFF"/>
        <w:ind w:firstLine="645"/>
        <w:jc w:val="left"/>
        <w:rPr>
          <w:rFonts w:ascii="黑体" w:eastAsia="黑体" w:hAnsi="黑体" w:cs="宋体"/>
          <w:color w:val="333333"/>
          <w:kern w:val="0"/>
          <w:sz w:val="32"/>
          <w:szCs w:val="32"/>
        </w:rPr>
      </w:pPr>
      <w:r w:rsidRPr="001770E9">
        <w:rPr>
          <w:rFonts w:ascii="黑体" w:eastAsia="黑体" w:hAnsi="黑体" w:cs="宋体" w:hint="eastAsia"/>
          <w:color w:val="333333"/>
          <w:kern w:val="0"/>
          <w:sz w:val="32"/>
          <w:szCs w:val="32"/>
        </w:rPr>
        <w:lastRenderedPageBreak/>
        <w:t>二、机构设置</w:t>
      </w:r>
    </w:p>
    <w:p w14:paraId="6A29C137" w14:textId="044912AF"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254DDD">
        <w:rPr>
          <w:rFonts w:ascii="仿宋_GB2312" w:eastAsia="仿宋_GB2312" w:hAnsi="微软雅黑" w:cs="宋体" w:hint="eastAsia"/>
          <w:color w:val="333333"/>
          <w:kern w:val="0"/>
          <w:sz w:val="32"/>
          <w:szCs w:val="32"/>
        </w:rPr>
        <w:t>残疾人联合会</w:t>
      </w:r>
      <w:r w:rsidRPr="001770E9">
        <w:rPr>
          <w:rFonts w:ascii="仿宋_GB2312" w:eastAsia="仿宋_GB2312" w:hAnsi="微软雅黑" w:cs="宋体" w:hint="eastAsia"/>
          <w:color w:val="333333"/>
          <w:kern w:val="0"/>
          <w:sz w:val="32"/>
          <w:szCs w:val="32"/>
        </w:rPr>
        <w:t>2021年部门预算编制范围的二级预算单位包括：</w:t>
      </w:r>
    </w:p>
    <w:p w14:paraId="5EE6398A" w14:textId="41BF62F2"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sidR="00254DDD">
        <w:rPr>
          <w:rFonts w:ascii="仿宋_GB2312" w:eastAsia="仿宋_GB2312" w:hint="eastAsia"/>
          <w:sz w:val="32"/>
          <w:szCs w:val="32"/>
        </w:rPr>
        <w:t>本溪市溪湖区残疾人联合会</w:t>
      </w:r>
    </w:p>
    <w:p w14:paraId="413A45D0" w14:textId="77777777"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14:paraId="4ED20188" w14:textId="219FE866"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t>第三部分</w:t>
      </w:r>
      <w:r>
        <w:rPr>
          <w:rFonts w:ascii="宋体" w:eastAsia="宋体" w:hAnsi="宋体" w:cs="宋体" w:hint="eastAsia"/>
          <w:b/>
          <w:bCs/>
          <w:color w:val="333333"/>
          <w:kern w:val="0"/>
          <w:sz w:val="36"/>
          <w:szCs w:val="36"/>
        </w:rPr>
        <w:t>本溪市溪湖区</w:t>
      </w:r>
      <w:r w:rsidR="00254DDD">
        <w:rPr>
          <w:rFonts w:ascii="宋体" w:eastAsia="宋体" w:hAnsi="宋体" w:cs="宋体" w:hint="eastAsia"/>
          <w:b/>
          <w:bCs/>
          <w:color w:val="333333"/>
          <w:kern w:val="0"/>
          <w:sz w:val="36"/>
          <w:szCs w:val="36"/>
        </w:rPr>
        <w:t>残疾人联合会</w:t>
      </w:r>
      <w:r w:rsidRPr="001770E9">
        <w:rPr>
          <w:rFonts w:ascii="宋体" w:eastAsia="宋体" w:hAnsi="宋体" w:cs="宋体" w:hint="eastAsia"/>
          <w:b/>
          <w:bCs/>
          <w:color w:val="333333"/>
          <w:kern w:val="0"/>
          <w:sz w:val="36"/>
          <w:szCs w:val="36"/>
        </w:rPr>
        <w:t>2021年部门预算情况说明</w:t>
      </w:r>
    </w:p>
    <w:p w14:paraId="6991AA00" w14:textId="77777777"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14:paraId="1433BBE9" w14:textId="77777777"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14:paraId="1FBCA16E" w14:textId="1071F3AF"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254DDD">
        <w:rPr>
          <w:rFonts w:ascii="仿宋_GB2312" w:eastAsia="仿宋_GB2312" w:hAnsi="微软雅黑" w:cs="宋体" w:hint="eastAsia"/>
          <w:color w:val="333333"/>
          <w:kern w:val="0"/>
          <w:sz w:val="32"/>
          <w:szCs w:val="32"/>
        </w:rPr>
        <w:t>残疾人联合会</w:t>
      </w:r>
      <w:r w:rsidRPr="001770E9">
        <w:rPr>
          <w:rFonts w:ascii="仿宋_GB2312" w:eastAsia="仿宋_GB2312" w:hAnsi="微软雅黑" w:cs="宋体" w:hint="eastAsia"/>
          <w:color w:val="333333"/>
          <w:kern w:val="0"/>
          <w:sz w:val="32"/>
          <w:szCs w:val="32"/>
        </w:rPr>
        <w:t>所有收入和支出均纳入部门预算管理。其中：</w:t>
      </w:r>
    </w:p>
    <w:p w14:paraId="2289ACE3" w14:textId="56AD39FD"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017C7D">
        <w:rPr>
          <w:rFonts w:ascii="仿宋_GB2312" w:eastAsia="仿宋_GB2312" w:hAnsi="微软雅黑" w:cs="宋体"/>
          <w:b/>
          <w:bCs/>
          <w:color w:val="333333"/>
          <w:kern w:val="0"/>
          <w:sz w:val="32"/>
          <w:szCs w:val="32"/>
        </w:rPr>
        <w:t>24.73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14:paraId="16BA5596" w14:textId="578B9773"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7F05FD">
        <w:rPr>
          <w:rFonts w:ascii="仿宋_GB2312" w:eastAsia="仿宋_GB2312" w:hAnsi="微软雅黑" w:cs="宋体"/>
          <w:color w:val="333333"/>
          <w:kern w:val="0"/>
          <w:sz w:val="32"/>
          <w:szCs w:val="32"/>
        </w:rPr>
        <w:t>24.73</w:t>
      </w:r>
      <w:r w:rsidRPr="001770E9">
        <w:rPr>
          <w:rFonts w:ascii="仿宋_GB2312" w:eastAsia="仿宋_GB2312" w:hAnsi="微软雅黑" w:cs="宋体" w:hint="eastAsia"/>
          <w:color w:val="333333"/>
          <w:kern w:val="0"/>
          <w:sz w:val="32"/>
          <w:szCs w:val="32"/>
        </w:rPr>
        <w:t>万元；</w:t>
      </w:r>
    </w:p>
    <w:p w14:paraId="05721C29" w14:textId="77777777"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14:paraId="05AEFB02" w14:textId="77777777"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14:paraId="24E0325A" w14:textId="77777777"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14:paraId="47F86A21" w14:textId="77777777"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14:paraId="200C601D" w14:textId="77777777"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14:paraId="15CFF023" w14:textId="77777777"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14:paraId="653C19A6" w14:textId="4CADAA96"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017C7D">
        <w:rPr>
          <w:rFonts w:ascii="仿宋_GB2312" w:eastAsia="仿宋_GB2312" w:hAnsi="微软雅黑" w:cs="宋体"/>
          <w:b/>
          <w:bCs/>
          <w:color w:val="333333"/>
          <w:kern w:val="0"/>
          <w:sz w:val="32"/>
          <w:szCs w:val="32"/>
        </w:rPr>
        <w:t>24.73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14:paraId="4DB0D237" w14:textId="6473F68B"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3B17AA">
        <w:rPr>
          <w:rFonts w:ascii="仿宋_GB2312" w:eastAsia="仿宋_GB2312" w:hAnsi="微软雅黑" w:cs="宋体"/>
          <w:color w:val="333333"/>
          <w:kern w:val="0"/>
          <w:sz w:val="32"/>
          <w:szCs w:val="32"/>
        </w:rPr>
        <w:t>24.73</w:t>
      </w:r>
      <w:r w:rsidRPr="001770E9">
        <w:rPr>
          <w:rFonts w:ascii="仿宋_GB2312" w:eastAsia="仿宋_GB2312" w:hAnsi="微软雅黑" w:cs="宋体" w:hint="eastAsia"/>
          <w:color w:val="333333"/>
          <w:kern w:val="0"/>
          <w:sz w:val="32"/>
          <w:szCs w:val="32"/>
        </w:rPr>
        <w:t>万元；</w:t>
      </w:r>
    </w:p>
    <w:p w14:paraId="137D6AD0" w14:textId="77777777"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14:paraId="0678C3A8" w14:textId="36C05032" w:rsidR="00D0419B" w:rsidRDefault="001770E9" w:rsidP="00D0419B">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2021年预算收支比2020年减少</w:t>
      </w:r>
      <w:r w:rsidR="003B17AA">
        <w:rPr>
          <w:rFonts w:ascii="仿宋_GB2312" w:eastAsia="仿宋_GB2312" w:hAnsi="微软雅黑" w:cs="宋体"/>
          <w:color w:val="333333"/>
          <w:kern w:val="0"/>
          <w:sz w:val="32"/>
          <w:szCs w:val="32"/>
        </w:rPr>
        <w:t>10.06</w:t>
      </w:r>
      <w:r w:rsidRPr="001770E9">
        <w:rPr>
          <w:rFonts w:ascii="仿宋_GB2312" w:eastAsia="仿宋_GB2312" w:hAnsi="微软雅黑" w:cs="宋体" w:hint="eastAsia"/>
          <w:color w:val="333333"/>
          <w:kern w:val="0"/>
          <w:sz w:val="32"/>
          <w:szCs w:val="32"/>
        </w:rPr>
        <w:t>万元，增减变化的主要原因为</w:t>
      </w:r>
      <w:r w:rsidR="00D93D97">
        <w:rPr>
          <w:rFonts w:ascii="仿宋_GB2312" w:eastAsia="仿宋_GB2312" w:hAnsi="微软雅黑" w:cs="宋体" w:hint="eastAsia"/>
          <w:color w:val="333333"/>
          <w:kern w:val="0"/>
          <w:sz w:val="32"/>
          <w:szCs w:val="32"/>
        </w:rPr>
        <w:t>行政单位机构改革，</w:t>
      </w:r>
      <w:r w:rsidR="00D0419B">
        <w:rPr>
          <w:rFonts w:ascii="仿宋_GB2312" w:eastAsia="仿宋_GB2312" w:hAnsi="微软雅黑" w:cs="宋体" w:hint="eastAsia"/>
          <w:color w:val="333333"/>
          <w:kern w:val="0"/>
          <w:sz w:val="32"/>
          <w:szCs w:val="32"/>
        </w:rPr>
        <w:t>发生部门及人员变更与划转。</w:t>
      </w:r>
    </w:p>
    <w:p w14:paraId="62949953" w14:textId="77777777" w:rsidR="00D0419B" w:rsidRDefault="001770E9" w:rsidP="00D0419B">
      <w:pPr>
        <w:keepLines/>
        <w:widowControl/>
        <w:shd w:val="clear" w:color="auto" w:fill="FFFFFF"/>
        <w:ind w:firstLine="645"/>
        <w:jc w:val="left"/>
        <w:rPr>
          <w:rFonts w:ascii="黑体" w:eastAsia="黑体" w:hAnsi="黑体" w:cs="宋体"/>
          <w:color w:val="333333"/>
          <w:kern w:val="0"/>
          <w:sz w:val="32"/>
          <w:szCs w:val="32"/>
        </w:rPr>
      </w:pPr>
      <w:r w:rsidRPr="001770E9">
        <w:rPr>
          <w:rFonts w:ascii="黑体" w:eastAsia="黑体" w:hAnsi="黑体" w:cs="宋体" w:hint="eastAsia"/>
          <w:color w:val="333333"/>
          <w:kern w:val="0"/>
          <w:sz w:val="32"/>
          <w:szCs w:val="32"/>
        </w:rPr>
        <w:t>二、机关运行经费安排情况</w:t>
      </w:r>
    </w:p>
    <w:p w14:paraId="12411AD6" w14:textId="77777777" w:rsidR="00E07327" w:rsidRDefault="001770E9" w:rsidP="00E07327">
      <w:pPr>
        <w:ind w:firstLine="645"/>
        <w:rPr>
          <w:rFonts w:ascii="仿宋_GB2312" w:eastAsia="仿宋_GB2312" w:hAnsi="宋体" w:hint="eastAsia"/>
          <w:sz w:val="32"/>
          <w:szCs w:val="32"/>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D0419B">
        <w:rPr>
          <w:rFonts w:ascii="仿宋_GB2312" w:eastAsia="仿宋_GB2312" w:hAnsi="微软雅黑" w:cs="宋体" w:hint="eastAsia"/>
          <w:color w:val="333333"/>
          <w:kern w:val="0"/>
          <w:sz w:val="32"/>
          <w:szCs w:val="32"/>
        </w:rPr>
        <w:t>残疾人联合会</w:t>
      </w:r>
      <w:r w:rsidRPr="001770E9">
        <w:rPr>
          <w:rFonts w:ascii="仿宋_GB2312" w:eastAsia="仿宋_GB2312" w:hAnsi="微软雅黑" w:cs="宋体" w:hint="eastAsia"/>
          <w:color w:val="333333"/>
          <w:kern w:val="0"/>
          <w:sz w:val="32"/>
          <w:szCs w:val="32"/>
        </w:rPr>
        <w:t>机关运行经费预算为</w:t>
      </w:r>
      <w:r w:rsidR="00E07327">
        <w:rPr>
          <w:rFonts w:ascii="仿宋_GB2312" w:eastAsia="仿宋_GB2312" w:hAnsi="微软雅黑" w:cs="宋体" w:hint="eastAsia"/>
          <w:color w:val="333333"/>
          <w:kern w:val="0"/>
          <w:sz w:val="32"/>
          <w:szCs w:val="32"/>
        </w:rPr>
        <w:t>2</w:t>
      </w:r>
      <w:r w:rsidR="00E07327">
        <w:rPr>
          <w:rFonts w:ascii="仿宋_GB2312" w:eastAsia="仿宋_GB2312" w:hAnsi="微软雅黑" w:cs="宋体"/>
          <w:color w:val="333333"/>
          <w:kern w:val="0"/>
          <w:sz w:val="32"/>
          <w:szCs w:val="32"/>
        </w:rPr>
        <w:t>.38</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E07327">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w:t>
      </w:r>
      <w:r w:rsidR="00E07327">
        <w:rPr>
          <w:rFonts w:ascii="仿宋_GB2312" w:eastAsia="仿宋_GB2312" w:hAnsi="微软雅黑" w:cs="宋体"/>
          <w:color w:val="333333"/>
          <w:kern w:val="0"/>
          <w:sz w:val="32"/>
          <w:szCs w:val="32"/>
        </w:rPr>
        <w:t>.27</w:t>
      </w:r>
      <w:r w:rsidRPr="001770E9">
        <w:rPr>
          <w:rFonts w:ascii="仿宋_GB2312" w:eastAsia="仿宋_GB2312" w:hAnsi="微软雅黑" w:cs="宋体" w:hint="eastAsia"/>
          <w:color w:val="333333"/>
          <w:kern w:val="0"/>
          <w:sz w:val="32"/>
          <w:szCs w:val="32"/>
        </w:rPr>
        <w:t>万元，主要原因是</w:t>
      </w:r>
      <w:r w:rsidR="00E07327">
        <w:rPr>
          <w:rFonts w:ascii="仿宋_GB2312" w:eastAsia="仿宋_GB2312" w:hAnsi="宋体" w:hint="eastAsia"/>
          <w:sz w:val="32"/>
          <w:szCs w:val="32"/>
        </w:rPr>
        <w:t>行政单位机构改革，发生部门及人员变更与划转。</w:t>
      </w:r>
    </w:p>
    <w:p w14:paraId="6AB19D6C" w14:textId="77777777"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14:paraId="3AF11931" w14:textId="60A33355"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A82AC9">
        <w:rPr>
          <w:rFonts w:ascii="仿宋_GB2312" w:eastAsia="仿宋_GB2312" w:hAnsi="微软雅黑" w:cs="宋体" w:hint="eastAsia"/>
          <w:color w:val="333333"/>
          <w:kern w:val="0"/>
          <w:sz w:val="32"/>
          <w:szCs w:val="32"/>
        </w:rPr>
        <w:t>残疾人联合会</w:t>
      </w:r>
      <w:r w:rsidRPr="001770E9">
        <w:rPr>
          <w:rFonts w:ascii="仿宋_GB2312" w:eastAsia="仿宋_GB2312" w:hAnsi="微软雅黑" w:cs="宋体" w:hint="eastAsia"/>
          <w:color w:val="333333"/>
          <w:kern w:val="0"/>
          <w:sz w:val="32"/>
          <w:szCs w:val="32"/>
        </w:rPr>
        <w:t>安排政府采购预算</w:t>
      </w:r>
      <w:r w:rsidR="00A82AC9">
        <w:rPr>
          <w:rFonts w:ascii="仿宋_GB2312" w:eastAsia="仿宋_GB2312" w:hAnsi="微软雅黑" w:cs="宋体" w:hint="eastAsia"/>
          <w:color w:val="333333"/>
          <w:kern w:val="0"/>
          <w:sz w:val="32"/>
          <w:szCs w:val="32"/>
        </w:rPr>
        <w:t>1</w:t>
      </w:r>
      <w:r w:rsidR="00A82AC9">
        <w:rPr>
          <w:rFonts w:ascii="仿宋_GB2312" w:eastAsia="仿宋_GB2312" w:hAnsi="微软雅黑" w:cs="宋体"/>
          <w:color w:val="333333"/>
          <w:kern w:val="0"/>
          <w:sz w:val="32"/>
          <w:szCs w:val="32"/>
        </w:rPr>
        <w:t>0.8</w:t>
      </w:r>
      <w:r w:rsidRPr="001770E9">
        <w:rPr>
          <w:rFonts w:ascii="仿宋_GB2312" w:eastAsia="仿宋_GB2312" w:hAnsi="微软雅黑" w:cs="宋体" w:hint="eastAsia"/>
          <w:color w:val="333333"/>
          <w:kern w:val="0"/>
          <w:sz w:val="32"/>
          <w:szCs w:val="32"/>
        </w:rPr>
        <w:t>万元，其中：政府采购货物支出0万元，政府购买服务支出10</w:t>
      </w:r>
      <w:r w:rsidR="00A82AC9">
        <w:rPr>
          <w:rFonts w:ascii="仿宋_GB2312" w:eastAsia="仿宋_GB2312" w:hAnsi="微软雅黑" w:cs="宋体"/>
          <w:color w:val="333333"/>
          <w:kern w:val="0"/>
          <w:sz w:val="32"/>
          <w:szCs w:val="32"/>
        </w:rPr>
        <w:t>.8</w:t>
      </w:r>
      <w:r w:rsidRPr="001770E9">
        <w:rPr>
          <w:rFonts w:ascii="仿宋_GB2312" w:eastAsia="仿宋_GB2312" w:hAnsi="微软雅黑" w:cs="宋体" w:hint="eastAsia"/>
          <w:color w:val="333333"/>
          <w:kern w:val="0"/>
          <w:sz w:val="32"/>
          <w:szCs w:val="32"/>
        </w:rPr>
        <w:t>万元，政府采购工程支出0万元。</w:t>
      </w:r>
    </w:p>
    <w:p w14:paraId="4E60484A" w14:textId="77777777"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14:paraId="5EC21067" w14:textId="4CF682C1"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00A82AC9">
        <w:rPr>
          <w:rFonts w:ascii="仿宋_GB2312" w:eastAsia="仿宋_GB2312" w:hAnsi="微软雅黑" w:cs="宋体"/>
          <w:color w:val="333333"/>
          <w:kern w:val="0"/>
          <w:sz w:val="32"/>
          <w:szCs w:val="32"/>
        </w:rPr>
        <w:t>.02</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2F629E">
        <w:rPr>
          <w:rFonts w:ascii="仿宋_GB2312" w:eastAsia="仿宋_GB2312" w:hAnsi="微软雅黑" w:cs="宋体" w:hint="eastAsia"/>
          <w:color w:val="333333"/>
          <w:kern w:val="0"/>
          <w:sz w:val="32"/>
          <w:szCs w:val="32"/>
        </w:rPr>
        <w:t>升</w:t>
      </w:r>
      <w:r w:rsidRPr="001770E9">
        <w:rPr>
          <w:rFonts w:ascii="仿宋_GB2312" w:eastAsia="仿宋_GB2312" w:hAnsi="微软雅黑" w:cs="宋体" w:hint="eastAsia"/>
          <w:color w:val="333333"/>
          <w:kern w:val="0"/>
          <w:sz w:val="32"/>
          <w:szCs w:val="32"/>
        </w:rPr>
        <w:t>降</w:t>
      </w:r>
      <w:r w:rsidR="00A82AC9">
        <w:rPr>
          <w:rFonts w:ascii="仿宋_GB2312" w:eastAsia="仿宋_GB2312" w:hAnsi="微软雅黑" w:cs="宋体" w:hint="eastAsia"/>
          <w:color w:val="333333"/>
          <w:kern w:val="0"/>
          <w:sz w:val="32"/>
          <w:szCs w:val="32"/>
        </w:rPr>
        <w:t>10</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14:paraId="750FC863" w14:textId="67A20236" w:rsidR="009D5ED7" w:rsidRDefault="001770E9" w:rsidP="009D5ED7">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w:t>
      </w:r>
      <w:r w:rsidR="009D5ED7">
        <w:rPr>
          <w:rFonts w:ascii="仿宋_GB2312" w:eastAsia="仿宋_GB2312" w:hAnsi="微软雅黑" w:cs="宋体" w:hint="eastAsia"/>
          <w:color w:val="333333"/>
          <w:kern w:val="0"/>
          <w:sz w:val="32"/>
          <w:szCs w:val="32"/>
        </w:rPr>
        <w:t>增加/减少持平万元，主要原因是……</w:t>
      </w:r>
      <w:r w:rsidR="009D5ED7">
        <w:rPr>
          <w:rFonts w:ascii="仿宋_GB2312" w:eastAsia="仿宋_GB2312" w:hAnsi="微软雅黑" w:cs="宋体" w:hint="eastAsia"/>
          <w:color w:val="333333"/>
          <w:kern w:val="0"/>
          <w:sz w:val="32"/>
          <w:szCs w:val="32"/>
        </w:rPr>
        <w:t>。</w:t>
      </w:r>
    </w:p>
    <w:p w14:paraId="1DF69BBF" w14:textId="3DC858EB" w:rsidR="002F629E" w:rsidRDefault="001770E9" w:rsidP="002F629E">
      <w:pPr>
        <w:ind w:firstLine="645"/>
        <w:rPr>
          <w:rFonts w:ascii="仿宋_GB2312" w:eastAsia="仿宋_GB2312" w:hAnsi="宋体"/>
          <w:sz w:val="32"/>
          <w:szCs w:val="32"/>
        </w:rPr>
      </w:pPr>
      <w:r w:rsidRPr="001770E9">
        <w:rPr>
          <w:rFonts w:ascii="仿宋_GB2312" w:eastAsia="仿宋_GB2312" w:hAnsi="微软雅黑" w:cs="宋体" w:hint="eastAsia"/>
          <w:color w:val="333333"/>
          <w:kern w:val="0"/>
          <w:sz w:val="32"/>
          <w:szCs w:val="32"/>
        </w:rPr>
        <w:lastRenderedPageBreak/>
        <w:t>2.公务接待费</w:t>
      </w:r>
      <w:r w:rsidR="00686DA1">
        <w:rPr>
          <w:rFonts w:ascii="仿宋_GB2312" w:eastAsia="仿宋_GB2312" w:hAnsi="微软雅黑" w:cs="宋体" w:hint="eastAsia"/>
          <w:color w:val="333333"/>
          <w:kern w:val="0"/>
          <w:sz w:val="32"/>
          <w:szCs w:val="32"/>
        </w:rPr>
        <w:t>0</w:t>
      </w:r>
      <w:r w:rsidR="00A82AC9">
        <w:rPr>
          <w:rFonts w:ascii="仿宋_GB2312" w:eastAsia="仿宋_GB2312" w:hAnsi="微软雅黑" w:cs="宋体"/>
          <w:color w:val="333333"/>
          <w:kern w:val="0"/>
          <w:sz w:val="32"/>
          <w:szCs w:val="32"/>
        </w:rPr>
        <w:t>.02</w:t>
      </w:r>
      <w:r w:rsidRPr="001770E9">
        <w:rPr>
          <w:rFonts w:ascii="仿宋_GB2312" w:eastAsia="仿宋_GB2312" w:hAnsi="微软雅黑" w:cs="宋体" w:hint="eastAsia"/>
          <w:color w:val="333333"/>
          <w:kern w:val="0"/>
          <w:sz w:val="32"/>
          <w:szCs w:val="32"/>
        </w:rPr>
        <w:t>万元，比2020年</w:t>
      </w:r>
      <w:r w:rsidR="004F3C1C">
        <w:rPr>
          <w:rFonts w:ascii="仿宋_GB2312" w:eastAsia="仿宋_GB2312" w:hAnsi="微软雅黑" w:cs="宋体" w:hint="eastAsia"/>
          <w:color w:val="333333"/>
          <w:kern w:val="0"/>
          <w:sz w:val="32"/>
          <w:szCs w:val="32"/>
        </w:rPr>
        <w:t>增</w:t>
      </w:r>
      <w:r w:rsidRPr="001770E9">
        <w:rPr>
          <w:rFonts w:ascii="仿宋_GB2312" w:eastAsia="仿宋_GB2312" w:hAnsi="微软雅黑" w:cs="宋体" w:hint="eastAsia"/>
          <w:color w:val="333333"/>
          <w:kern w:val="0"/>
          <w:sz w:val="32"/>
          <w:szCs w:val="32"/>
        </w:rPr>
        <w:t>减</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2F629E">
        <w:rPr>
          <w:rFonts w:ascii="仿宋_GB2312" w:eastAsia="仿宋_GB2312" w:hAnsi="宋体" w:hint="eastAsia"/>
          <w:sz w:val="32"/>
          <w:szCs w:val="32"/>
        </w:rPr>
        <w:t>。</w:t>
      </w:r>
    </w:p>
    <w:p w14:paraId="1220A2F7" w14:textId="714016DE" w:rsidR="00EA50C7" w:rsidRDefault="001770E9" w:rsidP="00EA50C7">
      <w:pPr>
        <w:keepLines/>
        <w:widowControl/>
        <w:shd w:val="clear" w:color="auto" w:fill="FFFFFF"/>
        <w:ind w:firstLine="645"/>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sidR="00EA50C7">
        <w:rPr>
          <w:rFonts w:ascii="仿宋_GB2312" w:eastAsia="仿宋_GB2312" w:hAnsi="微软雅黑" w:cs="宋体" w:hint="eastAsia"/>
          <w:color w:val="333333"/>
          <w:kern w:val="0"/>
          <w:sz w:val="32"/>
          <w:szCs w:val="32"/>
        </w:rPr>
        <w:t>。</w:t>
      </w:r>
    </w:p>
    <w:p w14:paraId="148FE803" w14:textId="77777777" w:rsidR="001224DB" w:rsidRDefault="001224DB" w:rsidP="00EA50C7">
      <w:pPr>
        <w:keepLines/>
        <w:widowControl/>
        <w:shd w:val="clear" w:color="auto" w:fill="FFFFFF"/>
        <w:ind w:firstLine="645"/>
        <w:jc w:val="left"/>
        <w:rPr>
          <w:rFonts w:ascii="仿宋_GB2312" w:eastAsia="仿宋_GB2312" w:hAnsi="微软雅黑" w:cs="宋体" w:hint="eastAsia"/>
          <w:color w:val="333333"/>
          <w:kern w:val="0"/>
          <w:sz w:val="32"/>
          <w:szCs w:val="32"/>
        </w:rPr>
      </w:pPr>
    </w:p>
    <w:p w14:paraId="009F8AC7" w14:textId="1878E6EF" w:rsidR="001770E9" w:rsidRPr="001770E9" w:rsidRDefault="001770E9" w:rsidP="00EA50C7">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2021年</w:t>
      </w:r>
      <w:r>
        <w:rPr>
          <w:rFonts w:ascii="仿宋_GB2312" w:eastAsia="仿宋_GB2312" w:hAnsi="微软雅黑" w:cs="宋体" w:hint="eastAsia"/>
          <w:b/>
          <w:bCs/>
          <w:color w:val="333333"/>
          <w:kern w:val="0"/>
          <w:sz w:val="32"/>
          <w:szCs w:val="32"/>
        </w:rPr>
        <w:t>本溪市溪湖区</w:t>
      </w:r>
      <w:r w:rsidR="001224DB">
        <w:rPr>
          <w:rFonts w:ascii="仿宋_GB2312" w:eastAsia="仿宋_GB2312" w:hAnsi="微软雅黑" w:cs="宋体" w:hint="eastAsia"/>
          <w:b/>
          <w:bCs/>
          <w:color w:val="333333"/>
          <w:kern w:val="0"/>
          <w:sz w:val="32"/>
          <w:szCs w:val="32"/>
        </w:rPr>
        <w:t>残疾人联合会</w:t>
      </w:r>
      <w:r w:rsidRPr="001770E9">
        <w:rPr>
          <w:rFonts w:ascii="仿宋_GB2312" w:eastAsia="仿宋_GB2312" w:hAnsi="微软雅黑" w:cs="宋体" w:hint="eastAsia"/>
          <w:b/>
          <w:bCs/>
          <w:color w:val="333333"/>
          <w:kern w:val="0"/>
          <w:sz w:val="32"/>
          <w:szCs w:val="32"/>
        </w:rPr>
        <w:t>“三公”经费预算表</w:t>
      </w:r>
    </w:p>
    <w:p w14:paraId="039BB1AA" w14:textId="77777777"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14:paraId="3BBAD360" w14:textId="77777777"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FB712C" w14:textId="77777777"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14:paraId="77315C9C" w14:textId="77777777"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14:paraId="3B641116" w14:textId="77777777"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94BDBED" w14:textId="77777777"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3E40C29A" w14:textId="77777777"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14:paraId="55766DED" w14:textId="77777777"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14:paraId="3491146A" w14:textId="77777777"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8F059BA" w14:textId="77777777"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07AEFB28" w14:textId="77777777"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14:paraId="5EE5E50D" w14:textId="77777777" w:rsidR="001770E9" w:rsidRPr="001770E9" w:rsidRDefault="001770E9" w:rsidP="00467FB6">
            <w:pPr>
              <w:keepLines/>
              <w:widowControl/>
              <w:jc w:val="right"/>
              <w:rPr>
                <w:rFonts w:ascii="宋体" w:eastAsia="宋体" w:hAnsi="宋体" w:cs="宋体"/>
                <w:kern w:val="0"/>
                <w:sz w:val="24"/>
                <w:szCs w:val="24"/>
              </w:rPr>
            </w:pPr>
          </w:p>
        </w:tc>
      </w:tr>
      <w:tr w:rsidR="001770E9" w:rsidRPr="001770E9" w14:paraId="4058D8CE" w14:textId="77777777"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14:paraId="3CC9078A" w14:textId="77777777"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07331B98" w14:textId="77777777"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EB63D41" w14:textId="77777777" w:rsidR="001770E9" w:rsidRPr="001770E9" w:rsidRDefault="001770E9" w:rsidP="00467FB6">
            <w:pPr>
              <w:keepLines/>
              <w:widowControl/>
              <w:jc w:val="left"/>
              <w:rPr>
                <w:rFonts w:ascii="宋体" w:eastAsia="宋体" w:hAnsi="宋体" w:cs="宋体"/>
                <w:kern w:val="0"/>
                <w:sz w:val="24"/>
                <w:szCs w:val="24"/>
              </w:rPr>
            </w:pPr>
          </w:p>
        </w:tc>
      </w:tr>
      <w:tr w:rsidR="001770E9" w:rsidRPr="001770E9" w14:paraId="70E98452" w14:textId="77777777"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14:paraId="2B8229C8" w14:textId="77777777"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3B89BA6B" w14:textId="37E3F8A3" w:rsidR="001770E9" w:rsidRPr="001770E9" w:rsidRDefault="001224DB"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kern w:val="0"/>
                <w:sz w:val="24"/>
                <w:szCs w:val="24"/>
              </w:rPr>
              <w:t>.02</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2DC16FC4" w14:textId="10053F8A" w:rsidR="001770E9" w:rsidRPr="001770E9" w:rsidRDefault="001224DB" w:rsidP="00467FB6">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kern w:val="0"/>
                <w:sz w:val="24"/>
                <w:szCs w:val="24"/>
              </w:rPr>
              <w:t>.02</w:t>
            </w:r>
          </w:p>
        </w:tc>
      </w:tr>
      <w:tr w:rsidR="001770E9" w:rsidRPr="001770E9" w14:paraId="18C7D391" w14:textId="77777777"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14:paraId="498640FD" w14:textId="77777777"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14:paraId="3E7805D9" w14:textId="77777777"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14:paraId="1D852ACE" w14:textId="77777777" w:rsidR="001770E9" w:rsidRPr="001770E9" w:rsidRDefault="001770E9" w:rsidP="00467FB6">
            <w:pPr>
              <w:keepLines/>
              <w:widowControl/>
              <w:jc w:val="left"/>
              <w:rPr>
                <w:rFonts w:ascii="宋体" w:eastAsia="宋体" w:hAnsi="宋体" w:cs="宋体"/>
                <w:kern w:val="0"/>
                <w:sz w:val="24"/>
                <w:szCs w:val="24"/>
              </w:rPr>
            </w:pPr>
          </w:p>
        </w:tc>
      </w:tr>
      <w:tr w:rsidR="001770E9" w:rsidRPr="001770E9" w14:paraId="319C6A79" w14:textId="77777777"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14:paraId="450C1407" w14:textId="77777777"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14:paraId="7B692CC7" w14:textId="77777777"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CE7BF23" w14:textId="77777777" w:rsidR="001770E9" w:rsidRPr="001770E9" w:rsidRDefault="001770E9" w:rsidP="00467FB6">
            <w:pPr>
              <w:keepLines/>
              <w:widowControl/>
              <w:jc w:val="left"/>
              <w:rPr>
                <w:rFonts w:ascii="宋体" w:eastAsia="宋体" w:hAnsi="宋体" w:cs="宋体"/>
                <w:kern w:val="0"/>
                <w:sz w:val="24"/>
                <w:szCs w:val="24"/>
              </w:rPr>
            </w:pPr>
          </w:p>
        </w:tc>
      </w:tr>
      <w:tr w:rsidR="001770E9" w:rsidRPr="001770E9" w14:paraId="384B7F7F" w14:textId="77777777"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14:paraId="58AD65BE" w14:textId="77777777"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14:paraId="0F25164C" w14:textId="77777777"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14:paraId="1CD52725" w14:textId="77777777" w:rsidR="001770E9" w:rsidRPr="001770E9" w:rsidRDefault="001770E9" w:rsidP="00467FB6">
            <w:pPr>
              <w:keepLines/>
              <w:widowControl/>
              <w:jc w:val="right"/>
              <w:rPr>
                <w:rFonts w:ascii="宋体" w:eastAsia="宋体" w:hAnsi="宋体" w:cs="宋体"/>
                <w:kern w:val="0"/>
                <w:sz w:val="24"/>
                <w:szCs w:val="24"/>
              </w:rPr>
            </w:pPr>
          </w:p>
        </w:tc>
      </w:tr>
    </w:tbl>
    <w:p w14:paraId="436708CC" w14:textId="77777777"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14:paraId="62C955E5" w14:textId="77777777"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14:paraId="60F11F96" w14:textId="77777777"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本溪市溪湖区部门名称</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14:paraId="1D559ED4" w14:textId="77777777"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14:paraId="78BADC9D" w14:textId="030A1B1A"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根据预算绩效管理要求，</w:t>
      </w:r>
      <w:r>
        <w:rPr>
          <w:rFonts w:ascii="仿宋_GB2312" w:eastAsia="仿宋_GB2312" w:hAnsi="微软雅黑" w:cs="宋体" w:hint="eastAsia"/>
          <w:color w:val="333333"/>
          <w:kern w:val="0"/>
          <w:sz w:val="32"/>
          <w:szCs w:val="32"/>
        </w:rPr>
        <w:t>本溪市溪湖区</w:t>
      </w:r>
      <w:r w:rsidR="004757A9">
        <w:rPr>
          <w:rFonts w:ascii="仿宋_GB2312" w:eastAsia="仿宋_GB2312" w:hAnsi="微软雅黑" w:cs="宋体" w:hint="eastAsia"/>
          <w:color w:val="333333"/>
          <w:kern w:val="0"/>
          <w:sz w:val="32"/>
          <w:szCs w:val="32"/>
        </w:rPr>
        <w:t>残疾人联合会</w:t>
      </w:r>
      <w:r w:rsidRPr="001770E9">
        <w:rPr>
          <w:rFonts w:ascii="仿宋_GB2312" w:eastAsia="仿宋_GB2312" w:hAnsi="微软雅黑" w:cs="宋体" w:hint="eastAsia"/>
          <w:color w:val="333333"/>
          <w:kern w:val="0"/>
          <w:sz w:val="32"/>
          <w:szCs w:val="32"/>
        </w:rPr>
        <w:t>2021年应编制绩效目标的项目共</w:t>
      </w:r>
      <w:r w:rsidR="004757A9">
        <w:rPr>
          <w:rFonts w:ascii="仿宋_GB2312" w:eastAsia="仿宋_GB2312" w:hAnsi="微软雅黑" w:cs="宋体"/>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4757A9">
        <w:rPr>
          <w:rFonts w:ascii="仿宋_GB2312" w:eastAsia="仿宋_GB2312" w:hAnsi="微软雅黑" w:cs="宋体"/>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14:paraId="33AE7CAE" w14:textId="77777777" w:rsidR="00187000" w:rsidRDefault="003959DE" w:rsidP="00467FB6">
      <w:pPr>
        <w:keepLines/>
      </w:pPr>
    </w:p>
    <w:p w14:paraId="47F1EC9D" w14:textId="77777777" w:rsidR="007F4D5A" w:rsidRDefault="007F4D5A" w:rsidP="00467FB6">
      <w:pPr>
        <w:keepLines/>
      </w:pPr>
    </w:p>
    <w:p w14:paraId="270F0EDD" w14:textId="77777777" w:rsidR="007F4D5A" w:rsidRDefault="007F4D5A" w:rsidP="00467FB6">
      <w:pPr>
        <w:keepLines/>
      </w:pPr>
    </w:p>
    <w:p w14:paraId="07BA073C" w14:textId="77777777" w:rsidR="007F4D5A" w:rsidRDefault="007F4D5A" w:rsidP="00467FB6">
      <w:pPr>
        <w:keepLines/>
      </w:pPr>
    </w:p>
    <w:p w14:paraId="06B43F33" w14:textId="77777777" w:rsidR="007F4D5A" w:rsidRDefault="007F4D5A" w:rsidP="00467FB6">
      <w:pPr>
        <w:keepLines/>
      </w:pPr>
    </w:p>
    <w:p w14:paraId="4BE9360F" w14:textId="77777777" w:rsidR="007F4D5A" w:rsidRDefault="007F4D5A" w:rsidP="00467FB6">
      <w:pPr>
        <w:keepLines/>
      </w:pPr>
    </w:p>
    <w:p w14:paraId="4CCBAF92" w14:textId="77777777" w:rsidR="007F4D5A" w:rsidRDefault="007F4D5A" w:rsidP="00467FB6">
      <w:pPr>
        <w:keepLines/>
      </w:pPr>
    </w:p>
    <w:p w14:paraId="3D1B50E0" w14:textId="77777777" w:rsidR="007F4D5A" w:rsidRDefault="007F4D5A" w:rsidP="00467FB6">
      <w:pPr>
        <w:keepLines/>
      </w:pPr>
    </w:p>
    <w:p w14:paraId="5BFA7D3C" w14:textId="77777777" w:rsidR="007F4D5A" w:rsidRDefault="007F4D5A" w:rsidP="00467FB6">
      <w:pPr>
        <w:keepLines/>
      </w:pPr>
    </w:p>
    <w:p w14:paraId="33A35B29" w14:textId="77777777" w:rsidR="007F4D5A" w:rsidRDefault="007F4D5A" w:rsidP="00467FB6">
      <w:pPr>
        <w:keepLines/>
      </w:pPr>
    </w:p>
    <w:p w14:paraId="1CED111C" w14:textId="77777777" w:rsidR="007F4D5A" w:rsidRDefault="007F4D5A" w:rsidP="00467FB6">
      <w:pPr>
        <w:keepLines/>
      </w:pPr>
    </w:p>
    <w:p w14:paraId="4DB61126" w14:textId="77777777"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14:paraId="4FE77965" w14:textId="77777777" w:rsidTr="00467FB6">
        <w:trPr>
          <w:trHeight w:val="619"/>
        </w:trPr>
        <w:tc>
          <w:tcPr>
            <w:tcW w:w="8519" w:type="dxa"/>
            <w:gridSpan w:val="9"/>
            <w:tcBorders>
              <w:top w:val="nil"/>
              <w:left w:val="nil"/>
              <w:bottom w:val="nil"/>
              <w:right w:val="nil"/>
            </w:tcBorders>
            <w:shd w:val="clear" w:color="auto" w:fill="auto"/>
            <w:noWrap/>
            <w:vAlign w:val="center"/>
            <w:hideMark/>
          </w:tcPr>
          <w:p w14:paraId="5CBCBE90" w14:textId="77777777" w:rsidR="007F4D5A" w:rsidRPr="007F4D5A" w:rsidRDefault="007F4D5A" w:rsidP="00467FB6">
            <w:pPr>
              <w:keepLines/>
              <w:widowControl/>
              <w:jc w:val="center"/>
              <w:rPr>
                <w:rFonts w:ascii="宋体" w:eastAsia="宋体" w:hAnsi="宋体" w:cs="宋体"/>
                <w:b/>
                <w:bCs/>
                <w:kern w:val="0"/>
                <w:sz w:val="36"/>
                <w:szCs w:val="36"/>
              </w:rPr>
            </w:pPr>
            <w:r w:rsidRPr="007F4D5A">
              <w:rPr>
                <w:rFonts w:ascii="宋体" w:eastAsia="宋体" w:hAnsi="宋体" w:cs="宋体" w:hint="eastAsia"/>
                <w:b/>
                <w:bCs/>
                <w:kern w:val="0"/>
                <w:sz w:val="36"/>
                <w:szCs w:val="36"/>
              </w:rPr>
              <w:t>部门整体绩效目标情况表</w:t>
            </w:r>
          </w:p>
        </w:tc>
      </w:tr>
      <w:tr w:rsidR="00467FB6" w:rsidRPr="007F4D5A" w14:paraId="04F7D1B6" w14:textId="77777777"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14:paraId="7E2904C9"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6A97ED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14:paraId="2F73E6A2"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14:paraId="0C63973E"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14:paraId="63ADD67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14:paraId="1F08EB12"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42EDD9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14:paraId="65A7856D" w14:textId="77777777"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14:paraId="3234DD27"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14:paraId="3114F730"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14:paraId="0C5BB3F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14:paraId="3515030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14:paraId="0221B84D"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14:paraId="62A82183"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14:paraId="671A79A1"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14:paraId="7DB8FA90"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C7167CA" w14:textId="77777777"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14:paraId="62F719BA" w14:textId="77777777"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6B686A7"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14:paraId="0358AFA1"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14:paraId="7C5669BC"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A233E9F"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5260DD6"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FEDADC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C3149E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9ECA76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6DF6374"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14:paraId="30DB49B8"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CA2E470"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14:paraId="50227DCB"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14:paraId="5640BE2B"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CC6745"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A267E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78FEB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D02DE9"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A7E1A69"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C8150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14:paraId="38E55475"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7A7D6B5"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14:paraId="2CE4C6CE"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14:paraId="5FAB99A3"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31E305"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5DF2ABA"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7721B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E549AE2"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C6952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356180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2EBC66DD"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E5ED03"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14:paraId="1FC26422"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F88303C"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6AF5D5E"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09DA47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BAF70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A33E7A"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A0A8F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7F9D26"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2E7F72D6"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CC2FEA3"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14:paraId="2FAF583B"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4D89EEE"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55605F3"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02F0DE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835FDF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5D91E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B401B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B2DAC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67AEC008"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A65494A"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14:paraId="4AB99C03"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4DA2E9CB"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DEFEE41"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89427D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6C8BF5D"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623A69"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967B000"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D7D261"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7F313A97"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09E938"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14:paraId="3544DBEA"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2DB5804B"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7078062"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5D4FFD9"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7681647"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2B719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0B198D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41CBB9"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79C8E912"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EA1B083"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14:paraId="3BFD5C98"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01D6063E"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BA35E5"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4B23C9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4CBC96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8FB8EA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9DD28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2A3322D"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328C251D"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BA25A24"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0E68E1A3"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68A4D36C"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64FD2B1"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F529ED4"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FA3EC47"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AC41A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5F5FD6"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EC6930"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443BAF0B"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57898BC"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3E883DE9"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0BBBF6C7"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4F6EFAF"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055D9AD"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88C982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B666B1"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8E4934"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9B0C82"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28DFAAA5"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0B70E57"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14:paraId="49ADF52C"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1A38375"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8F6FD9D"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66C4F44"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429DEB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52B5E1"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183B9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B25124"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66AFF631"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7A24A3E"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1806FF3F"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F7ADBBE"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74CE949"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9E402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0FFF92"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CC50FD"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74BE8A7"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293A57"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427E8687"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784A6CC"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06FF904B"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154F38DB"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B44F876"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FFC849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57821E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BA3EF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0F4B1A"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C0DA2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566BD71D"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AFBB9E5"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7617394A"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73FDC770"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9D901C1"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52542D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183453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40357D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F4F00BE"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DC671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5CDB27D5"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22853BF"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6021828D"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09A55F6"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BE076B7"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D3714BD"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52355D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A05E37"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4B204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22E5E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6192FDFE"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E9410CF"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7155CDC2"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3C36F49"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B90F4E5"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30FE9E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48E294E"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CD340A6"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F63EA56"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21AA66"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7B1E74EA"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F26EBB0"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732CA6C9"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30763C9"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D8BC5C0"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62E2547"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358D60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18B8F2"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97BD7E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17B242"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23E68FFB"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A783C1A"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14:paraId="51A69E77"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14:paraId="001A2017"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54DB234"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0BA2FF0"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1CDD121"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FDCC8D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11231D"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07CEEE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388607DF"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F2E4528"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0D1FF97C"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1EB2B761"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931D9F5"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8835E0E"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2BBEE9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BCF6D6"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5663B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3CF4B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05A93EE1"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08E8D09B"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66976E92"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14:paraId="5A79D3F1"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EC4BCE4"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C8F1F5E"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9B316E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81F61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CA418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406682"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6E3F681F"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48DDF350"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14:paraId="05CC1909"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1E92100"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7A3AF5A"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D8AEBF0"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58A114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C6C33D"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03CD63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F2309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14:paraId="03188AC7"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8A67D9"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05BEA99B"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E7D5481"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91FD7B8"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5A37540"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AD5F610"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4D872C"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247882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D3E88F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107D04CE"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F90A61E"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4B41C516"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532B4F6"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554FE48"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8AC03D8"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A1C60B1"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B63D5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35D1B89"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5F62F2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14:paraId="11F43513"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72E0770"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2BE01ACC"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F70C60C"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46A8E35"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6DE448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7F878AA"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39E874"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29763B0"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24D81D99"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14:paraId="3218E3E5"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0A4E01C"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30367394"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3FCD3B3"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5525931"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334542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98CAA6A"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728D5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A4D424"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6B2FE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4B736B93" w14:textId="77777777"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FEB8627"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14:paraId="09868EB1"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A1CCDFB"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E16DA12"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1DB8ADB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0EE3D9F"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BED04E"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594A2E7B"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E5FEFA"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14:paraId="392656C7" w14:textId="77777777"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5F2CD6E" w14:textId="77777777"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EBFC56E"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E06104F"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AC9092" w14:textId="77777777"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4C332421"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60FDDFD3"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68099B1"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E94CE55"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BC3ABD" w14:textId="77777777"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14:paraId="0EDBDC59" w14:textId="77777777" w:rsidR="007F4D5A" w:rsidRDefault="007F4D5A"/>
    <w:p w14:paraId="23A103D2" w14:textId="77777777" w:rsidR="007F4D5A" w:rsidRDefault="007F4D5A" w:rsidP="007F4D5A">
      <w:pPr>
        <w:jc w:val="center"/>
        <w:rPr>
          <w:rFonts w:ascii="宋体" w:hAnsi="宋体"/>
          <w:b/>
          <w:sz w:val="36"/>
          <w:szCs w:val="36"/>
        </w:rPr>
      </w:pPr>
      <w:r>
        <w:rPr>
          <w:rFonts w:ascii="宋体" w:hAnsi="宋体" w:hint="eastAsia"/>
          <w:b/>
          <w:sz w:val="36"/>
          <w:szCs w:val="36"/>
        </w:rPr>
        <w:t>第四部分 名词解释</w:t>
      </w:r>
    </w:p>
    <w:p w14:paraId="731C5FAF" w14:textId="77777777" w:rsidR="007F4D5A" w:rsidRDefault="007F4D5A" w:rsidP="007F4D5A">
      <w:pPr>
        <w:jc w:val="center"/>
        <w:rPr>
          <w:rFonts w:ascii="黑体" w:eastAsia="黑体"/>
          <w:sz w:val="36"/>
          <w:szCs w:val="36"/>
        </w:rPr>
      </w:pPr>
    </w:p>
    <w:p w14:paraId="228FB8F5"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14:paraId="7EB7568F"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14:paraId="5A8097B2" w14:textId="77777777" w:rsidR="007F4D5A" w:rsidRDefault="007F4D5A" w:rsidP="007F4D5A">
      <w:pPr>
        <w:ind w:firstLineChars="200" w:firstLine="640"/>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14:paraId="1248694C" w14:textId="77777777" w:rsidR="007F4D5A" w:rsidRDefault="007F4D5A" w:rsidP="007F4D5A">
      <w:pPr>
        <w:ind w:firstLineChars="200" w:firstLine="640"/>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w:t>
      </w:r>
      <w:r>
        <w:rPr>
          <w:rFonts w:ascii="仿宋_GB2312" w:eastAsia="仿宋_GB2312" w:hint="eastAsia"/>
          <w:sz w:val="32"/>
          <w:szCs w:val="32"/>
        </w:rPr>
        <w:lastRenderedPageBreak/>
        <w:t>费用。</w:t>
      </w:r>
    </w:p>
    <w:p w14:paraId="7EFC5615" w14:textId="77777777" w:rsidR="007F4D5A" w:rsidRDefault="007F4D5A" w:rsidP="007F4D5A">
      <w:pPr>
        <w:ind w:firstLineChars="200" w:firstLine="640"/>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14:paraId="317F5CCA" w14:textId="77777777" w:rsidR="007F4D5A" w:rsidRDefault="007F4D5A" w:rsidP="007F4D5A">
      <w:pPr>
        <w:ind w:firstLineChars="200" w:firstLine="640"/>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14:paraId="7E178047"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14:paraId="66A12E42"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14:paraId="50788D97"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w:t>
      </w:r>
      <w:r>
        <w:rPr>
          <w:rFonts w:ascii="仿宋_GB2312" w:eastAsia="仿宋_GB2312" w:hint="eastAsia"/>
          <w:sz w:val="32"/>
          <w:szCs w:val="32"/>
        </w:rPr>
        <w:lastRenderedPageBreak/>
        <w:t>的基本支出。</w:t>
      </w:r>
    </w:p>
    <w:p w14:paraId="3BDCBE1C"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14:paraId="1E76135D"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14:paraId="32D18C6F"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14:paraId="2C055A43" w14:textId="77777777" w:rsidR="007F4D5A" w:rsidRDefault="007F4D5A" w:rsidP="007F4D5A">
      <w:pPr>
        <w:ind w:firstLineChars="200" w:firstLine="640"/>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14:paraId="6464914E" w14:textId="77777777" w:rsidR="007F4D5A" w:rsidRPr="007F4D5A" w:rsidRDefault="007F4D5A" w:rsidP="007F4D5A">
      <w:pPr>
        <w:ind w:firstLineChars="200" w:firstLine="640"/>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C050" w14:textId="77777777" w:rsidR="003959DE" w:rsidRDefault="003959DE" w:rsidP="007F05FD">
      <w:r>
        <w:separator/>
      </w:r>
    </w:p>
  </w:endnote>
  <w:endnote w:type="continuationSeparator" w:id="0">
    <w:p w14:paraId="3A614AD1" w14:textId="77777777" w:rsidR="003959DE" w:rsidRDefault="003959DE" w:rsidP="007F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9A80C" w14:textId="77777777" w:rsidR="003959DE" w:rsidRDefault="003959DE" w:rsidP="007F05FD">
      <w:r>
        <w:separator/>
      </w:r>
    </w:p>
  </w:footnote>
  <w:footnote w:type="continuationSeparator" w:id="0">
    <w:p w14:paraId="37BE5425" w14:textId="77777777" w:rsidR="003959DE" w:rsidRDefault="003959DE" w:rsidP="007F0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A6F"/>
    <w:rsid w:val="00017C7D"/>
    <w:rsid w:val="001224DB"/>
    <w:rsid w:val="001770E9"/>
    <w:rsid w:val="00177A6F"/>
    <w:rsid w:val="00254DDD"/>
    <w:rsid w:val="002F629E"/>
    <w:rsid w:val="003959DE"/>
    <w:rsid w:val="003B17AA"/>
    <w:rsid w:val="00467FB6"/>
    <w:rsid w:val="00472FA7"/>
    <w:rsid w:val="004757A9"/>
    <w:rsid w:val="004F3C1C"/>
    <w:rsid w:val="00686DA1"/>
    <w:rsid w:val="007F05FD"/>
    <w:rsid w:val="007F4D5A"/>
    <w:rsid w:val="008D7A97"/>
    <w:rsid w:val="009D5ED7"/>
    <w:rsid w:val="00A82AC9"/>
    <w:rsid w:val="00B218D5"/>
    <w:rsid w:val="00D0419B"/>
    <w:rsid w:val="00D93D97"/>
    <w:rsid w:val="00E07327"/>
    <w:rsid w:val="00EA50C7"/>
    <w:rsid w:val="00F27900"/>
    <w:rsid w:val="00FF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F8A19"/>
  <w15:docId w15:val="{0C069113-8B75-4B12-8066-757845EF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a7"/>
    <w:uiPriority w:val="99"/>
    <w:unhideWhenUsed/>
    <w:rsid w:val="007F05FD"/>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F05FD"/>
    <w:rPr>
      <w:sz w:val="18"/>
      <w:szCs w:val="18"/>
    </w:rPr>
  </w:style>
  <w:style w:type="paragraph" w:styleId="a8">
    <w:name w:val="footer"/>
    <w:basedOn w:val="a"/>
    <w:link w:val="a9"/>
    <w:uiPriority w:val="99"/>
    <w:unhideWhenUsed/>
    <w:rsid w:val="007F05FD"/>
    <w:pPr>
      <w:tabs>
        <w:tab w:val="center" w:pos="4153"/>
        <w:tab w:val="right" w:pos="8306"/>
      </w:tabs>
      <w:snapToGrid w:val="0"/>
      <w:jc w:val="left"/>
    </w:pPr>
    <w:rPr>
      <w:sz w:val="18"/>
      <w:szCs w:val="18"/>
    </w:rPr>
  </w:style>
  <w:style w:type="character" w:customStyle="1" w:styleId="a9">
    <w:name w:val="页脚 字符"/>
    <w:basedOn w:val="a0"/>
    <w:link w:val="a8"/>
    <w:uiPriority w:val="99"/>
    <w:rsid w:val="007F05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697</Words>
  <Characters>3976</Characters>
  <Application>Microsoft Office Word</Application>
  <DocSecurity>0</DocSecurity>
  <Lines>33</Lines>
  <Paragraphs>9</Paragraphs>
  <ScaleCrop>false</ScaleCrop>
  <Company>china</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396043148@qq.com</cp:lastModifiedBy>
  <cp:revision>14</cp:revision>
  <dcterms:created xsi:type="dcterms:W3CDTF">2021-06-30T07:46:00Z</dcterms:created>
  <dcterms:modified xsi:type="dcterms:W3CDTF">2021-06-30T08:32:00Z</dcterms:modified>
</cp:coreProperties>
</file>