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433" w:rsidRDefault="00BA7433">
      <w:pPr>
        <w:widowControl/>
        <w:shd w:val="clear" w:color="auto" w:fill="FFFFFF"/>
        <w:jc w:val="center"/>
        <w:rPr>
          <w:rFonts w:ascii="宋体" w:eastAsia="宋体" w:hAnsi="宋体" w:cs="宋体"/>
          <w:b/>
          <w:bCs/>
          <w:color w:val="333333"/>
          <w:kern w:val="0"/>
          <w:sz w:val="53"/>
          <w:szCs w:val="53"/>
        </w:rPr>
      </w:pPr>
    </w:p>
    <w:p w:rsidR="00BA7433" w:rsidRDefault="00BA7433">
      <w:pPr>
        <w:widowControl/>
        <w:shd w:val="clear" w:color="auto" w:fill="FFFFFF"/>
        <w:jc w:val="center"/>
        <w:rPr>
          <w:rFonts w:ascii="宋体" w:eastAsia="宋体" w:hAnsi="宋体" w:cs="宋体"/>
          <w:b/>
          <w:bCs/>
          <w:color w:val="333333"/>
          <w:kern w:val="0"/>
          <w:sz w:val="53"/>
          <w:szCs w:val="53"/>
        </w:rPr>
      </w:pPr>
    </w:p>
    <w:p w:rsidR="00BA7433" w:rsidRDefault="00BA7433">
      <w:pPr>
        <w:widowControl/>
        <w:shd w:val="clear" w:color="auto" w:fill="FFFFFF"/>
        <w:jc w:val="center"/>
        <w:rPr>
          <w:rFonts w:ascii="宋体" w:eastAsia="宋体" w:hAnsi="宋体" w:cs="宋体"/>
          <w:b/>
          <w:bCs/>
          <w:color w:val="333333"/>
          <w:kern w:val="0"/>
          <w:sz w:val="53"/>
          <w:szCs w:val="53"/>
        </w:rPr>
      </w:pPr>
    </w:p>
    <w:p w:rsidR="00BA7433" w:rsidRDefault="00BA7433">
      <w:pPr>
        <w:widowControl/>
        <w:shd w:val="clear" w:color="auto" w:fill="FFFFFF"/>
        <w:jc w:val="center"/>
        <w:rPr>
          <w:rFonts w:ascii="宋体" w:eastAsia="宋体" w:hAnsi="宋体" w:cs="宋体"/>
          <w:b/>
          <w:bCs/>
          <w:color w:val="333333"/>
          <w:kern w:val="0"/>
          <w:sz w:val="53"/>
          <w:szCs w:val="53"/>
        </w:rPr>
      </w:pPr>
    </w:p>
    <w:p w:rsidR="00BA7433" w:rsidRDefault="00BA7433">
      <w:pPr>
        <w:widowControl/>
        <w:shd w:val="clear" w:color="auto" w:fill="FFFFFF"/>
        <w:jc w:val="center"/>
        <w:rPr>
          <w:rFonts w:ascii="宋体" w:eastAsia="宋体" w:hAnsi="宋体" w:cs="宋体"/>
          <w:b/>
          <w:bCs/>
          <w:color w:val="333333"/>
          <w:kern w:val="0"/>
          <w:sz w:val="53"/>
          <w:szCs w:val="53"/>
        </w:rPr>
      </w:pPr>
    </w:p>
    <w:p w:rsidR="00BA7433" w:rsidRDefault="001D1E78">
      <w:pPr>
        <w:widowControl/>
        <w:shd w:val="clear" w:color="auto" w:fill="FFFFFF"/>
        <w:jc w:val="center"/>
        <w:rPr>
          <w:rFonts w:ascii="宋体" w:eastAsia="宋体" w:hAnsi="宋体" w:cs="宋体"/>
          <w:b/>
          <w:bCs/>
          <w:color w:val="333333"/>
          <w:kern w:val="0"/>
          <w:sz w:val="53"/>
          <w:szCs w:val="53"/>
        </w:rPr>
      </w:pPr>
      <w:r>
        <w:rPr>
          <w:rFonts w:ascii="宋体" w:eastAsia="宋体" w:hAnsi="宋体" w:cs="宋体" w:hint="eastAsia"/>
          <w:b/>
          <w:bCs/>
          <w:color w:val="333333"/>
          <w:kern w:val="0"/>
          <w:sz w:val="53"/>
          <w:szCs w:val="53"/>
        </w:rPr>
        <w:t>本溪市溪湖区工商业联合会</w:t>
      </w:r>
    </w:p>
    <w:p w:rsidR="00BA7433" w:rsidRDefault="001D1E78">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2021年部门预算</w:t>
      </w:r>
    </w:p>
    <w:p w:rsidR="00BA7433" w:rsidRDefault="00BA7433">
      <w:pPr>
        <w:widowControl/>
        <w:shd w:val="clear" w:color="auto" w:fill="FFFFFF"/>
        <w:jc w:val="center"/>
        <w:rPr>
          <w:rFonts w:ascii="微软雅黑" w:eastAsia="微软雅黑" w:hAnsi="微软雅黑" w:cs="宋体"/>
          <w:color w:val="333333"/>
          <w:kern w:val="0"/>
          <w:sz w:val="24"/>
          <w:szCs w:val="24"/>
        </w:rPr>
      </w:pPr>
    </w:p>
    <w:p w:rsidR="00BA7433" w:rsidRDefault="00BA7433">
      <w:pPr>
        <w:widowControl/>
        <w:shd w:val="clear" w:color="auto" w:fill="FFFFFF"/>
        <w:jc w:val="center"/>
        <w:rPr>
          <w:rFonts w:ascii="微软雅黑" w:eastAsia="微软雅黑" w:hAnsi="微软雅黑" w:cs="宋体"/>
          <w:color w:val="333333"/>
          <w:kern w:val="0"/>
          <w:sz w:val="24"/>
          <w:szCs w:val="24"/>
        </w:rPr>
      </w:pPr>
    </w:p>
    <w:p w:rsidR="00BA7433" w:rsidRDefault="00BA7433">
      <w:pPr>
        <w:widowControl/>
        <w:shd w:val="clear" w:color="auto" w:fill="FFFFFF"/>
        <w:jc w:val="center"/>
        <w:rPr>
          <w:rFonts w:ascii="微软雅黑" w:eastAsia="微软雅黑" w:hAnsi="微软雅黑" w:cs="宋体"/>
          <w:color w:val="333333"/>
          <w:kern w:val="0"/>
          <w:sz w:val="24"/>
          <w:szCs w:val="24"/>
        </w:rPr>
      </w:pPr>
    </w:p>
    <w:p w:rsidR="00BA7433" w:rsidRDefault="00BA7433">
      <w:pPr>
        <w:widowControl/>
        <w:shd w:val="clear" w:color="auto" w:fill="FFFFFF"/>
        <w:jc w:val="center"/>
        <w:rPr>
          <w:rFonts w:ascii="微软雅黑" w:eastAsia="微软雅黑" w:hAnsi="微软雅黑" w:cs="宋体"/>
          <w:color w:val="333333"/>
          <w:kern w:val="0"/>
          <w:sz w:val="24"/>
          <w:szCs w:val="24"/>
        </w:rPr>
      </w:pPr>
    </w:p>
    <w:p w:rsidR="00BA7433" w:rsidRDefault="00BA7433">
      <w:pPr>
        <w:widowControl/>
        <w:shd w:val="clear" w:color="auto" w:fill="FFFFFF"/>
        <w:jc w:val="center"/>
        <w:rPr>
          <w:rFonts w:ascii="微软雅黑" w:eastAsia="微软雅黑" w:hAnsi="微软雅黑" w:cs="宋体"/>
          <w:color w:val="333333"/>
          <w:kern w:val="0"/>
          <w:sz w:val="24"/>
          <w:szCs w:val="24"/>
        </w:rPr>
      </w:pPr>
    </w:p>
    <w:p w:rsidR="00BA7433" w:rsidRDefault="00BA7433">
      <w:pPr>
        <w:widowControl/>
        <w:shd w:val="clear" w:color="auto" w:fill="FFFFFF"/>
        <w:jc w:val="center"/>
        <w:rPr>
          <w:rFonts w:ascii="微软雅黑" w:eastAsia="微软雅黑" w:hAnsi="微软雅黑" w:cs="宋体"/>
          <w:color w:val="333333"/>
          <w:kern w:val="0"/>
          <w:sz w:val="24"/>
          <w:szCs w:val="24"/>
        </w:rPr>
      </w:pPr>
    </w:p>
    <w:p w:rsidR="00BA7433" w:rsidRDefault="00BA7433">
      <w:pPr>
        <w:widowControl/>
        <w:shd w:val="clear" w:color="auto" w:fill="FFFFFF"/>
        <w:jc w:val="center"/>
        <w:rPr>
          <w:rFonts w:ascii="微软雅黑" w:eastAsia="微软雅黑" w:hAnsi="微软雅黑" w:cs="宋体"/>
          <w:color w:val="333333"/>
          <w:kern w:val="0"/>
          <w:sz w:val="24"/>
          <w:szCs w:val="24"/>
        </w:rPr>
      </w:pPr>
    </w:p>
    <w:p w:rsidR="00BA7433" w:rsidRDefault="001D1E78">
      <w:pPr>
        <w:widowControl/>
        <w:shd w:val="clear" w:color="auto" w:fill="FFFFFF"/>
        <w:tabs>
          <w:tab w:val="left" w:pos="1612"/>
        </w:tabs>
        <w:jc w:val="center"/>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本溪市溪湖区工商业联合会</w:t>
      </w:r>
    </w:p>
    <w:p w:rsidR="00BA7433" w:rsidRDefault="00BA7433">
      <w:pPr>
        <w:widowControl/>
        <w:shd w:val="clear" w:color="auto" w:fill="FFFFFF"/>
        <w:jc w:val="center"/>
        <w:rPr>
          <w:rFonts w:ascii="微软雅黑" w:eastAsia="微软雅黑" w:hAnsi="微软雅黑" w:cs="宋体"/>
          <w:color w:val="333333"/>
          <w:kern w:val="0"/>
          <w:sz w:val="24"/>
          <w:szCs w:val="24"/>
        </w:rPr>
      </w:pPr>
    </w:p>
    <w:p w:rsidR="00BA7433" w:rsidRDefault="00BA7433">
      <w:pPr>
        <w:widowControl/>
        <w:shd w:val="clear" w:color="auto" w:fill="FFFFFF"/>
        <w:jc w:val="center"/>
        <w:rPr>
          <w:rFonts w:ascii="微软雅黑" w:eastAsia="微软雅黑" w:hAnsi="微软雅黑" w:cs="宋体"/>
          <w:color w:val="333333"/>
          <w:kern w:val="0"/>
          <w:sz w:val="24"/>
          <w:szCs w:val="24"/>
        </w:rPr>
      </w:pPr>
    </w:p>
    <w:p w:rsidR="00BA7433" w:rsidRDefault="00BA7433">
      <w:pPr>
        <w:widowControl/>
        <w:shd w:val="clear" w:color="auto" w:fill="FFFFFF"/>
        <w:jc w:val="center"/>
        <w:rPr>
          <w:rFonts w:ascii="微软雅黑" w:eastAsia="微软雅黑" w:hAnsi="微软雅黑" w:cs="宋体"/>
          <w:color w:val="333333"/>
          <w:kern w:val="0"/>
          <w:sz w:val="24"/>
          <w:szCs w:val="24"/>
        </w:rPr>
      </w:pPr>
    </w:p>
    <w:p w:rsidR="00BA7433" w:rsidRDefault="00BA7433">
      <w:pPr>
        <w:widowControl/>
        <w:shd w:val="clear" w:color="auto" w:fill="FFFFFF"/>
        <w:jc w:val="center"/>
        <w:rPr>
          <w:rFonts w:ascii="微软雅黑" w:eastAsia="微软雅黑" w:hAnsi="微软雅黑" w:cs="宋体"/>
          <w:color w:val="333333"/>
          <w:kern w:val="0"/>
          <w:sz w:val="24"/>
          <w:szCs w:val="24"/>
        </w:rPr>
      </w:pPr>
    </w:p>
    <w:p w:rsidR="00BA7433" w:rsidRDefault="001D1E78">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本溪市溪湖区工商业联合会目录</w:t>
      </w:r>
    </w:p>
    <w:p w:rsidR="00BA7433" w:rsidRDefault="001D1E78">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 部门预算公开管理</w:t>
      </w:r>
      <w:bookmarkStart w:id="0" w:name="_GoBack"/>
      <w:bookmarkEnd w:id="0"/>
      <w:r>
        <w:rPr>
          <w:rFonts w:ascii="黑体" w:eastAsia="黑体" w:hAnsi="黑体" w:cs="宋体" w:hint="eastAsia"/>
          <w:color w:val="333333"/>
          <w:kern w:val="0"/>
          <w:sz w:val="32"/>
          <w:szCs w:val="32"/>
        </w:rPr>
        <w:t>文件</w:t>
      </w:r>
    </w:p>
    <w:p w:rsidR="00BA7433" w:rsidRDefault="001D1E78">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 本溪市溪湖区工商业联合会概况</w:t>
      </w:r>
    </w:p>
    <w:p w:rsidR="00BA7433" w:rsidRDefault="001D1E7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BA7433" w:rsidRDefault="001D1E7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BA7433" w:rsidRDefault="001D1E78">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 本溪市溪湖区工商业联合会2021年部门预算情况说明</w:t>
      </w:r>
    </w:p>
    <w:p w:rsidR="00BA7433" w:rsidRDefault="001D1E78">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 名词解释</w:t>
      </w:r>
    </w:p>
    <w:p w:rsidR="00BA7433" w:rsidRDefault="001D1E78">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 2021年本溪市溪湖区部门预算批复公开表</w:t>
      </w:r>
    </w:p>
    <w:p w:rsidR="00BA7433" w:rsidRDefault="001D1E7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BA7433" w:rsidRDefault="001D1E7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BA7433" w:rsidRDefault="001D1E7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BA7433" w:rsidRDefault="001D1E7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BA7433" w:rsidRDefault="001D1E7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BA7433" w:rsidRDefault="001D1E7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BA7433" w:rsidRDefault="001D1E7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BA7433" w:rsidRDefault="001D1E7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BA7433" w:rsidRDefault="001D1E7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BA7433" w:rsidRDefault="001D1E7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BA7433" w:rsidRDefault="001D1E7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BA7433" w:rsidRDefault="001D1E78">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十二、三公经费汇总表</w:t>
      </w:r>
    </w:p>
    <w:p w:rsidR="00BA7433" w:rsidRDefault="001D1E78">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BA7433" w:rsidRDefault="001D1E78">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BA7433" w:rsidRDefault="001D1E7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BA7433" w:rsidRDefault="001D1E78">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第一部分 部门预算公开管理文件</w:t>
      </w:r>
    </w:p>
    <w:p w:rsidR="00BA7433" w:rsidRDefault="00BA7433">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BA7433" w:rsidRDefault="001D1E7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《关于印发&lt;本溪市财政局部门预决算信息公开管理办法（试行）&gt;的通知》(本财发〔2020〕36号)、本溪市财政局部门预决算信息公开管理办法（试行）</w:t>
      </w:r>
    </w:p>
    <w:p w:rsidR="00BA7433" w:rsidRDefault="001D1E7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rsidR="00BA7433" w:rsidRDefault="001D1E7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w:t>
      </w:r>
      <w:r>
        <w:rPr>
          <w:rFonts w:ascii="仿宋_GB2312" w:eastAsia="仿宋_GB2312" w:hAnsi="仿宋_GB2312" w:cs="仿宋_GB2312" w:hint="eastAsia"/>
          <w:color w:val="333333"/>
          <w:kern w:val="0"/>
          <w:sz w:val="32"/>
          <w:szCs w:val="32"/>
        </w:rPr>
        <w:t>工商业联合会</w:t>
      </w:r>
      <w:r>
        <w:rPr>
          <w:rFonts w:ascii="仿宋_GB2312" w:eastAsia="仿宋_GB2312" w:hAnsi="微软雅黑" w:cs="宋体" w:hint="eastAsia"/>
          <w:color w:val="333333"/>
          <w:kern w:val="0"/>
          <w:sz w:val="32"/>
          <w:szCs w:val="32"/>
        </w:rPr>
        <w:t>预决算信息公开管理。</w:t>
      </w:r>
    </w:p>
    <w:p w:rsidR="00BA7433" w:rsidRDefault="001D1E7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BA7433" w:rsidRDefault="001D1E7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BA7433" w:rsidRDefault="001D1E7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第五条财务核算部负责我局部门预决算信息公开工作，履行下列职责：</w:t>
      </w:r>
    </w:p>
    <w:p w:rsidR="00BA7433" w:rsidRDefault="001D1E7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（一）制定我单位预决算信息公开的工作方案；</w:t>
      </w:r>
    </w:p>
    <w:p w:rsidR="00BA7433" w:rsidRDefault="001D1E7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（二）按规定公开我单位预决算信息；</w:t>
      </w:r>
    </w:p>
    <w:p w:rsidR="00BA7433" w:rsidRDefault="001D1E7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BA7433" w:rsidRDefault="001D1E7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BA7433" w:rsidRDefault="001D1E7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BA7433" w:rsidRDefault="001D1E7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BA7433" w:rsidRDefault="001D1E7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BA7433" w:rsidRDefault="001D1E7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BA7433" w:rsidRDefault="001D1E7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BA7433" w:rsidRDefault="001D1E7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BA7433" w:rsidRDefault="001D1E7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第八条经市财政局批复的部门预决算及报表，应当在批复后20日内公开。</w:t>
      </w:r>
    </w:p>
    <w:p w:rsidR="00BA7433" w:rsidRDefault="001D1E7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BA7433" w:rsidRDefault="00BA7433">
      <w:pPr>
        <w:keepLines/>
        <w:widowControl/>
        <w:shd w:val="clear" w:color="auto" w:fill="FFFFFF"/>
        <w:rPr>
          <w:rFonts w:ascii="微软雅黑" w:eastAsia="微软雅黑" w:hAnsi="微软雅黑" w:cs="宋体"/>
          <w:color w:val="333333"/>
          <w:kern w:val="0"/>
          <w:sz w:val="24"/>
          <w:szCs w:val="24"/>
        </w:rPr>
      </w:pPr>
    </w:p>
    <w:p w:rsidR="00BA7433" w:rsidRDefault="00BA7433">
      <w:pPr>
        <w:keepLines/>
        <w:widowControl/>
        <w:shd w:val="clear" w:color="auto" w:fill="FFFFFF"/>
        <w:rPr>
          <w:rFonts w:ascii="微软雅黑" w:eastAsia="微软雅黑" w:hAnsi="微软雅黑" w:cs="宋体"/>
          <w:color w:val="333333"/>
          <w:kern w:val="0"/>
          <w:sz w:val="24"/>
          <w:szCs w:val="24"/>
        </w:rPr>
      </w:pPr>
    </w:p>
    <w:p w:rsidR="00BA7433" w:rsidRDefault="00BA7433">
      <w:pPr>
        <w:keepLines/>
        <w:widowControl/>
        <w:shd w:val="clear" w:color="auto" w:fill="FFFFFF"/>
        <w:rPr>
          <w:rFonts w:ascii="微软雅黑" w:eastAsia="微软雅黑" w:hAnsi="微软雅黑" w:cs="宋体"/>
          <w:color w:val="333333"/>
          <w:kern w:val="0"/>
          <w:sz w:val="24"/>
          <w:szCs w:val="24"/>
        </w:rPr>
      </w:pPr>
    </w:p>
    <w:p w:rsidR="00BA7433" w:rsidRDefault="00BA7433">
      <w:pPr>
        <w:keepLines/>
        <w:widowControl/>
        <w:shd w:val="clear" w:color="auto" w:fill="FFFFFF"/>
        <w:rPr>
          <w:rFonts w:ascii="微软雅黑" w:eastAsia="微软雅黑" w:hAnsi="微软雅黑" w:cs="宋体"/>
          <w:color w:val="333333"/>
          <w:kern w:val="0"/>
          <w:sz w:val="24"/>
          <w:szCs w:val="24"/>
        </w:rPr>
      </w:pPr>
    </w:p>
    <w:p w:rsidR="00BA7433" w:rsidRDefault="001D1E78">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第二部分 本溪市溪湖区工商业联会概况</w:t>
      </w:r>
    </w:p>
    <w:p w:rsidR="00BA7433" w:rsidRDefault="00BA7433">
      <w:pPr>
        <w:keepLines/>
        <w:widowControl/>
        <w:shd w:val="clear" w:color="auto" w:fill="FFFFFF"/>
        <w:ind w:firstLine="645"/>
        <w:jc w:val="left"/>
        <w:rPr>
          <w:rFonts w:ascii="微软雅黑" w:eastAsia="微软雅黑" w:hAnsi="微软雅黑" w:cs="宋体"/>
          <w:color w:val="333333"/>
          <w:kern w:val="0"/>
          <w:sz w:val="24"/>
          <w:szCs w:val="24"/>
        </w:rPr>
      </w:pPr>
    </w:p>
    <w:p w:rsidR="00BA7433" w:rsidRDefault="001D1E78">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BA7433" w:rsidRDefault="001D1E78">
      <w:pPr>
        <w:spacing w:line="540" w:lineRule="exact"/>
        <w:ind w:firstLineChars="200" w:firstLine="640"/>
        <w:rPr>
          <w:rFonts w:ascii="Times New Roman" w:eastAsia="仿宋_GB2312" w:hAnsi="Times New Roman"/>
          <w:sz w:val="32"/>
          <w:szCs w:val="32"/>
        </w:rPr>
      </w:pPr>
      <w:r>
        <w:rPr>
          <w:rFonts w:ascii="Times New Roman" w:eastAsia="黑体" w:hAnsi="Times New Roman" w:cs="Times New Roman"/>
          <w:color w:val="000000"/>
          <w:sz w:val="32"/>
          <w:szCs w:val="32"/>
        </w:rPr>
        <w:t>第一条</w:t>
      </w:r>
      <w:r>
        <w:rPr>
          <w:rFonts w:ascii="仿宋_GB2312" w:eastAsia="仿宋_GB2312" w:hint="eastAsia"/>
          <w:sz w:val="32"/>
        </w:rPr>
        <w:t xml:space="preserve"> 根据</w:t>
      </w:r>
      <w:r>
        <w:rPr>
          <w:rFonts w:eastAsia="仿宋_GB2312" w:hint="eastAsia"/>
          <w:sz w:val="32"/>
        </w:rPr>
        <w:t>《中共辽宁省委办公厅</w:t>
      </w:r>
      <w:r>
        <w:rPr>
          <w:rFonts w:eastAsia="仿宋_GB2312" w:hint="eastAsia"/>
          <w:sz w:val="32"/>
        </w:rPr>
        <w:t xml:space="preserve"> </w:t>
      </w:r>
      <w:r>
        <w:rPr>
          <w:rFonts w:eastAsia="仿宋_GB2312" w:hint="eastAsia"/>
          <w:sz w:val="32"/>
        </w:rPr>
        <w:t>辽宁省人民政府办公厅关于印发本溪市县（市、区）机构改革方案的通知</w:t>
      </w:r>
      <w:r>
        <w:rPr>
          <w:rFonts w:ascii="仿宋_GB2312" w:eastAsia="仿宋_GB2312" w:hint="eastAsia"/>
          <w:sz w:val="32"/>
        </w:rPr>
        <w:t>》（厅秘发〔2018〕251号），</w:t>
      </w:r>
      <w:r>
        <w:rPr>
          <w:rFonts w:eastAsia="仿宋_GB2312" w:hint="eastAsia"/>
          <w:sz w:val="32"/>
        </w:rPr>
        <w:t>制定本规定</w:t>
      </w:r>
      <w:r>
        <w:rPr>
          <w:rFonts w:ascii="仿宋_GB2312" w:eastAsia="仿宋_GB2312" w:hint="eastAsia"/>
          <w:sz w:val="32"/>
        </w:rPr>
        <w:t>。</w:t>
      </w:r>
    </w:p>
    <w:p w:rsidR="00BA7433" w:rsidRDefault="004E03EA">
      <w:pPr>
        <w:pStyle w:val="a3"/>
        <w:widowControl w:val="0"/>
        <w:spacing w:before="0" w:beforeAutospacing="0" w:after="0" w:afterAutospacing="0" w:line="540" w:lineRule="exact"/>
        <w:jc w:val="both"/>
        <w:rPr>
          <w:rFonts w:ascii="Times New Roman" w:eastAsia="仿宋_GB2312" w:hAnsi="Times New Roman" w:cs="Times New Roman"/>
          <w:color w:val="000000"/>
          <w:sz w:val="32"/>
          <w:szCs w:val="32"/>
        </w:rPr>
      </w:pPr>
      <w:r>
        <w:rPr>
          <w:rFonts w:ascii="Times New Roman" w:eastAsia="黑体" w:hAnsi="Times New Roman" w:cs="Times New Roman" w:hint="eastAsia"/>
          <w:color w:val="000000"/>
          <w:sz w:val="32"/>
          <w:szCs w:val="32"/>
        </w:rPr>
        <w:t xml:space="preserve">    </w:t>
      </w:r>
      <w:r w:rsidR="001D1E78">
        <w:rPr>
          <w:rFonts w:ascii="Times New Roman" w:eastAsia="黑体" w:hAnsi="Times New Roman" w:cs="Times New Roman"/>
          <w:color w:val="000000"/>
          <w:sz w:val="32"/>
          <w:szCs w:val="32"/>
        </w:rPr>
        <w:t>第二条</w:t>
      </w:r>
      <w:r w:rsidR="001D1E78">
        <w:rPr>
          <w:rFonts w:ascii="Times New Roman" w:eastAsia="黑体" w:hAnsi="Times New Roman" w:cs="Times New Roman"/>
          <w:color w:val="000000"/>
          <w:sz w:val="32"/>
          <w:szCs w:val="32"/>
        </w:rPr>
        <w:t xml:space="preserve">  </w:t>
      </w:r>
      <w:r w:rsidR="001D1E78">
        <w:rPr>
          <w:rFonts w:ascii="Times New Roman" w:eastAsia="仿宋_GB2312" w:hAnsi="Times New Roman" w:cs="Times New Roman" w:hint="eastAsia"/>
          <w:color w:val="000000"/>
          <w:sz w:val="32"/>
          <w:szCs w:val="32"/>
        </w:rPr>
        <w:t>溪湖区工商业联合会</w:t>
      </w:r>
      <w:r w:rsidR="001D1E78">
        <w:rPr>
          <w:rFonts w:ascii="Times New Roman" w:eastAsia="仿宋_GB2312" w:hAnsi="Times New Roman" w:cs="Times New Roman"/>
          <w:color w:val="000000"/>
          <w:sz w:val="32"/>
          <w:szCs w:val="32"/>
        </w:rPr>
        <w:t>是</w:t>
      </w:r>
      <w:r w:rsidR="001D1E78">
        <w:rPr>
          <w:rFonts w:ascii="Times New Roman" w:eastAsia="仿宋_GB2312" w:hAnsi="Times New Roman" w:cs="Times New Roman" w:hint="eastAsia"/>
          <w:color w:val="000000"/>
          <w:sz w:val="32"/>
          <w:szCs w:val="32"/>
        </w:rPr>
        <w:t>区委工作</w:t>
      </w:r>
      <w:r w:rsidR="001D1E78">
        <w:rPr>
          <w:rFonts w:ascii="Times New Roman" w:eastAsia="仿宋_GB2312" w:hAnsi="Times New Roman" w:cs="Times New Roman"/>
          <w:color w:val="000000"/>
          <w:sz w:val="32"/>
          <w:szCs w:val="32"/>
        </w:rPr>
        <w:t>部门，为正</w:t>
      </w:r>
      <w:r w:rsidR="001D1E78">
        <w:rPr>
          <w:rFonts w:ascii="Times New Roman" w:eastAsia="仿宋_GB2312" w:hAnsi="Times New Roman" w:cs="Times New Roman" w:hint="eastAsia"/>
          <w:color w:val="000000"/>
          <w:sz w:val="32"/>
          <w:szCs w:val="32"/>
        </w:rPr>
        <w:t>科</w:t>
      </w:r>
      <w:r w:rsidR="001D1E78">
        <w:rPr>
          <w:rFonts w:ascii="Times New Roman" w:eastAsia="仿宋_GB2312" w:hAnsi="Times New Roman" w:cs="Times New Roman"/>
          <w:color w:val="000000"/>
          <w:sz w:val="32"/>
          <w:szCs w:val="32"/>
        </w:rPr>
        <w:t>级。</w:t>
      </w:r>
    </w:p>
    <w:p w:rsidR="00BA7433" w:rsidRDefault="001D1E78">
      <w:pPr>
        <w:ind w:firstLineChars="200" w:firstLine="640"/>
        <w:rPr>
          <w:rFonts w:ascii="仿宋_GB2312" w:eastAsia="仿宋_GB2312" w:hAnsi="仿宋_GB2312" w:cs="仿宋_GB2312"/>
          <w:color w:val="000000" w:themeColor="text1"/>
          <w:sz w:val="32"/>
          <w:szCs w:val="32"/>
        </w:rPr>
      </w:pPr>
      <w:r>
        <w:rPr>
          <w:rFonts w:ascii="Times New Roman" w:eastAsia="黑体" w:hAnsi="Times New Roman"/>
          <w:color w:val="000000"/>
          <w:sz w:val="32"/>
          <w:szCs w:val="32"/>
        </w:rPr>
        <w:t>第三条</w:t>
      </w:r>
      <w:r>
        <w:rPr>
          <w:rFonts w:ascii="Times New Roman" w:eastAsia="黑体" w:hAnsi="Times New Roman"/>
          <w:color w:val="000000"/>
          <w:sz w:val="32"/>
          <w:szCs w:val="32"/>
        </w:rPr>
        <w:t xml:space="preserve">  </w:t>
      </w:r>
      <w:r>
        <w:rPr>
          <w:rFonts w:ascii="仿宋_GB2312" w:eastAsia="仿宋_GB2312" w:hAnsi="仿宋_GB2312" w:cs="仿宋_GB2312" w:hint="eastAsia"/>
          <w:color w:val="000000" w:themeColor="text1"/>
          <w:sz w:val="32"/>
          <w:szCs w:val="32"/>
        </w:rPr>
        <w:t>溪湖区工商业联合会简称溪湖区工商联，又称溪湖区总商会。主要任务是加强思想政治工作，引导非公有制经济人士学习贯彻党的路线方针政策，遵守国家法律法规，培养拥护党的领导、走中国特色社会主义道路的非公有制经济人士队伍；参加政治协商，发挥民主监督作用，积极参政议政；推动经济交流和协作，促进经济社会发展；加强行业协会商会建设，服务非公有制企业发展；参与协调劳动关系，促进社会和谐稳定；反映非公有制企业和非公有制经济人士利益诉求，维护其合法权益。</w:t>
      </w:r>
    </w:p>
    <w:p w:rsidR="00BA7433" w:rsidRDefault="001D1E78">
      <w:pPr>
        <w:ind w:firstLineChars="200" w:firstLine="640"/>
        <w:jc w:val="left"/>
        <w:rPr>
          <w:rFonts w:ascii="黑体" w:eastAsia="黑体"/>
          <w:sz w:val="32"/>
          <w:szCs w:val="32"/>
        </w:rPr>
      </w:pPr>
      <w:r>
        <w:rPr>
          <w:rFonts w:ascii="黑体" w:eastAsia="黑体" w:hint="eastAsia"/>
          <w:sz w:val="32"/>
          <w:szCs w:val="32"/>
        </w:rPr>
        <w:t>二、机构设置</w:t>
      </w:r>
    </w:p>
    <w:p w:rsidR="00BA7433" w:rsidRDefault="001D1E78">
      <w:pPr>
        <w:ind w:firstLineChars="200" w:firstLine="640"/>
        <w:jc w:val="left"/>
        <w:rPr>
          <w:rFonts w:ascii="仿宋_GB2312" w:eastAsia="仿宋_GB2312"/>
          <w:sz w:val="32"/>
          <w:szCs w:val="32"/>
        </w:rPr>
      </w:pPr>
      <w:r>
        <w:rPr>
          <w:rFonts w:ascii="仿宋_GB2312" w:eastAsia="仿宋_GB2312" w:hint="eastAsia"/>
          <w:sz w:val="32"/>
          <w:szCs w:val="32"/>
        </w:rPr>
        <w:t>纳入本溪市溪湖区2021年部门预算编制范围的二级预算单位包括：</w:t>
      </w:r>
    </w:p>
    <w:p w:rsidR="00BA7433" w:rsidRDefault="001D1E78">
      <w:pPr>
        <w:jc w:val="left"/>
        <w:rPr>
          <w:rFonts w:ascii="仿宋_GB2312" w:eastAsia="仿宋_GB2312"/>
          <w:sz w:val="32"/>
          <w:szCs w:val="32"/>
        </w:rPr>
      </w:pPr>
      <w:r>
        <w:rPr>
          <w:rFonts w:ascii="仿宋_GB2312" w:eastAsia="仿宋_GB2312" w:hint="eastAsia"/>
          <w:sz w:val="32"/>
          <w:szCs w:val="32"/>
        </w:rPr>
        <w:t xml:space="preserve">    （一）本溪市溪湖区工商业联合会</w:t>
      </w:r>
    </w:p>
    <w:p w:rsidR="00BA7433" w:rsidRDefault="00BA7433">
      <w:pPr>
        <w:ind w:firstLineChars="200" w:firstLine="640"/>
        <w:jc w:val="left"/>
        <w:rPr>
          <w:rFonts w:ascii="仿宋_GB2312" w:eastAsia="仿宋_GB2312"/>
          <w:sz w:val="32"/>
          <w:szCs w:val="32"/>
        </w:rPr>
      </w:pPr>
    </w:p>
    <w:p w:rsidR="00BA7433" w:rsidRDefault="00BA7433">
      <w:pPr>
        <w:ind w:firstLineChars="200" w:firstLine="640"/>
        <w:jc w:val="left"/>
        <w:rPr>
          <w:rFonts w:ascii="仿宋_GB2312" w:eastAsia="仿宋_GB2312"/>
          <w:sz w:val="32"/>
          <w:szCs w:val="32"/>
        </w:rPr>
      </w:pPr>
    </w:p>
    <w:p w:rsidR="00BA7433" w:rsidRDefault="001D1E78">
      <w:pPr>
        <w:keepLines/>
        <w:widowControl/>
        <w:shd w:val="clear" w:color="auto" w:fill="FFFFFF"/>
        <w:jc w:val="center"/>
        <w:rPr>
          <w:rFonts w:ascii="宋体" w:eastAsia="宋体" w:hAnsi="宋体" w:cs="宋体"/>
          <w:b/>
          <w:bCs/>
          <w:color w:val="333333"/>
          <w:kern w:val="0"/>
          <w:sz w:val="36"/>
          <w:szCs w:val="36"/>
        </w:rPr>
      </w:pPr>
      <w:r>
        <w:rPr>
          <w:rFonts w:ascii="宋体" w:eastAsia="宋体" w:hAnsi="宋体" w:cs="宋体" w:hint="eastAsia"/>
          <w:b/>
          <w:bCs/>
          <w:color w:val="333333"/>
          <w:kern w:val="0"/>
          <w:sz w:val="36"/>
          <w:szCs w:val="36"/>
        </w:rPr>
        <w:t>第三部分溪湖区工商业联合会2021年部门预算</w:t>
      </w:r>
    </w:p>
    <w:p w:rsidR="00BA7433" w:rsidRDefault="001D1E78">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情况说明</w:t>
      </w:r>
    </w:p>
    <w:p w:rsidR="00BA7433" w:rsidRDefault="00BA7433">
      <w:pPr>
        <w:keepLines/>
        <w:widowControl/>
        <w:shd w:val="clear" w:color="auto" w:fill="FFFFFF"/>
        <w:jc w:val="left"/>
        <w:rPr>
          <w:rFonts w:ascii="微软雅黑" w:eastAsia="微软雅黑" w:hAnsi="微软雅黑" w:cs="宋体"/>
          <w:color w:val="333333"/>
          <w:kern w:val="0"/>
          <w:sz w:val="24"/>
          <w:szCs w:val="24"/>
        </w:rPr>
      </w:pPr>
    </w:p>
    <w:p w:rsidR="00BA7433" w:rsidRDefault="001D1E78">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BA7433" w:rsidRDefault="001D1E78">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按照综合预算的原则，本溪市溪湖区工商业联合会所有收入和支出均纳入部门预算管理。其中：</w:t>
      </w:r>
    </w:p>
    <w:p w:rsidR="00BA7433" w:rsidRDefault="001D1E78">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（一）收入预算19.38万元，</w:t>
      </w:r>
      <w:r>
        <w:rPr>
          <w:rFonts w:ascii="仿宋_GB2312" w:eastAsia="仿宋_GB2312" w:hAnsi="微软雅黑" w:cs="宋体" w:hint="eastAsia"/>
          <w:color w:val="333333"/>
          <w:kern w:val="0"/>
          <w:sz w:val="32"/>
          <w:szCs w:val="32"/>
        </w:rPr>
        <w:t>包括：</w:t>
      </w:r>
    </w:p>
    <w:p w:rsidR="00BA7433" w:rsidRDefault="001D1E78">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1.财政拨款收入19.38万元；</w:t>
      </w:r>
    </w:p>
    <w:p w:rsidR="00BA7433" w:rsidRDefault="001D1E78">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2.纳入预算管理的行政事业性收费等非税收入0万元；</w:t>
      </w:r>
    </w:p>
    <w:p w:rsidR="00BA7433" w:rsidRDefault="001D1E78">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3.纳入预算管理的政府性基金收入0万元；</w:t>
      </w:r>
    </w:p>
    <w:p w:rsidR="00BA7433" w:rsidRDefault="001D1E78">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4.纳入专户管理的行政事业性收费收入0万元；</w:t>
      </w:r>
    </w:p>
    <w:p w:rsidR="00BA7433" w:rsidRDefault="001D1E78">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5.转移性收入0万元。</w:t>
      </w:r>
    </w:p>
    <w:p w:rsidR="00BA7433" w:rsidRDefault="001D1E78">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6.其他收入0万元。</w:t>
      </w:r>
    </w:p>
    <w:p w:rsidR="00BA7433" w:rsidRDefault="001D1E78">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（二）支出预算19.38万元，</w:t>
      </w:r>
      <w:r>
        <w:rPr>
          <w:rFonts w:ascii="仿宋_GB2312" w:eastAsia="仿宋_GB2312" w:hAnsi="微软雅黑" w:cs="宋体" w:hint="eastAsia"/>
          <w:color w:val="333333"/>
          <w:kern w:val="0"/>
          <w:sz w:val="32"/>
          <w:szCs w:val="32"/>
        </w:rPr>
        <w:t>包括：</w:t>
      </w:r>
    </w:p>
    <w:p w:rsidR="00BA7433" w:rsidRDefault="001D1E78">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1.工资福利支出17.24万元；</w:t>
      </w:r>
    </w:p>
    <w:p w:rsidR="00BA7433" w:rsidRDefault="001D1E78">
      <w:pPr>
        <w:keepLines/>
        <w:widowControl/>
        <w:shd w:val="clear" w:color="auto" w:fill="FFFFFF"/>
        <w:ind w:firstLine="660"/>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2.商品和服务支出2.13万元；</w:t>
      </w:r>
    </w:p>
    <w:p w:rsidR="00BA7433" w:rsidRDefault="001D1E78">
      <w:pPr>
        <w:keepLines/>
        <w:widowControl/>
        <w:shd w:val="clear" w:color="auto" w:fill="FFFFFF"/>
        <w:ind w:firstLine="660"/>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3.对个人和家庭的补助0.01万元</w:t>
      </w:r>
    </w:p>
    <w:p w:rsidR="00BA7433" w:rsidRDefault="001D1E78">
      <w:pPr>
        <w:ind w:firstLineChars="200" w:firstLine="640"/>
        <w:jc w:val="left"/>
        <w:rPr>
          <w:rFonts w:ascii="仿宋_GB2312" w:eastAsia="仿宋_GB2312" w:hAnsi="宋体"/>
          <w:sz w:val="32"/>
          <w:szCs w:val="32"/>
        </w:rPr>
      </w:pPr>
      <w:r>
        <w:rPr>
          <w:rFonts w:ascii="仿宋_GB2312" w:eastAsia="仿宋_GB2312" w:hAnsi="宋体" w:hint="eastAsia"/>
          <w:sz w:val="32"/>
          <w:szCs w:val="32"/>
        </w:rPr>
        <w:t>2021年预算收支比2020年增减1.25万元，增减变化的主要原因为2020年行政单位机构改革，发生部门及人员变更与划转。</w:t>
      </w:r>
    </w:p>
    <w:p w:rsidR="00BA7433" w:rsidRDefault="001D1E78">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BA7433" w:rsidRDefault="001D1E78">
      <w:pPr>
        <w:ind w:firstLine="645"/>
        <w:rPr>
          <w:rFonts w:ascii="仿宋_GB2312" w:eastAsia="仿宋_GB2312" w:hAnsi="宋体"/>
          <w:color w:val="4F81BD" w:themeColor="accent1"/>
          <w:sz w:val="32"/>
          <w:szCs w:val="32"/>
        </w:rPr>
      </w:pPr>
      <w:r>
        <w:rPr>
          <w:rFonts w:ascii="仿宋_GB2312" w:eastAsia="仿宋_GB2312" w:hAnsi="微软雅黑" w:cs="宋体" w:hint="eastAsia"/>
          <w:kern w:val="0"/>
          <w:sz w:val="32"/>
          <w:szCs w:val="32"/>
        </w:rPr>
        <w:t>2021年本溪市溪湖区工商业联合会机关运行经费预算为2.13万元，主要包括办公费、水费、电费、邮电费、取暖</w:t>
      </w:r>
      <w:r>
        <w:rPr>
          <w:rFonts w:ascii="仿宋_GB2312" w:eastAsia="仿宋_GB2312" w:hAnsi="微软雅黑" w:cs="宋体" w:hint="eastAsia"/>
          <w:kern w:val="0"/>
          <w:sz w:val="32"/>
          <w:szCs w:val="32"/>
        </w:rPr>
        <w:lastRenderedPageBreak/>
        <w:t>费、公务接待费、以及其他交通费用。2021年预算比2020年增加0.1万元，主要原因是</w:t>
      </w:r>
      <w:r>
        <w:rPr>
          <w:rFonts w:ascii="仿宋_GB2312" w:eastAsia="仿宋_GB2312" w:hAnsi="宋体" w:hint="eastAsia"/>
          <w:sz w:val="32"/>
          <w:szCs w:val="32"/>
        </w:rPr>
        <w:t>行政单位机构改革，发生部门及人员变更与划转。</w:t>
      </w:r>
    </w:p>
    <w:p w:rsidR="00BA7433" w:rsidRDefault="001D1E78">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BA7433" w:rsidRDefault="001D1E78">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kern w:val="0"/>
          <w:sz w:val="32"/>
          <w:szCs w:val="32"/>
        </w:rPr>
        <w:t>2021年本溪市溪湖区工商业联合会安排政府采购预算0万元，</w:t>
      </w:r>
      <w:r>
        <w:rPr>
          <w:rFonts w:ascii="仿宋_GB2312" w:eastAsia="仿宋_GB2312" w:hAnsi="微软雅黑" w:cs="宋体" w:hint="eastAsia"/>
          <w:color w:val="333333"/>
          <w:kern w:val="0"/>
          <w:sz w:val="32"/>
          <w:szCs w:val="32"/>
        </w:rPr>
        <w:t>其中：政府采购货物支出0万元，政府购买服务支出0万元，政府采购工程支出0万元。</w:t>
      </w:r>
    </w:p>
    <w:p w:rsidR="00BA7433" w:rsidRDefault="001D1E78">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BA7433" w:rsidRDefault="001D1E78">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color w:val="333333"/>
          <w:kern w:val="0"/>
          <w:sz w:val="32"/>
          <w:szCs w:val="32"/>
        </w:rPr>
        <w:t>2021年，本溪市溪湖区工商业联合会一般公共预算安排“三公”经费预算为0.02万元，</w:t>
      </w:r>
      <w:r>
        <w:rPr>
          <w:rFonts w:ascii="仿宋_GB2312" w:eastAsia="仿宋_GB2312" w:hAnsi="宋体" w:hint="eastAsia"/>
          <w:sz w:val="32"/>
          <w:szCs w:val="32"/>
        </w:rPr>
        <w:t>比2020年增减</w:t>
      </w:r>
      <w:r w:rsidR="00F976F1">
        <w:rPr>
          <w:rFonts w:ascii="仿宋_GB2312" w:eastAsia="仿宋_GB2312" w:hAnsi="宋体"/>
          <w:sz w:val="32"/>
          <w:szCs w:val="32"/>
        </w:rPr>
        <w:fldChar w:fldCharType="begin"/>
      </w:r>
      <w:r>
        <w:rPr>
          <w:rFonts w:ascii="仿宋_GB2312" w:eastAsia="仿宋_GB2312" w:hAnsi="宋体" w:hint="eastAsia"/>
          <w:sz w:val="32"/>
          <w:szCs w:val="32"/>
        </w:rPr>
        <w:instrText>LINK Excel.Sheet.8 "C:\\Users\\Administrator\\Desktop\\2020年部门预算\\2020年预算公开文件\\2020年溪湖区预算公开文件\\2020年预算公开\\2020年部门预算\\3.xlsx""Sheet1!R14C2" \a \t</w:instrText>
      </w:r>
      <w:r>
        <w:rPr>
          <w:rFonts w:ascii="仿宋_GB2312" w:eastAsia="仿宋_GB2312" w:hAnsi="宋体"/>
          <w:sz w:val="32"/>
          <w:szCs w:val="32"/>
        </w:rPr>
        <w:instrText xml:space="preserve">  \* MERGEFORMAT </w:instrText>
      </w:r>
      <w:r w:rsidR="00F976F1">
        <w:rPr>
          <w:rFonts w:ascii="仿宋_GB2312" w:eastAsia="仿宋_GB2312" w:hAnsi="宋体"/>
          <w:sz w:val="32"/>
          <w:szCs w:val="32"/>
        </w:rPr>
        <w:fldChar w:fldCharType="separate"/>
      </w:r>
      <w:bookmarkStart w:id="1" w:name="_1655533727"/>
      <w:bookmarkStart w:id="2" w:name="_1654084830"/>
      <w:bookmarkStart w:id="3" w:name="_1652687265"/>
      <w:bookmarkEnd w:id="1"/>
      <w:bookmarkEnd w:id="2"/>
      <w:bookmarkEnd w:id="3"/>
      <w:r>
        <w:rPr>
          <w:rFonts w:ascii="仿宋_GB2312" w:eastAsia="仿宋_GB2312" w:hAnsi="宋体" w:hint="eastAsia"/>
          <w:sz w:val="32"/>
          <w:szCs w:val="32"/>
        </w:rPr>
        <w:t xml:space="preserve">0.02 </w:t>
      </w:r>
      <w:r w:rsidR="00F976F1">
        <w:rPr>
          <w:rFonts w:ascii="仿宋_GB2312" w:eastAsia="仿宋_GB2312" w:hAnsi="宋体"/>
          <w:sz w:val="32"/>
          <w:szCs w:val="32"/>
        </w:rPr>
        <w:fldChar w:fldCharType="end"/>
      </w:r>
      <w:r>
        <w:rPr>
          <w:rFonts w:ascii="仿宋_GB2312" w:eastAsia="仿宋_GB2312" w:hAnsi="宋体" w:hint="eastAsia"/>
          <w:sz w:val="32"/>
          <w:szCs w:val="32"/>
        </w:rPr>
        <w:t>万元，升降</w:t>
      </w:r>
      <w:r w:rsidR="00F976F1">
        <w:rPr>
          <w:rFonts w:ascii="仿宋_GB2312" w:eastAsia="仿宋_GB2312" w:hAnsi="宋体"/>
          <w:sz w:val="32"/>
          <w:szCs w:val="32"/>
        </w:rPr>
        <w:fldChar w:fldCharType="begin"/>
      </w:r>
      <w:r>
        <w:rPr>
          <w:rFonts w:ascii="仿宋_GB2312" w:eastAsia="仿宋_GB2312" w:hAnsi="宋体" w:hint="eastAsia"/>
          <w:sz w:val="32"/>
          <w:szCs w:val="32"/>
        </w:rPr>
        <w:instrText>LINK Excel.Sheet.8 "C:\\Users\\Administrator\\Desktop\\2020年部门预算\\2020年预算公开文件\\2020年溪湖区预算公开文件\\2020年预算公开\\2020年部门预算\\3.xlsx""Sheet1!R14C3" \a \t</w:instrText>
      </w:r>
      <w:r>
        <w:rPr>
          <w:rFonts w:ascii="仿宋_GB2312" w:eastAsia="仿宋_GB2312" w:hAnsi="宋体"/>
          <w:sz w:val="32"/>
          <w:szCs w:val="32"/>
        </w:rPr>
        <w:instrText xml:space="preserve">  \* MERGEFORMAT </w:instrText>
      </w:r>
      <w:r w:rsidR="00F976F1">
        <w:rPr>
          <w:rFonts w:ascii="仿宋_GB2312" w:eastAsia="仿宋_GB2312" w:hAnsi="宋体"/>
          <w:sz w:val="32"/>
          <w:szCs w:val="32"/>
        </w:rPr>
        <w:fldChar w:fldCharType="separate"/>
      </w:r>
      <w:bookmarkStart w:id="4" w:name="_1652687262"/>
      <w:bookmarkStart w:id="5" w:name="_1654084832"/>
      <w:bookmarkStart w:id="6" w:name="_1655533729"/>
      <w:bookmarkEnd w:id="4"/>
      <w:bookmarkEnd w:id="5"/>
      <w:bookmarkEnd w:id="6"/>
      <w:r>
        <w:rPr>
          <w:rFonts w:ascii="仿宋_GB2312" w:eastAsia="仿宋_GB2312" w:hAnsi="宋体" w:hint="eastAsia"/>
          <w:sz w:val="32"/>
          <w:szCs w:val="32"/>
        </w:rPr>
        <w:t>100%</w:t>
      </w:r>
      <w:r w:rsidR="00F976F1">
        <w:rPr>
          <w:rFonts w:ascii="仿宋_GB2312" w:eastAsia="仿宋_GB2312" w:hAnsi="宋体"/>
          <w:sz w:val="32"/>
          <w:szCs w:val="32"/>
        </w:rPr>
        <w:fldChar w:fldCharType="end"/>
      </w:r>
      <w:r>
        <w:rPr>
          <w:rFonts w:ascii="仿宋_GB2312" w:eastAsia="仿宋_GB2312" w:hAnsi="微软雅黑" w:cs="宋体" w:hint="eastAsia"/>
          <w:color w:val="333333"/>
          <w:kern w:val="0"/>
          <w:sz w:val="32"/>
          <w:szCs w:val="32"/>
        </w:rPr>
        <w:t>。</w:t>
      </w:r>
      <w:r>
        <w:rPr>
          <w:rFonts w:ascii="仿宋_GB2312" w:eastAsia="仿宋_GB2312" w:hAnsi="微软雅黑" w:cs="宋体" w:hint="eastAsia"/>
          <w:kern w:val="0"/>
          <w:sz w:val="32"/>
          <w:szCs w:val="32"/>
        </w:rPr>
        <w:t>其中：</w:t>
      </w:r>
    </w:p>
    <w:p w:rsidR="00BA7433" w:rsidRDefault="001D1E78">
      <w:pPr>
        <w:keepLines/>
        <w:widowControl/>
        <w:shd w:val="clear" w:color="auto" w:fill="FFFFFF"/>
        <w:ind w:firstLine="645"/>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1.因公出国（境）费0万元，与2020年持平。</w:t>
      </w:r>
    </w:p>
    <w:p w:rsidR="00BA7433" w:rsidRDefault="001D1E78">
      <w:pPr>
        <w:ind w:firstLine="645"/>
        <w:rPr>
          <w:rFonts w:ascii="仿宋_GB2312" w:eastAsia="仿宋_GB2312" w:hAnsi="宋体"/>
          <w:sz w:val="32"/>
          <w:szCs w:val="32"/>
        </w:rPr>
      </w:pPr>
      <w:r>
        <w:rPr>
          <w:rFonts w:ascii="仿宋_GB2312" w:eastAsia="仿宋_GB2312" w:hAnsi="微软雅黑" w:cs="宋体" w:hint="eastAsia"/>
          <w:color w:val="333333"/>
          <w:kern w:val="0"/>
          <w:sz w:val="32"/>
          <w:szCs w:val="32"/>
        </w:rPr>
        <w:t>2.公务接待费0.02万元，</w:t>
      </w:r>
      <w:r>
        <w:rPr>
          <w:rFonts w:ascii="仿宋_GB2312" w:eastAsia="仿宋_GB2312" w:hAnsi="宋体" w:hint="eastAsia"/>
          <w:sz w:val="32"/>
          <w:szCs w:val="32"/>
        </w:rPr>
        <w:t>比2020年增减</w:t>
      </w:r>
      <w:r w:rsidR="00F976F1">
        <w:rPr>
          <w:rFonts w:ascii="仿宋_GB2312" w:eastAsia="仿宋_GB2312" w:hAnsi="宋体"/>
          <w:sz w:val="32"/>
          <w:szCs w:val="32"/>
        </w:rPr>
        <w:fldChar w:fldCharType="begin"/>
      </w:r>
      <w:r>
        <w:rPr>
          <w:rFonts w:ascii="仿宋_GB2312" w:eastAsia="仿宋_GB2312" w:hAnsi="宋体" w:hint="eastAsia"/>
          <w:sz w:val="32"/>
          <w:szCs w:val="32"/>
        </w:rPr>
        <w:instrText>LINK Excel.Sheet.8 "C:\\Users\\Administrator\\Desktop\\2020年部门预算\\2020年预算公开文件\\2020年溪湖区预算公开文件\\2020年预算公开\\2020年部门预算\\3.xlsx""Sheet1!R16C2" \a \t</w:instrText>
      </w:r>
      <w:bookmarkStart w:id="7" w:name="_1652687332"/>
      <w:bookmarkEnd w:id="7"/>
      <w:r>
        <w:rPr>
          <w:rFonts w:ascii="仿宋_GB2312" w:eastAsia="仿宋_GB2312" w:hAnsi="宋体"/>
          <w:sz w:val="32"/>
          <w:szCs w:val="32"/>
        </w:rPr>
        <w:instrText xml:space="preserve"> \* MERGEFORMAT </w:instrText>
      </w:r>
      <w:r w:rsidR="00F976F1">
        <w:rPr>
          <w:rFonts w:ascii="仿宋_GB2312" w:eastAsia="仿宋_GB2312" w:hAnsi="宋体"/>
          <w:sz w:val="32"/>
          <w:szCs w:val="32"/>
        </w:rPr>
        <w:fldChar w:fldCharType="separate"/>
      </w:r>
      <w:bookmarkStart w:id="8" w:name="_1654084838"/>
      <w:bookmarkStart w:id="9" w:name="_1655533735"/>
      <w:bookmarkStart w:id="10" w:name="_1652688276"/>
      <w:bookmarkEnd w:id="8"/>
      <w:bookmarkEnd w:id="9"/>
      <w:bookmarkEnd w:id="10"/>
      <w:r>
        <w:rPr>
          <w:rFonts w:ascii="仿宋_GB2312" w:eastAsia="仿宋_GB2312" w:hAnsi="宋体" w:hint="eastAsia"/>
          <w:sz w:val="32"/>
          <w:szCs w:val="32"/>
        </w:rPr>
        <w:t xml:space="preserve">0.02 </w:t>
      </w:r>
      <w:r w:rsidR="00F976F1">
        <w:rPr>
          <w:rFonts w:ascii="仿宋_GB2312" w:eastAsia="仿宋_GB2312" w:hAnsi="宋体"/>
          <w:sz w:val="32"/>
          <w:szCs w:val="32"/>
        </w:rPr>
        <w:fldChar w:fldCharType="end"/>
      </w:r>
      <w:r>
        <w:rPr>
          <w:rFonts w:ascii="仿宋_GB2312" w:eastAsia="仿宋_GB2312" w:hAnsi="宋体" w:hint="eastAsia"/>
          <w:sz w:val="32"/>
          <w:szCs w:val="32"/>
        </w:rPr>
        <w:t>万元，主要原因是2020年行政单位机构改革，发生部门及人员变更与划转。</w:t>
      </w:r>
    </w:p>
    <w:p w:rsidR="00BA7433" w:rsidRDefault="001D1E78">
      <w:pPr>
        <w:keepLines/>
        <w:widowControl/>
        <w:shd w:val="clear" w:color="auto" w:fill="FFFFFF"/>
        <w:ind w:firstLine="645"/>
        <w:jc w:val="left"/>
        <w:rPr>
          <w:rFonts w:ascii="仿宋_GB2312" w:eastAsia="仿宋_GB2312" w:hAnsi="微软雅黑" w:cs="宋体"/>
          <w:b/>
          <w:bCs/>
          <w:color w:val="333333"/>
          <w:kern w:val="0"/>
          <w:sz w:val="32"/>
          <w:szCs w:val="32"/>
        </w:rPr>
      </w:pPr>
      <w:r>
        <w:rPr>
          <w:rFonts w:ascii="仿宋_GB2312" w:eastAsia="仿宋_GB2312" w:hAnsi="微软雅黑" w:cs="宋体" w:hint="eastAsia"/>
          <w:color w:val="333333"/>
          <w:kern w:val="0"/>
          <w:sz w:val="32"/>
          <w:szCs w:val="32"/>
        </w:rPr>
        <w:t>3.公务用车购置及运行费0万元，与2020年持平。</w:t>
      </w:r>
    </w:p>
    <w:p w:rsidR="00BA7433" w:rsidRDefault="001D1E78">
      <w:pPr>
        <w:keepLines/>
        <w:widowControl/>
        <w:shd w:val="clear" w:color="auto" w:fill="FFFFFF"/>
        <w:jc w:val="center"/>
        <w:rPr>
          <w:rFonts w:ascii="微软雅黑" w:eastAsia="微软雅黑" w:hAnsi="微软雅黑" w:cs="宋体"/>
          <w:kern w:val="0"/>
          <w:sz w:val="24"/>
          <w:szCs w:val="24"/>
        </w:rPr>
      </w:pPr>
      <w:r>
        <w:rPr>
          <w:rFonts w:ascii="仿宋_GB2312" w:eastAsia="仿宋_GB2312" w:hAnsi="微软雅黑" w:cs="宋体" w:hint="eastAsia"/>
          <w:b/>
          <w:bCs/>
          <w:kern w:val="0"/>
          <w:sz w:val="32"/>
          <w:szCs w:val="32"/>
        </w:rPr>
        <w:t>2021年本溪市溪湖区工商业联合会“三公”经费预算表</w:t>
      </w:r>
    </w:p>
    <w:p w:rsidR="00BA7433" w:rsidRDefault="001D1E78">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Layout w:type="fixed"/>
        <w:tblCellMar>
          <w:left w:w="0" w:type="dxa"/>
          <w:right w:w="0" w:type="dxa"/>
        </w:tblCellMar>
        <w:tblLook w:val="04A0"/>
      </w:tblPr>
      <w:tblGrid>
        <w:gridCol w:w="4125"/>
        <w:gridCol w:w="2145"/>
        <w:gridCol w:w="2355"/>
      </w:tblGrid>
      <w:tr w:rsidR="00BA7433">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A7433" w:rsidRDefault="001D1E78">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BA7433" w:rsidRDefault="001D1E78">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BA7433">
        <w:trPr>
          <w:trHeight w:val="510"/>
        </w:trPr>
        <w:tc>
          <w:tcPr>
            <w:tcW w:w="4125" w:type="dxa"/>
            <w:vMerge/>
            <w:tcBorders>
              <w:top w:val="single" w:sz="6" w:space="0" w:color="000000"/>
              <w:left w:val="single" w:sz="6" w:space="0" w:color="000000"/>
              <w:bottom w:val="single" w:sz="6" w:space="0" w:color="000000"/>
              <w:right w:val="single" w:sz="6" w:space="0" w:color="000000"/>
            </w:tcBorders>
            <w:vAlign w:val="center"/>
          </w:tcPr>
          <w:p w:rsidR="00BA7433" w:rsidRDefault="00BA7433">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BA7433" w:rsidRDefault="001D1E78">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BA7433" w:rsidRDefault="001D1E78">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2021年</w:t>
            </w:r>
          </w:p>
        </w:tc>
      </w:tr>
      <w:tr w:rsidR="00791160">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791160" w:rsidRDefault="00791160">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791160" w:rsidRDefault="00791160" w:rsidP="008F4815">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0.02</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791160" w:rsidRDefault="00791160">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0.02</w:t>
            </w:r>
          </w:p>
        </w:tc>
      </w:tr>
      <w:tr w:rsidR="00791160">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791160" w:rsidRDefault="0079116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791160" w:rsidRDefault="00791160">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91160" w:rsidRDefault="00791160">
            <w:pPr>
              <w:keepLines/>
              <w:widowControl/>
              <w:jc w:val="left"/>
              <w:rPr>
                <w:rFonts w:ascii="宋体" w:eastAsia="宋体" w:hAnsi="宋体" w:cs="宋体"/>
                <w:kern w:val="0"/>
                <w:sz w:val="24"/>
                <w:szCs w:val="24"/>
              </w:rPr>
            </w:pPr>
          </w:p>
        </w:tc>
      </w:tr>
      <w:tr w:rsidR="00791160">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791160" w:rsidRDefault="0079116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lastRenderedPageBreak/>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791160" w:rsidRDefault="00791160" w:rsidP="008F4815">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0.02</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791160" w:rsidRDefault="00791160">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0.02</w:t>
            </w:r>
          </w:p>
        </w:tc>
      </w:tr>
      <w:tr w:rsidR="00791160">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791160" w:rsidRDefault="0079116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791160" w:rsidRDefault="00791160">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791160" w:rsidRDefault="00791160">
            <w:pPr>
              <w:keepLines/>
              <w:widowControl/>
              <w:jc w:val="left"/>
              <w:rPr>
                <w:rFonts w:ascii="宋体" w:eastAsia="宋体" w:hAnsi="宋体" w:cs="宋体"/>
                <w:kern w:val="0"/>
                <w:sz w:val="24"/>
                <w:szCs w:val="24"/>
              </w:rPr>
            </w:pPr>
          </w:p>
        </w:tc>
      </w:tr>
      <w:tr w:rsidR="00791160">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791160" w:rsidRDefault="0079116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791160" w:rsidRDefault="00791160">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91160" w:rsidRDefault="00791160">
            <w:pPr>
              <w:keepLines/>
              <w:widowControl/>
              <w:jc w:val="left"/>
              <w:rPr>
                <w:rFonts w:ascii="宋体" w:eastAsia="宋体" w:hAnsi="宋体" w:cs="宋体"/>
                <w:kern w:val="0"/>
                <w:sz w:val="24"/>
                <w:szCs w:val="24"/>
              </w:rPr>
            </w:pPr>
          </w:p>
        </w:tc>
      </w:tr>
      <w:tr w:rsidR="00791160">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791160" w:rsidRDefault="0079116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791160" w:rsidRDefault="00791160">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791160" w:rsidRDefault="00791160">
            <w:pPr>
              <w:keepLines/>
              <w:widowControl/>
              <w:jc w:val="right"/>
              <w:rPr>
                <w:rFonts w:ascii="宋体" w:eastAsia="宋体" w:hAnsi="宋体" w:cs="宋体"/>
                <w:kern w:val="0"/>
                <w:sz w:val="24"/>
                <w:szCs w:val="24"/>
              </w:rPr>
            </w:pPr>
          </w:p>
        </w:tc>
      </w:tr>
    </w:tbl>
    <w:p w:rsidR="00BA7433" w:rsidRDefault="00BA7433">
      <w:pPr>
        <w:keepLines/>
        <w:widowControl/>
        <w:shd w:val="clear" w:color="auto" w:fill="FFFFFF"/>
        <w:jc w:val="left"/>
        <w:rPr>
          <w:rFonts w:ascii="微软雅黑" w:eastAsia="微软雅黑" w:hAnsi="微软雅黑" w:cs="宋体"/>
          <w:color w:val="333333"/>
          <w:kern w:val="0"/>
          <w:sz w:val="24"/>
          <w:szCs w:val="24"/>
        </w:rPr>
      </w:pPr>
    </w:p>
    <w:p w:rsidR="00BA7433" w:rsidRDefault="001D1E78">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BA7433" w:rsidRDefault="001D1E78">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本溪市溪湖区工商业联合会共有车辆0台，其中：一般公务用车0台……。其他国有资产情况……</w:t>
      </w:r>
    </w:p>
    <w:p w:rsidR="00BA7433" w:rsidRDefault="001D1E78">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BA7433" w:rsidRDefault="001D1E78">
      <w:pPr>
        <w:ind w:firstLine="645"/>
        <w:rPr>
          <w:rFonts w:ascii="仿宋_GB2312" w:eastAsia="仿宋_GB2312" w:hAnsi="宋体"/>
          <w:sz w:val="32"/>
          <w:szCs w:val="32"/>
        </w:rPr>
      </w:pPr>
      <w:r>
        <w:rPr>
          <w:rFonts w:ascii="仿宋_GB2312" w:eastAsia="仿宋_GB2312" w:hAnsi="宋体" w:hint="eastAsia"/>
          <w:sz w:val="32"/>
          <w:szCs w:val="32"/>
        </w:rPr>
        <w:t>根据预算绩效管理要求，本溪市溪湖区工商业联合会2021年应编制绩效目标的项目共</w:t>
      </w:r>
      <w:r w:rsidR="00F976F1">
        <w:rPr>
          <w:rFonts w:ascii="仿宋_GB2312" w:eastAsia="仿宋_GB2312" w:hAnsi="宋体"/>
          <w:sz w:val="32"/>
          <w:szCs w:val="32"/>
        </w:rPr>
        <w:fldChar w:fldCharType="begin"/>
      </w:r>
      <w:r>
        <w:rPr>
          <w:rFonts w:ascii="仿宋_GB2312" w:eastAsia="仿宋_GB2312" w:hAnsi="宋体" w:hint="eastAsia"/>
          <w:sz w:val="32"/>
          <w:szCs w:val="32"/>
        </w:rPr>
        <w:instrText>LINK Excel.Sheet.8 "C:\\Users\\Administrator\\Desktop\\2020年部门预算\\2020年预算公开文件\\2020年溪湖区预算公开文件\\2020年预算公开\\2020年部门预算\\3.xlsx""Sheet1!R8C2" \a \t</w:instrText>
      </w:r>
      <w:r>
        <w:rPr>
          <w:rFonts w:ascii="仿宋_GB2312" w:eastAsia="仿宋_GB2312" w:hAnsi="宋体"/>
          <w:sz w:val="32"/>
          <w:szCs w:val="32"/>
        </w:rPr>
        <w:instrText xml:space="preserve">  \* MERGEFORMAT </w:instrText>
      </w:r>
      <w:r w:rsidR="00F976F1">
        <w:rPr>
          <w:rFonts w:ascii="仿宋_GB2312" w:eastAsia="仿宋_GB2312" w:hAnsi="宋体"/>
          <w:sz w:val="32"/>
          <w:szCs w:val="32"/>
        </w:rPr>
        <w:fldChar w:fldCharType="separate"/>
      </w:r>
      <w:bookmarkStart w:id="11" w:name="_1654084846"/>
      <w:bookmarkStart w:id="12" w:name="_1652719522"/>
      <w:bookmarkStart w:id="13" w:name="_1655533743"/>
      <w:bookmarkEnd w:id="11"/>
      <w:bookmarkEnd w:id="12"/>
      <w:bookmarkEnd w:id="13"/>
      <w:r>
        <w:rPr>
          <w:rFonts w:ascii="仿宋_GB2312" w:eastAsia="仿宋_GB2312" w:hAnsi="宋体" w:hint="eastAsia"/>
          <w:sz w:val="32"/>
          <w:szCs w:val="32"/>
        </w:rPr>
        <w:t xml:space="preserve">0 </w:t>
      </w:r>
      <w:r w:rsidR="00F976F1">
        <w:rPr>
          <w:rFonts w:ascii="仿宋_GB2312" w:eastAsia="仿宋_GB2312" w:hAnsi="宋体"/>
          <w:sz w:val="32"/>
          <w:szCs w:val="32"/>
        </w:rPr>
        <w:fldChar w:fldCharType="end"/>
      </w:r>
      <w:r>
        <w:rPr>
          <w:rFonts w:ascii="仿宋_GB2312" w:eastAsia="仿宋_GB2312" w:hAnsi="宋体" w:hint="eastAsia"/>
          <w:sz w:val="32"/>
          <w:szCs w:val="32"/>
        </w:rPr>
        <w:t>个，实际编制绩效目标的项目共</w:t>
      </w:r>
      <w:r w:rsidR="00F976F1">
        <w:rPr>
          <w:rFonts w:ascii="仿宋_GB2312" w:eastAsia="仿宋_GB2312" w:hAnsi="宋体"/>
          <w:sz w:val="32"/>
          <w:szCs w:val="32"/>
        </w:rPr>
        <w:fldChar w:fldCharType="begin"/>
      </w:r>
      <w:r>
        <w:rPr>
          <w:rFonts w:ascii="仿宋_GB2312" w:eastAsia="仿宋_GB2312" w:hAnsi="宋体" w:hint="eastAsia"/>
          <w:sz w:val="32"/>
          <w:szCs w:val="32"/>
        </w:rPr>
        <w:instrText>LINK Excel.Sheet.8 "C:\\Users\\Administrator\\Desktop\\2020年部门预算\\2020年预算公开文件\\2020年溪湖区预算公开文件\\2020年预算公开\\2020年部门预算\\3.xlsx""Sheet1!R8C2" \a \t</w:instrText>
      </w:r>
      <w:r>
        <w:rPr>
          <w:rFonts w:ascii="仿宋_GB2312" w:eastAsia="仿宋_GB2312" w:hAnsi="宋体"/>
          <w:sz w:val="32"/>
          <w:szCs w:val="32"/>
        </w:rPr>
        <w:instrText xml:space="preserve">  \* MERGEFORMAT </w:instrText>
      </w:r>
      <w:r w:rsidR="00F976F1">
        <w:rPr>
          <w:rFonts w:ascii="仿宋_GB2312" w:eastAsia="仿宋_GB2312" w:hAnsi="宋体"/>
          <w:sz w:val="32"/>
          <w:szCs w:val="32"/>
        </w:rPr>
        <w:fldChar w:fldCharType="separate"/>
      </w:r>
      <w:bookmarkStart w:id="14" w:name="_1652719532"/>
      <w:bookmarkStart w:id="15" w:name="_1655533745"/>
      <w:bookmarkStart w:id="16" w:name="_1654084848"/>
      <w:bookmarkEnd w:id="14"/>
      <w:bookmarkEnd w:id="15"/>
      <w:bookmarkEnd w:id="16"/>
      <w:r>
        <w:rPr>
          <w:rFonts w:ascii="仿宋_GB2312" w:eastAsia="仿宋_GB2312" w:hAnsi="宋体" w:hint="eastAsia"/>
          <w:sz w:val="32"/>
          <w:szCs w:val="32"/>
        </w:rPr>
        <w:t xml:space="preserve">0 </w:t>
      </w:r>
      <w:r w:rsidR="00F976F1">
        <w:rPr>
          <w:rFonts w:ascii="仿宋_GB2312" w:eastAsia="仿宋_GB2312" w:hAnsi="宋体"/>
          <w:sz w:val="32"/>
          <w:szCs w:val="32"/>
        </w:rPr>
        <w:fldChar w:fldCharType="end"/>
      </w:r>
      <w:r>
        <w:rPr>
          <w:rFonts w:ascii="仿宋_GB2312" w:eastAsia="仿宋_GB2312" w:hAnsi="宋体" w:hint="eastAsia"/>
          <w:sz w:val="32"/>
          <w:szCs w:val="32"/>
        </w:rPr>
        <w:t>个，涉及资金</w:t>
      </w:r>
      <w:r w:rsidR="00F976F1">
        <w:rPr>
          <w:rFonts w:ascii="仿宋_GB2312" w:eastAsia="仿宋_GB2312" w:hAnsi="宋体"/>
          <w:sz w:val="32"/>
          <w:szCs w:val="32"/>
        </w:rPr>
        <w:fldChar w:fldCharType="begin"/>
      </w:r>
      <w:r>
        <w:rPr>
          <w:rFonts w:ascii="仿宋_GB2312" w:eastAsia="仿宋_GB2312" w:hAnsi="宋体" w:hint="eastAsia"/>
          <w:sz w:val="32"/>
          <w:szCs w:val="32"/>
        </w:rPr>
        <w:instrText>LINK Excel.Sheet.8 "C:\\Users\\Administrator\\Desktop\\2020年部门预算\\2020年预算公开文件\\2020年溪湖区预算公开文件\\2020年预算公开\\2020年部门预算\\1.xls""08部门支出总表(一)!R4C5" \a \t</w:instrText>
      </w:r>
      <w:r>
        <w:rPr>
          <w:rFonts w:ascii="仿宋_GB2312" w:eastAsia="仿宋_GB2312" w:hAnsi="宋体"/>
          <w:sz w:val="32"/>
          <w:szCs w:val="32"/>
        </w:rPr>
        <w:instrText xml:space="preserve">  \* MERGEFORMAT </w:instrText>
      </w:r>
      <w:r w:rsidR="00F976F1">
        <w:rPr>
          <w:rFonts w:ascii="仿宋_GB2312" w:eastAsia="仿宋_GB2312" w:hAnsi="宋体"/>
          <w:sz w:val="32"/>
          <w:szCs w:val="32"/>
        </w:rPr>
        <w:fldChar w:fldCharType="separate"/>
      </w:r>
      <w:bookmarkStart w:id="17" w:name="_1654084850"/>
      <w:bookmarkStart w:id="18" w:name="_1655533747"/>
      <w:bookmarkStart w:id="19" w:name="_1652719565"/>
      <w:bookmarkEnd w:id="17"/>
      <w:bookmarkEnd w:id="18"/>
      <w:bookmarkEnd w:id="19"/>
      <w:r>
        <w:rPr>
          <w:rFonts w:ascii="仿宋_GB2312" w:eastAsia="仿宋_GB2312" w:hAnsi="宋体" w:hint="eastAsia"/>
          <w:sz w:val="32"/>
          <w:szCs w:val="32"/>
        </w:rPr>
        <w:t>0.00</w:t>
      </w:r>
      <w:r w:rsidR="00F976F1">
        <w:rPr>
          <w:rFonts w:ascii="仿宋_GB2312" w:eastAsia="仿宋_GB2312" w:hAnsi="宋体"/>
          <w:sz w:val="32"/>
          <w:szCs w:val="32"/>
        </w:rPr>
        <w:fldChar w:fldCharType="end"/>
      </w:r>
      <w:r>
        <w:rPr>
          <w:rFonts w:ascii="仿宋_GB2312" w:eastAsia="仿宋_GB2312" w:hAnsi="宋体" w:hint="eastAsia"/>
          <w:sz w:val="32"/>
          <w:szCs w:val="32"/>
        </w:rPr>
        <w:t>万元，编制绩效目标的项目覆盖率（实际编制绩效目标的项目/应编制绩效目标的项目）为100%。</w:t>
      </w:r>
    </w:p>
    <w:p w:rsidR="00BA7433" w:rsidRDefault="00BA7433">
      <w:pPr>
        <w:keepLines/>
        <w:widowControl/>
        <w:shd w:val="clear" w:color="auto" w:fill="FFFFFF"/>
        <w:ind w:firstLine="645"/>
        <w:jc w:val="left"/>
        <w:rPr>
          <w:rFonts w:ascii="仿宋_GB2312" w:eastAsia="仿宋_GB2312" w:hAnsi="微软雅黑" w:cs="宋体"/>
          <w:color w:val="333333"/>
          <w:kern w:val="0"/>
          <w:sz w:val="32"/>
          <w:szCs w:val="32"/>
        </w:rPr>
      </w:pPr>
    </w:p>
    <w:p w:rsidR="00BA7433" w:rsidRDefault="00BA7433">
      <w:pPr>
        <w:keepLines/>
        <w:widowControl/>
        <w:shd w:val="clear" w:color="auto" w:fill="FFFFFF"/>
        <w:ind w:firstLine="645"/>
        <w:jc w:val="left"/>
        <w:rPr>
          <w:rFonts w:ascii="仿宋_GB2312" w:eastAsia="仿宋_GB2312" w:hAnsi="微软雅黑" w:cs="宋体"/>
          <w:color w:val="333333"/>
          <w:kern w:val="0"/>
          <w:sz w:val="32"/>
          <w:szCs w:val="32"/>
        </w:rPr>
      </w:pPr>
    </w:p>
    <w:p w:rsidR="00BA7433" w:rsidRDefault="00BA7433">
      <w:pPr>
        <w:keepLines/>
        <w:widowControl/>
        <w:shd w:val="clear" w:color="auto" w:fill="FFFFFF"/>
        <w:ind w:firstLine="645"/>
        <w:jc w:val="left"/>
      </w:pPr>
    </w:p>
    <w:p w:rsidR="00BA7433" w:rsidRDefault="00BA7433">
      <w:pPr>
        <w:keepLines/>
      </w:pPr>
    </w:p>
    <w:p w:rsidR="00BA7433" w:rsidRDefault="00BA7433">
      <w:pPr>
        <w:keepLines/>
      </w:pPr>
    </w:p>
    <w:p w:rsidR="00BA7433" w:rsidRDefault="00BA7433">
      <w:pPr>
        <w:keepLines/>
      </w:pPr>
    </w:p>
    <w:p w:rsidR="00BA7433" w:rsidRDefault="00BA7433">
      <w:pPr>
        <w:keepLines/>
      </w:pPr>
    </w:p>
    <w:p w:rsidR="00BA7433" w:rsidRDefault="00BA7433">
      <w:pPr>
        <w:keepLines/>
      </w:pPr>
    </w:p>
    <w:p w:rsidR="00BA7433" w:rsidRDefault="00BA7433">
      <w:pPr>
        <w:keepLines/>
      </w:pPr>
    </w:p>
    <w:p w:rsidR="00BA7433" w:rsidRDefault="00BA7433">
      <w:pPr>
        <w:keepLines/>
      </w:pPr>
    </w:p>
    <w:p w:rsidR="00BA7433" w:rsidRDefault="00BA7433">
      <w:pPr>
        <w:keepLines/>
      </w:pPr>
    </w:p>
    <w:p w:rsidR="00BA7433" w:rsidRDefault="00BA7433"/>
    <w:p w:rsidR="00BA7433" w:rsidRDefault="001D1E78">
      <w:pPr>
        <w:jc w:val="center"/>
        <w:rPr>
          <w:rFonts w:ascii="宋体" w:hAnsi="宋体"/>
          <w:b/>
          <w:sz w:val="36"/>
          <w:szCs w:val="36"/>
        </w:rPr>
      </w:pPr>
      <w:r>
        <w:rPr>
          <w:rFonts w:ascii="宋体" w:hAnsi="宋体" w:hint="eastAsia"/>
          <w:b/>
          <w:sz w:val="36"/>
          <w:szCs w:val="36"/>
        </w:rPr>
        <w:t>第四部分 名词解释</w:t>
      </w:r>
    </w:p>
    <w:p w:rsidR="00BA7433" w:rsidRDefault="00BA7433">
      <w:pPr>
        <w:jc w:val="center"/>
        <w:rPr>
          <w:rFonts w:ascii="黑体" w:eastAsia="黑体"/>
          <w:sz w:val="36"/>
          <w:szCs w:val="36"/>
        </w:rPr>
      </w:pPr>
    </w:p>
    <w:p w:rsidR="00BA7433" w:rsidRDefault="001D1E78" w:rsidP="004E03EA">
      <w:pPr>
        <w:ind w:firstLineChars="200" w:firstLine="640"/>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BA7433" w:rsidRDefault="001D1E78" w:rsidP="004E03EA">
      <w:pPr>
        <w:ind w:firstLineChars="200" w:firstLine="640"/>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BA7433" w:rsidRDefault="001D1E78" w:rsidP="004E03EA">
      <w:pPr>
        <w:ind w:firstLineChars="200" w:firstLine="640"/>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BA7433" w:rsidRDefault="001D1E78" w:rsidP="004E03EA">
      <w:pPr>
        <w:ind w:firstLineChars="200" w:firstLine="640"/>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A7433" w:rsidRDefault="001D1E78" w:rsidP="004E03EA">
      <w:pPr>
        <w:ind w:firstLineChars="200" w:firstLine="640"/>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BA7433" w:rsidRDefault="001D1E78" w:rsidP="004E03EA">
      <w:pPr>
        <w:ind w:firstLineChars="200" w:firstLine="640"/>
        <w:jc w:val="left"/>
        <w:rPr>
          <w:rFonts w:ascii="仿宋_GB2312" w:eastAsia="仿宋_GB2312"/>
          <w:b/>
          <w:sz w:val="32"/>
          <w:szCs w:val="32"/>
        </w:rPr>
      </w:pPr>
      <w:bookmarkStart w:id="20" w:name="OLE_LINK1"/>
      <w:r>
        <w:rPr>
          <w:rFonts w:ascii="仿宋_GB2312" w:eastAsia="仿宋_GB2312" w:hint="eastAsia"/>
          <w:b/>
          <w:sz w:val="32"/>
          <w:szCs w:val="32"/>
        </w:rPr>
        <w:t>6.政府性基金收入</w:t>
      </w:r>
      <w:bookmarkEnd w:id="20"/>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BA7433" w:rsidRDefault="001D1E78" w:rsidP="004E03EA">
      <w:pPr>
        <w:ind w:firstLineChars="200" w:firstLine="640"/>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BA7433" w:rsidRDefault="001D1E78" w:rsidP="004E03EA">
      <w:pPr>
        <w:ind w:firstLineChars="200" w:firstLine="640"/>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w:t>
      </w:r>
      <w:r>
        <w:rPr>
          <w:rFonts w:ascii="仿宋_GB2312" w:eastAsia="仿宋_GB2312" w:hint="eastAsia"/>
          <w:sz w:val="32"/>
          <w:szCs w:val="32"/>
        </w:rPr>
        <w:lastRenderedPageBreak/>
        <w:t>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BA7433" w:rsidRDefault="001D1E78" w:rsidP="004E03EA">
      <w:pPr>
        <w:ind w:firstLineChars="200" w:firstLine="640"/>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BA7433" w:rsidRDefault="001D1E78" w:rsidP="004E03EA">
      <w:pPr>
        <w:ind w:firstLineChars="200" w:firstLine="640"/>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BA7433" w:rsidRDefault="001D1E78" w:rsidP="004E03EA">
      <w:pPr>
        <w:ind w:firstLineChars="200" w:firstLine="640"/>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BA7433" w:rsidRDefault="001D1E78" w:rsidP="004E03EA">
      <w:pPr>
        <w:ind w:firstLineChars="200" w:firstLine="640"/>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BA7433" w:rsidRDefault="001D1E78" w:rsidP="004E03EA">
      <w:pPr>
        <w:ind w:firstLineChars="200" w:firstLine="640"/>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BA7433" w:rsidRDefault="001D1E78" w:rsidP="00BA7433">
      <w:pPr>
        <w:ind w:firstLineChars="200" w:firstLine="640"/>
        <w:jc w:val="left"/>
      </w:pPr>
      <w:r>
        <w:rPr>
          <w:rFonts w:ascii="仿宋_GB2312" w:eastAsia="仿宋_GB2312" w:hint="eastAsia"/>
          <w:b/>
          <w:sz w:val="32"/>
          <w:szCs w:val="32"/>
        </w:rPr>
        <w:t>14.住房保障（类）住房改革（款）住房公积金（项）：</w:t>
      </w:r>
      <w:r>
        <w:rPr>
          <w:rFonts w:ascii="仿宋_GB2312" w:eastAsia="仿宋_GB2312" w:hint="eastAsia"/>
          <w:sz w:val="32"/>
          <w:szCs w:val="32"/>
        </w:rPr>
        <w:t>反映行政事业单位按人力资源和社会保障部、财政部规定的</w:t>
      </w:r>
      <w:r>
        <w:rPr>
          <w:rFonts w:ascii="仿宋_GB2312" w:eastAsia="仿宋_GB2312" w:hint="eastAsia"/>
          <w:sz w:val="32"/>
          <w:szCs w:val="32"/>
        </w:rPr>
        <w:lastRenderedPageBreak/>
        <w:t>基本工资和津贴补贴以及规定比例为职工缴纳的住房公积金。</w:t>
      </w:r>
    </w:p>
    <w:sectPr w:rsidR="00BA7433" w:rsidSect="00BA74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231" w:rsidRDefault="000D3231" w:rsidP="004E03EA">
      <w:r>
        <w:separator/>
      </w:r>
    </w:p>
  </w:endnote>
  <w:endnote w:type="continuationSeparator" w:id="1">
    <w:p w:rsidR="000D3231" w:rsidRDefault="000D3231" w:rsidP="004E0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231" w:rsidRDefault="000D3231" w:rsidP="004E03EA">
      <w:r>
        <w:separator/>
      </w:r>
    </w:p>
  </w:footnote>
  <w:footnote w:type="continuationSeparator" w:id="1">
    <w:p w:rsidR="000D3231" w:rsidRDefault="000D3231" w:rsidP="004E03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77A6F"/>
    <w:rsid w:val="000D3231"/>
    <w:rsid w:val="001770E9"/>
    <w:rsid w:val="00177A6F"/>
    <w:rsid w:val="001D1E78"/>
    <w:rsid w:val="00220F41"/>
    <w:rsid w:val="00467FB6"/>
    <w:rsid w:val="004E03EA"/>
    <w:rsid w:val="00686DA1"/>
    <w:rsid w:val="00791160"/>
    <w:rsid w:val="007F4D5A"/>
    <w:rsid w:val="008D7A97"/>
    <w:rsid w:val="00B218D5"/>
    <w:rsid w:val="00B50B69"/>
    <w:rsid w:val="00BA7433"/>
    <w:rsid w:val="00CF4D78"/>
    <w:rsid w:val="00EA50DF"/>
    <w:rsid w:val="00F27900"/>
    <w:rsid w:val="00F976F1"/>
    <w:rsid w:val="05D1705D"/>
    <w:rsid w:val="0CE37026"/>
    <w:rsid w:val="150268B8"/>
    <w:rsid w:val="154D6256"/>
    <w:rsid w:val="173E1706"/>
    <w:rsid w:val="1F01433A"/>
    <w:rsid w:val="28605B1C"/>
    <w:rsid w:val="2B31121E"/>
    <w:rsid w:val="2FBD5710"/>
    <w:rsid w:val="31A54111"/>
    <w:rsid w:val="347E0989"/>
    <w:rsid w:val="3DA80212"/>
    <w:rsid w:val="3F2E61B3"/>
    <w:rsid w:val="40617416"/>
    <w:rsid w:val="44C07E72"/>
    <w:rsid w:val="467F64D2"/>
    <w:rsid w:val="4A4F7446"/>
    <w:rsid w:val="4C392833"/>
    <w:rsid w:val="4E150127"/>
    <w:rsid w:val="506E3CA6"/>
    <w:rsid w:val="525121AF"/>
    <w:rsid w:val="526177FA"/>
    <w:rsid w:val="540F2EA6"/>
    <w:rsid w:val="55046739"/>
    <w:rsid w:val="58240988"/>
    <w:rsid w:val="596F5C6F"/>
    <w:rsid w:val="5AA85C47"/>
    <w:rsid w:val="5D1A4E49"/>
    <w:rsid w:val="5E030D2B"/>
    <w:rsid w:val="5E467A68"/>
    <w:rsid w:val="5F986C72"/>
    <w:rsid w:val="62827180"/>
    <w:rsid w:val="65905A33"/>
    <w:rsid w:val="65F94E1B"/>
    <w:rsid w:val="6677764B"/>
    <w:rsid w:val="6A203EA0"/>
    <w:rsid w:val="6C24058B"/>
    <w:rsid w:val="6E975E48"/>
    <w:rsid w:val="6F914AE3"/>
    <w:rsid w:val="6FCA2B0D"/>
    <w:rsid w:val="70575D76"/>
    <w:rsid w:val="71977B39"/>
    <w:rsid w:val="71B55E3E"/>
    <w:rsid w:val="73EC2A1C"/>
    <w:rsid w:val="742609F5"/>
    <w:rsid w:val="747377E6"/>
    <w:rsid w:val="748A7649"/>
    <w:rsid w:val="794A22A3"/>
    <w:rsid w:val="7AF16902"/>
    <w:rsid w:val="7E097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43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A743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A7433"/>
    <w:rPr>
      <w:b/>
      <w:bCs/>
    </w:rPr>
  </w:style>
  <w:style w:type="paragraph" w:customStyle="1" w:styleId="1">
    <w:name w:val="列出段落1"/>
    <w:basedOn w:val="a"/>
    <w:uiPriority w:val="34"/>
    <w:qFormat/>
    <w:rsid w:val="00BA7433"/>
    <w:pPr>
      <w:ind w:firstLineChars="200" w:firstLine="420"/>
    </w:pPr>
  </w:style>
  <w:style w:type="paragraph" w:styleId="a5">
    <w:name w:val="header"/>
    <w:basedOn w:val="a"/>
    <w:link w:val="Char"/>
    <w:uiPriority w:val="99"/>
    <w:semiHidden/>
    <w:unhideWhenUsed/>
    <w:rsid w:val="004E0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E03EA"/>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4E03E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E03E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81179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698</Words>
  <Characters>3981</Characters>
  <Application>Microsoft Office Word</Application>
  <DocSecurity>0</DocSecurity>
  <Lines>33</Lines>
  <Paragraphs>9</Paragraphs>
  <ScaleCrop>false</ScaleCrop>
  <Company>china</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caizhengju</cp:lastModifiedBy>
  <cp:revision>9</cp:revision>
  <dcterms:created xsi:type="dcterms:W3CDTF">2021-06-10T06:12:00Z</dcterms:created>
  <dcterms:modified xsi:type="dcterms:W3CDTF">2021-08-09T06:57:00Z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182A691401F74FB2A5AF19FD0701DDFA</vt:lpwstr>
  </property>
</Properties>
</file>