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3F15" w:rsidRDefault="00233F15">
      <w:pPr>
        <w:widowControl/>
        <w:shd w:val="clear" w:color="auto" w:fill="FFFFFF"/>
        <w:jc w:val="center"/>
        <w:rPr>
          <w:rFonts w:ascii="宋体" w:cs="Times New Roman"/>
          <w:b/>
          <w:bCs/>
          <w:color w:val="333333"/>
          <w:kern w:val="0"/>
          <w:sz w:val="53"/>
          <w:szCs w:val="53"/>
        </w:rPr>
      </w:pPr>
    </w:p>
    <w:p w:rsidR="00233F15" w:rsidRDefault="00233F15">
      <w:pPr>
        <w:widowControl/>
        <w:shd w:val="clear" w:color="auto" w:fill="FFFFFF"/>
        <w:jc w:val="center"/>
        <w:rPr>
          <w:rFonts w:ascii="宋体" w:cs="Times New Roman"/>
          <w:b/>
          <w:bCs/>
          <w:color w:val="333333"/>
          <w:kern w:val="0"/>
          <w:sz w:val="53"/>
          <w:szCs w:val="53"/>
        </w:rPr>
      </w:pPr>
    </w:p>
    <w:p w:rsidR="00233F15" w:rsidRDefault="00233F15">
      <w:pPr>
        <w:widowControl/>
        <w:shd w:val="clear" w:color="auto" w:fill="FFFFFF"/>
        <w:jc w:val="center"/>
        <w:rPr>
          <w:rFonts w:ascii="宋体" w:cs="Times New Roman"/>
          <w:b/>
          <w:bCs/>
          <w:color w:val="333333"/>
          <w:kern w:val="0"/>
          <w:sz w:val="53"/>
          <w:szCs w:val="53"/>
        </w:rPr>
      </w:pPr>
    </w:p>
    <w:p w:rsidR="00233F15" w:rsidRDefault="00233F15">
      <w:pPr>
        <w:widowControl/>
        <w:shd w:val="clear" w:color="auto" w:fill="FFFFFF"/>
        <w:jc w:val="center"/>
        <w:rPr>
          <w:rFonts w:ascii="宋体" w:cs="Times New Roman"/>
          <w:b/>
          <w:bCs/>
          <w:color w:val="333333"/>
          <w:kern w:val="0"/>
          <w:sz w:val="53"/>
          <w:szCs w:val="53"/>
        </w:rPr>
      </w:pPr>
    </w:p>
    <w:p w:rsidR="00233F15" w:rsidRDefault="00233F15">
      <w:pPr>
        <w:widowControl/>
        <w:shd w:val="clear" w:color="auto" w:fill="FFFFFF"/>
        <w:jc w:val="center"/>
        <w:rPr>
          <w:rFonts w:ascii="宋体" w:cs="Times New Roman"/>
          <w:b/>
          <w:bCs/>
          <w:color w:val="333333"/>
          <w:kern w:val="0"/>
          <w:sz w:val="53"/>
          <w:szCs w:val="53"/>
        </w:rPr>
      </w:pPr>
    </w:p>
    <w:p w:rsidR="00233F15" w:rsidRDefault="00233F15">
      <w:pPr>
        <w:widowControl/>
        <w:shd w:val="clear" w:color="auto" w:fill="FFFFFF"/>
        <w:jc w:val="center"/>
        <w:rPr>
          <w:rFonts w:ascii="宋体" w:cs="Times New Roman"/>
          <w:b/>
          <w:bCs/>
          <w:color w:val="333333"/>
          <w:kern w:val="0"/>
          <w:sz w:val="53"/>
          <w:szCs w:val="53"/>
        </w:rPr>
      </w:pPr>
      <w:r>
        <w:rPr>
          <w:rFonts w:ascii="宋体" w:hAnsi="宋体" w:cs="宋体" w:hint="eastAsia"/>
          <w:b/>
          <w:bCs/>
          <w:color w:val="333333"/>
          <w:kern w:val="0"/>
          <w:sz w:val="53"/>
          <w:szCs w:val="53"/>
        </w:rPr>
        <w:t>本溪市溪湖区审计局</w:t>
      </w:r>
      <w:r>
        <w:rPr>
          <w:rFonts w:ascii="宋体" w:hAnsi="宋体" w:cs="宋体"/>
          <w:b/>
          <w:bCs/>
          <w:color w:val="333333"/>
          <w:kern w:val="0"/>
          <w:sz w:val="53"/>
          <w:szCs w:val="53"/>
        </w:rPr>
        <w:t>2021</w:t>
      </w:r>
      <w:r>
        <w:rPr>
          <w:rFonts w:ascii="宋体" w:hAnsi="宋体" w:cs="宋体" w:hint="eastAsia"/>
          <w:b/>
          <w:bCs/>
          <w:color w:val="333333"/>
          <w:kern w:val="0"/>
          <w:sz w:val="53"/>
          <w:szCs w:val="53"/>
        </w:rPr>
        <w:t>年</w:t>
      </w:r>
    </w:p>
    <w:p w:rsidR="00233F15" w:rsidRDefault="00233F15">
      <w:pPr>
        <w:widowControl/>
        <w:shd w:val="clear" w:color="auto" w:fill="FFFFFF"/>
        <w:jc w:val="center"/>
        <w:rPr>
          <w:rFonts w:ascii="宋体" w:cs="Times New Roman"/>
          <w:b/>
          <w:bCs/>
          <w:color w:val="333333"/>
          <w:kern w:val="0"/>
          <w:sz w:val="53"/>
          <w:szCs w:val="53"/>
        </w:rPr>
      </w:pPr>
      <w:r>
        <w:rPr>
          <w:rFonts w:ascii="宋体" w:hAnsi="宋体" w:cs="宋体" w:hint="eastAsia"/>
          <w:b/>
          <w:bCs/>
          <w:color w:val="333333"/>
          <w:kern w:val="0"/>
          <w:sz w:val="53"/>
          <w:szCs w:val="53"/>
        </w:rPr>
        <w:t>部门预算</w:t>
      </w:r>
    </w:p>
    <w:p w:rsidR="00233F15" w:rsidRDefault="00233F15">
      <w:pPr>
        <w:widowControl/>
        <w:shd w:val="clear" w:color="auto" w:fill="FFFFFF"/>
        <w:jc w:val="center"/>
        <w:rPr>
          <w:rFonts w:ascii="微软雅黑" w:eastAsia="微软雅黑" w:hAnsi="微软雅黑" w:cs="Times New Roman"/>
          <w:color w:val="333333"/>
          <w:kern w:val="0"/>
          <w:sz w:val="24"/>
          <w:szCs w:val="24"/>
        </w:rPr>
      </w:pPr>
    </w:p>
    <w:p w:rsidR="00233F15" w:rsidRDefault="00233F15">
      <w:pPr>
        <w:widowControl/>
        <w:shd w:val="clear" w:color="auto" w:fill="FFFFFF"/>
        <w:jc w:val="center"/>
        <w:rPr>
          <w:rFonts w:ascii="微软雅黑" w:eastAsia="微软雅黑" w:hAnsi="微软雅黑" w:cs="Times New Roman"/>
          <w:color w:val="333333"/>
          <w:kern w:val="0"/>
          <w:sz w:val="24"/>
          <w:szCs w:val="24"/>
        </w:rPr>
      </w:pPr>
    </w:p>
    <w:p w:rsidR="00233F15" w:rsidRDefault="00233F15">
      <w:pPr>
        <w:widowControl/>
        <w:shd w:val="clear" w:color="auto" w:fill="FFFFFF"/>
        <w:jc w:val="center"/>
        <w:rPr>
          <w:rFonts w:ascii="微软雅黑" w:eastAsia="微软雅黑" w:hAnsi="微软雅黑" w:cs="Times New Roman"/>
          <w:color w:val="333333"/>
          <w:kern w:val="0"/>
          <w:sz w:val="24"/>
          <w:szCs w:val="24"/>
        </w:rPr>
      </w:pPr>
    </w:p>
    <w:p w:rsidR="00233F15" w:rsidRDefault="00233F15">
      <w:pPr>
        <w:widowControl/>
        <w:shd w:val="clear" w:color="auto" w:fill="FFFFFF"/>
        <w:jc w:val="center"/>
        <w:rPr>
          <w:rFonts w:ascii="微软雅黑" w:eastAsia="微软雅黑" w:hAnsi="微软雅黑" w:cs="Times New Roman"/>
          <w:color w:val="333333"/>
          <w:kern w:val="0"/>
          <w:sz w:val="24"/>
          <w:szCs w:val="24"/>
        </w:rPr>
      </w:pPr>
    </w:p>
    <w:p w:rsidR="00233F15" w:rsidRDefault="00233F15">
      <w:pPr>
        <w:widowControl/>
        <w:shd w:val="clear" w:color="auto" w:fill="FFFFFF"/>
        <w:jc w:val="center"/>
        <w:rPr>
          <w:rFonts w:ascii="微软雅黑" w:eastAsia="微软雅黑" w:hAnsi="微软雅黑" w:cs="Times New Roman"/>
          <w:color w:val="333333"/>
          <w:kern w:val="0"/>
          <w:sz w:val="24"/>
          <w:szCs w:val="24"/>
        </w:rPr>
      </w:pPr>
    </w:p>
    <w:p w:rsidR="00233F15" w:rsidRDefault="00233F15">
      <w:pPr>
        <w:widowControl/>
        <w:shd w:val="clear" w:color="auto" w:fill="FFFFFF"/>
        <w:jc w:val="center"/>
        <w:rPr>
          <w:rFonts w:ascii="微软雅黑" w:eastAsia="微软雅黑" w:hAnsi="微软雅黑" w:cs="Times New Roman"/>
          <w:color w:val="333333"/>
          <w:kern w:val="0"/>
          <w:sz w:val="24"/>
          <w:szCs w:val="24"/>
        </w:rPr>
      </w:pPr>
    </w:p>
    <w:p w:rsidR="00233F15" w:rsidRDefault="00233F15">
      <w:pPr>
        <w:widowControl/>
        <w:shd w:val="clear" w:color="auto" w:fill="FFFFFF"/>
        <w:tabs>
          <w:tab w:val="left" w:pos="1612"/>
        </w:tabs>
        <w:jc w:val="center"/>
        <w:rPr>
          <w:rFonts w:ascii="微软雅黑" w:eastAsia="微软雅黑" w:hAnsi="微软雅黑" w:cs="Times New Roman"/>
          <w:color w:val="333333"/>
          <w:kern w:val="0"/>
          <w:sz w:val="32"/>
          <w:szCs w:val="32"/>
        </w:rPr>
      </w:pPr>
      <w:r>
        <w:rPr>
          <w:rFonts w:ascii="微软雅黑" w:eastAsia="微软雅黑" w:hAnsi="微软雅黑" w:cs="微软雅黑" w:hint="eastAsia"/>
          <w:color w:val="333333"/>
          <w:kern w:val="0"/>
          <w:sz w:val="32"/>
          <w:szCs w:val="32"/>
        </w:rPr>
        <w:t>本溪市溪湖区审计局</w:t>
      </w:r>
    </w:p>
    <w:p w:rsidR="00233F15" w:rsidRDefault="00233F15">
      <w:pPr>
        <w:widowControl/>
        <w:shd w:val="clear" w:color="auto" w:fill="FFFFFF"/>
        <w:jc w:val="center"/>
        <w:rPr>
          <w:rFonts w:ascii="微软雅黑" w:eastAsia="微软雅黑" w:hAnsi="微软雅黑" w:cs="Times New Roman"/>
          <w:color w:val="333333"/>
          <w:kern w:val="0"/>
          <w:sz w:val="24"/>
          <w:szCs w:val="24"/>
        </w:rPr>
      </w:pPr>
    </w:p>
    <w:p w:rsidR="00233F15" w:rsidRDefault="00233F15">
      <w:pPr>
        <w:widowControl/>
        <w:shd w:val="clear" w:color="auto" w:fill="FFFFFF"/>
        <w:jc w:val="center"/>
        <w:rPr>
          <w:rFonts w:ascii="微软雅黑" w:eastAsia="微软雅黑" w:hAnsi="微软雅黑" w:cs="Times New Roman"/>
          <w:color w:val="333333"/>
          <w:kern w:val="0"/>
          <w:sz w:val="24"/>
          <w:szCs w:val="24"/>
        </w:rPr>
      </w:pPr>
    </w:p>
    <w:p w:rsidR="00233F15" w:rsidRDefault="00233F15">
      <w:pPr>
        <w:widowControl/>
        <w:shd w:val="clear" w:color="auto" w:fill="FFFFFF"/>
        <w:jc w:val="center"/>
        <w:rPr>
          <w:rFonts w:ascii="微软雅黑" w:eastAsia="微软雅黑" w:hAnsi="微软雅黑" w:cs="Times New Roman"/>
          <w:color w:val="333333"/>
          <w:kern w:val="0"/>
          <w:sz w:val="24"/>
          <w:szCs w:val="24"/>
        </w:rPr>
      </w:pPr>
    </w:p>
    <w:p w:rsidR="00233F15" w:rsidRDefault="00233F15">
      <w:pPr>
        <w:widowControl/>
        <w:shd w:val="clear" w:color="auto" w:fill="FFFFFF"/>
        <w:jc w:val="center"/>
        <w:rPr>
          <w:rFonts w:ascii="微软雅黑" w:eastAsia="微软雅黑" w:hAnsi="微软雅黑" w:cs="Times New Roman"/>
          <w:color w:val="333333"/>
          <w:kern w:val="0"/>
          <w:sz w:val="24"/>
          <w:szCs w:val="24"/>
        </w:rPr>
      </w:pPr>
    </w:p>
    <w:p w:rsidR="00233F15" w:rsidRDefault="00233F15">
      <w:pPr>
        <w:widowControl/>
        <w:shd w:val="clear" w:color="auto" w:fill="FFFFFF"/>
        <w:jc w:val="center"/>
        <w:rPr>
          <w:rFonts w:ascii="微软雅黑" w:eastAsia="微软雅黑" w:hAnsi="微软雅黑" w:cs="Times New Roman"/>
          <w:color w:val="333333"/>
          <w:kern w:val="0"/>
          <w:sz w:val="24"/>
          <w:szCs w:val="24"/>
        </w:rPr>
      </w:pPr>
    </w:p>
    <w:p w:rsidR="00233F15" w:rsidRDefault="00233F15">
      <w:pPr>
        <w:widowControl/>
        <w:shd w:val="clear" w:color="auto" w:fill="FFFFFF"/>
        <w:jc w:val="center"/>
        <w:rPr>
          <w:rFonts w:ascii="微软雅黑" w:eastAsia="微软雅黑" w:hAnsi="微软雅黑" w:cs="Times New Roman"/>
          <w:color w:val="333333"/>
          <w:kern w:val="0"/>
          <w:sz w:val="24"/>
          <w:szCs w:val="24"/>
        </w:rPr>
      </w:pPr>
    </w:p>
    <w:p w:rsidR="00233F15" w:rsidRDefault="00233F15">
      <w:pPr>
        <w:widowControl/>
        <w:shd w:val="clear" w:color="auto" w:fill="FFFFFF"/>
        <w:jc w:val="center"/>
        <w:rPr>
          <w:rFonts w:ascii="微软雅黑" w:eastAsia="微软雅黑" w:hAnsi="微软雅黑" w:cs="Times New Roman"/>
          <w:color w:val="333333"/>
          <w:kern w:val="0"/>
          <w:sz w:val="24"/>
          <w:szCs w:val="24"/>
        </w:rPr>
      </w:pPr>
    </w:p>
    <w:p w:rsidR="00233F15" w:rsidRDefault="00233F15">
      <w:pPr>
        <w:widowControl/>
        <w:shd w:val="clear" w:color="auto" w:fill="FFFFFF"/>
        <w:jc w:val="center"/>
        <w:rPr>
          <w:rFonts w:ascii="微软雅黑" w:eastAsia="微软雅黑" w:hAnsi="微软雅黑" w:cs="Times New Roman"/>
          <w:color w:val="333333"/>
          <w:kern w:val="0"/>
          <w:sz w:val="24"/>
          <w:szCs w:val="24"/>
        </w:rPr>
      </w:pPr>
    </w:p>
    <w:p w:rsidR="00233F15" w:rsidRDefault="00233F15">
      <w:pPr>
        <w:widowControl/>
        <w:shd w:val="clear" w:color="auto" w:fill="FFFFFF"/>
        <w:jc w:val="center"/>
        <w:rPr>
          <w:rFonts w:ascii="微软雅黑" w:eastAsia="微软雅黑" w:hAnsi="微软雅黑" w:cs="Times New Roman"/>
          <w:color w:val="333333"/>
          <w:kern w:val="0"/>
          <w:sz w:val="24"/>
          <w:szCs w:val="24"/>
        </w:rPr>
      </w:pPr>
    </w:p>
    <w:p w:rsidR="00233F15" w:rsidRDefault="00233F15">
      <w:pPr>
        <w:widowControl/>
        <w:shd w:val="clear" w:color="auto" w:fill="FFFFFF"/>
        <w:jc w:val="center"/>
        <w:rPr>
          <w:rFonts w:ascii="微软雅黑" w:eastAsia="微软雅黑" w:hAnsi="微软雅黑" w:cs="Times New Roman"/>
          <w:color w:val="333333"/>
          <w:kern w:val="0"/>
          <w:sz w:val="24"/>
          <w:szCs w:val="24"/>
        </w:rPr>
      </w:pPr>
    </w:p>
    <w:p w:rsidR="00233F15" w:rsidRDefault="00233F15">
      <w:pPr>
        <w:widowControl/>
        <w:shd w:val="clear" w:color="auto" w:fill="FFFFFF"/>
        <w:jc w:val="center"/>
        <w:rPr>
          <w:rFonts w:ascii="微软雅黑" w:eastAsia="微软雅黑" w:hAnsi="微软雅黑" w:cs="Times New Roman"/>
          <w:color w:val="333333"/>
          <w:kern w:val="0"/>
          <w:sz w:val="24"/>
          <w:szCs w:val="24"/>
        </w:rPr>
      </w:pPr>
    </w:p>
    <w:p w:rsidR="00233F15" w:rsidRDefault="00233F15">
      <w:pPr>
        <w:widowControl/>
        <w:shd w:val="clear" w:color="auto" w:fill="FFFFFF"/>
        <w:jc w:val="center"/>
        <w:rPr>
          <w:rFonts w:ascii="微软雅黑" w:eastAsia="微软雅黑" w:hAnsi="微软雅黑" w:cs="Times New Roman"/>
          <w:color w:val="333333"/>
          <w:kern w:val="0"/>
          <w:sz w:val="24"/>
          <w:szCs w:val="24"/>
        </w:rPr>
      </w:pPr>
    </w:p>
    <w:p w:rsidR="00233F15" w:rsidRDefault="00233F15">
      <w:pPr>
        <w:widowControl/>
        <w:shd w:val="clear" w:color="auto" w:fill="FFFFFF"/>
        <w:jc w:val="center"/>
        <w:rPr>
          <w:rFonts w:ascii="微软雅黑" w:eastAsia="微软雅黑" w:hAnsi="微软雅黑" w:cs="Times New Roman"/>
          <w:color w:val="333333"/>
          <w:kern w:val="0"/>
          <w:sz w:val="24"/>
          <w:szCs w:val="24"/>
        </w:rPr>
      </w:pPr>
    </w:p>
    <w:p w:rsidR="00233F15" w:rsidRDefault="00233F15">
      <w:pPr>
        <w:widowControl/>
        <w:shd w:val="clear" w:color="auto" w:fill="FFFFFF"/>
        <w:rPr>
          <w:rFonts w:ascii="微软雅黑" w:eastAsia="微软雅黑" w:hAnsi="微软雅黑" w:cs="Times New Roman"/>
          <w:color w:val="333333"/>
          <w:kern w:val="0"/>
          <w:sz w:val="24"/>
          <w:szCs w:val="24"/>
        </w:rPr>
      </w:pPr>
    </w:p>
    <w:p w:rsidR="00233F15" w:rsidRDefault="00233F15">
      <w:pPr>
        <w:widowControl/>
        <w:shd w:val="clear" w:color="auto" w:fill="FFFFFF"/>
        <w:jc w:val="center"/>
        <w:rPr>
          <w:rFonts w:ascii="微软雅黑" w:eastAsia="微软雅黑" w:hAnsi="微软雅黑" w:cs="Times New Roman"/>
          <w:color w:val="333333"/>
          <w:kern w:val="0"/>
          <w:sz w:val="24"/>
          <w:szCs w:val="24"/>
        </w:rPr>
      </w:pPr>
      <w:r>
        <w:rPr>
          <w:rFonts w:ascii="宋体" w:hAnsi="宋体" w:cs="宋体" w:hint="eastAsia"/>
          <w:b/>
          <w:bCs/>
          <w:color w:val="333333"/>
          <w:kern w:val="0"/>
          <w:sz w:val="44"/>
          <w:szCs w:val="44"/>
        </w:rPr>
        <w:t>本溪市溪湖区审计局</w:t>
      </w:r>
    </w:p>
    <w:p w:rsidR="00233F15" w:rsidRDefault="00233F15">
      <w:pPr>
        <w:widowControl/>
        <w:shd w:val="clear" w:color="auto" w:fill="FFFFFF"/>
        <w:jc w:val="center"/>
        <w:rPr>
          <w:rFonts w:ascii="微软雅黑" w:eastAsia="微软雅黑" w:hAnsi="微软雅黑" w:cs="Times New Roman"/>
          <w:color w:val="333333"/>
          <w:kern w:val="0"/>
          <w:sz w:val="24"/>
          <w:szCs w:val="24"/>
        </w:rPr>
      </w:pPr>
      <w:r>
        <w:rPr>
          <w:rFonts w:ascii="宋体" w:hAnsi="宋体" w:cs="宋体" w:hint="eastAsia"/>
          <w:b/>
          <w:bCs/>
          <w:color w:val="333333"/>
          <w:kern w:val="0"/>
          <w:sz w:val="44"/>
          <w:szCs w:val="44"/>
        </w:rPr>
        <w:t>目录</w:t>
      </w:r>
    </w:p>
    <w:p w:rsidR="00233F15" w:rsidRDefault="00233F15">
      <w:pPr>
        <w:widowControl/>
        <w:shd w:val="clear" w:color="auto" w:fill="FFFFFF"/>
        <w:spacing w:line="560" w:lineRule="exact"/>
        <w:jc w:val="left"/>
        <w:rPr>
          <w:rFonts w:ascii="微软雅黑" w:eastAsia="微软雅黑" w:hAnsi="微软雅黑" w:cs="Times New Roman"/>
          <w:color w:val="333333"/>
          <w:kern w:val="0"/>
          <w:sz w:val="24"/>
          <w:szCs w:val="24"/>
        </w:rPr>
      </w:pPr>
      <w:r>
        <w:rPr>
          <w:rFonts w:ascii="黑体" w:eastAsia="黑体" w:hAnsi="黑体" w:cs="黑体" w:hint="eastAsia"/>
          <w:color w:val="333333"/>
          <w:kern w:val="0"/>
          <w:sz w:val="32"/>
          <w:szCs w:val="32"/>
        </w:rPr>
        <w:t>第一部分</w:t>
      </w:r>
      <w:r>
        <w:rPr>
          <w:rFonts w:ascii="黑体" w:eastAsia="黑体" w:hAnsi="黑体" w:cs="黑体"/>
          <w:color w:val="333333"/>
          <w:kern w:val="0"/>
          <w:sz w:val="32"/>
          <w:szCs w:val="32"/>
        </w:rPr>
        <w:t xml:space="preserve"> </w:t>
      </w:r>
      <w:r>
        <w:rPr>
          <w:rFonts w:ascii="黑体" w:eastAsia="黑体" w:hAnsi="黑体" w:cs="黑体" w:hint="eastAsia"/>
          <w:color w:val="333333"/>
          <w:kern w:val="0"/>
          <w:sz w:val="32"/>
          <w:szCs w:val="32"/>
        </w:rPr>
        <w:t>部门预算公开管理文件</w:t>
      </w:r>
    </w:p>
    <w:p w:rsidR="00233F15" w:rsidRDefault="00233F15">
      <w:pPr>
        <w:widowControl/>
        <w:shd w:val="clear" w:color="auto" w:fill="FFFFFF"/>
        <w:spacing w:line="560" w:lineRule="exact"/>
        <w:jc w:val="left"/>
        <w:rPr>
          <w:rFonts w:ascii="微软雅黑" w:eastAsia="微软雅黑" w:hAnsi="微软雅黑" w:cs="Times New Roman"/>
          <w:color w:val="333333"/>
          <w:kern w:val="0"/>
          <w:sz w:val="24"/>
          <w:szCs w:val="24"/>
        </w:rPr>
      </w:pPr>
      <w:r>
        <w:rPr>
          <w:rFonts w:ascii="黑体" w:eastAsia="黑体" w:hAnsi="黑体" w:cs="黑体" w:hint="eastAsia"/>
          <w:color w:val="333333"/>
          <w:kern w:val="0"/>
          <w:sz w:val="32"/>
          <w:szCs w:val="32"/>
        </w:rPr>
        <w:t>第二部分</w:t>
      </w:r>
      <w:r>
        <w:rPr>
          <w:rFonts w:ascii="黑体" w:eastAsia="黑体" w:hAnsi="黑体" w:cs="黑体"/>
          <w:color w:val="333333"/>
          <w:kern w:val="0"/>
          <w:sz w:val="32"/>
          <w:szCs w:val="32"/>
        </w:rPr>
        <w:t xml:space="preserve"> </w:t>
      </w:r>
      <w:r>
        <w:rPr>
          <w:rFonts w:ascii="黑体" w:eastAsia="黑体" w:hAnsi="黑体" w:cs="黑体" w:hint="eastAsia"/>
          <w:color w:val="333333"/>
          <w:kern w:val="0"/>
          <w:sz w:val="32"/>
          <w:szCs w:val="32"/>
        </w:rPr>
        <w:t>本溪市溪湖区</w:t>
      </w:r>
      <w:r w:rsidR="000E5E5A">
        <w:rPr>
          <w:rFonts w:ascii="黑体" w:eastAsia="黑体" w:hAnsi="黑体" w:cs="黑体" w:hint="eastAsia"/>
          <w:color w:val="333333"/>
          <w:kern w:val="0"/>
          <w:sz w:val="32"/>
          <w:szCs w:val="32"/>
        </w:rPr>
        <w:t>审计局</w:t>
      </w:r>
      <w:r>
        <w:rPr>
          <w:rFonts w:ascii="黑体" w:eastAsia="黑体" w:hAnsi="黑体" w:cs="黑体" w:hint="eastAsia"/>
          <w:color w:val="333333"/>
          <w:kern w:val="0"/>
          <w:sz w:val="32"/>
          <w:szCs w:val="32"/>
        </w:rPr>
        <w:t>概况</w:t>
      </w:r>
    </w:p>
    <w:p w:rsidR="00233F15" w:rsidRDefault="00233F15">
      <w:pPr>
        <w:widowControl/>
        <w:shd w:val="clear" w:color="auto" w:fill="FFFFFF"/>
        <w:spacing w:line="560" w:lineRule="exact"/>
        <w:jc w:val="left"/>
        <w:rPr>
          <w:rFonts w:ascii="微软雅黑" w:eastAsia="微软雅黑" w:hAnsi="微软雅黑" w:cs="Times New Roman"/>
          <w:color w:val="333333"/>
          <w:kern w:val="0"/>
          <w:sz w:val="24"/>
          <w:szCs w:val="24"/>
        </w:rPr>
      </w:pPr>
      <w:r>
        <w:rPr>
          <w:rFonts w:ascii="仿宋_GB2312" w:eastAsia="仿宋_GB2312" w:hAnsi="微软雅黑" w:cs="仿宋_GB2312" w:hint="eastAsia"/>
          <w:color w:val="333333"/>
          <w:kern w:val="0"/>
          <w:sz w:val="32"/>
          <w:szCs w:val="32"/>
        </w:rPr>
        <w:t>一、主要职责</w:t>
      </w:r>
    </w:p>
    <w:p w:rsidR="00233F15" w:rsidRDefault="00233F15">
      <w:pPr>
        <w:widowControl/>
        <w:shd w:val="clear" w:color="auto" w:fill="FFFFFF"/>
        <w:spacing w:line="560" w:lineRule="exact"/>
        <w:jc w:val="left"/>
        <w:rPr>
          <w:rFonts w:ascii="微软雅黑" w:eastAsia="微软雅黑" w:hAnsi="微软雅黑" w:cs="Times New Roman"/>
          <w:color w:val="333333"/>
          <w:kern w:val="0"/>
          <w:sz w:val="24"/>
          <w:szCs w:val="24"/>
        </w:rPr>
      </w:pPr>
      <w:r>
        <w:rPr>
          <w:rFonts w:ascii="仿宋_GB2312" w:eastAsia="仿宋_GB2312" w:hAnsi="微软雅黑" w:cs="仿宋_GB2312" w:hint="eastAsia"/>
          <w:color w:val="333333"/>
          <w:kern w:val="0"/>
          <w:sz w:val="32"/>
          <w:szCs w:val="32"/>
        </w:rPr>
        <w:t>二、机构设置</w:t>
      </w:r>
    </w:p>
    <w:p w:rsidR="00233F15" w:rsidRDefault="00233F15">
      <w:pPr>
        <w:widowControl/>
        <w:shd w:val="clear" w:color="auto" w:fill="FFFFFF"/>
        <w:spacing w:line="560" w:lineRule="exact"/>
        <w:jc w:val="left"/>
        <w:rPr>
          <w:rFonts w:ascii="微软雅黑" w:eastAsia="微软雅黑" w:hAnsi="微软雅黑" w:cs="Times New Roman"/>
          <w:color w:val="333333"/>
          <w:kern w:val="0"/>
          <w:sz w:val="24"/>
          <w:szCs w:val="24"/>
        </w:rPr>
      </w:pPr>
      <w:r>
        <w:rPr>
          <w:rFonts w:ascii="黑体" w:eastAsia="黑体" w:hAnsi="黑体" w:cs="黑体" w:hint="eastAsia"/>
          <w:color w:val="333333"/>
          <w:kern w:val="0"/>
          <w:sz w:val="32"/>
          <w:szCs w:val="32"/>
        </w:rPr>
        <w:t>第三部分</w:t>
      </w:r>
      <w:r>
        <w:rPr>
          <w:rFonts w:ascii="黑体" w:eastAsia="黑体" w:hAnsi="黑体" w:cs="黑体"/>
          <w:color w:val="333333"/>
          <w:kern w:val="0"/>
          <w:sz w:val="32"/>
          <w:szCs w:val="32"/>
        </w:rPr>
        <w:t xml:space="preserve"> </w:t>
      </w:r>
      <w:r>
        <w:rPr>
          <w:rFonts w:ascii="黑体" w:eastAsia="黑体" w:hAnsi="黑体" w:cs="黑体" w:hint="eastAsia"/>
          <w:color w:val="333333"/>
          <w:kern w:val="0"/>
          <w:sz w:val="32"/>
          <w:szCs w:val="32"/>
        </w:rPr>
        <w:t>本溪市溪湖区审计局</w:t>
      </w:r>
      <w:r>
        <w:rPr>
          <w:rFonts w:ascii="黑体" w:eastAsia="黑体" w:hAnsi="黑体" w:cs="黑体"/>
          <w:color w:val="333333"/>
          <w:kern w:val="0"/>
          <w:sz w:val="32"/>
          <w:szCs w:val="32"/>
        </w:rPr>
        <w:t>2021</w:t>
      </w:r>
      <w:r>
        <w:rPr>
          <w:rFonts w:ascii="黑体" w:eastAsia="黑体" w:hAnsi="黑体" w:cs="黑体" w:hint="eastAsia"/>
          <w:color w:val="333333"/>
          <w:kern w:val="0"/>
          <w:sz w:val="32"/>
          <w:szCs w:val="32"/>
        </w:rPr>
        <w:t>年部门预算情况说明</w:t>
      </w:r>
    </w:p>
    <w:p w:rsidR="00233F15" w:rsidRDefault="00233F15">
      <w:pPr>
        <w:widowControl/>
        <w:shd w:val="clear" w:color="auto" w:fill="FFFFFF"/>
        <w:spacing w:line="560" w:lineRule="exact"/>
        <w:jc w:val="left"/>
        <w:rPr>
          <w:rFonts w:ascii="微软雅黑" w:eastAsia="微软雅黑" w:hAnsi="微软雅黑" w:cs="Times New Roman"/>
          <w:color w:val="333333"/>
          <w:kern w:val="0"/>
          <w:sz w:val="24"/>
          <w:szCs w:val="24"/>
        </w:rPr>
      </w:pPr>
      <w:r>
        <w:rPr>
          <w:rFonts w:ascii="黑体" w:eastAsia="黑体" w:hAnsi="黑体" w:cs="黑体" w:hint="eastAsia"/>
          <w:color w:val="333333"/>
          <w:kern w:val="0"/>
          <w:sz w:val="32"/>
          <w:szCs w:val="32"/>
        </w:rPr>
        <w:t>第四部分</w:t>
      </w:r>
      <w:r>
        <w:rPr>
          <w:rFonts w:ascii="黑体" w:eastAsia="黑体" w:hAnsi="黑体" w:cs="黑体"/>
          <w:color w:val="333333"/>
          <w:kern w:val="0"/>
          <w:sz w:val="32"/>
          <w:szCs w:val="32"/>
        </w:rPr>
        <w:t xml:space="preserve"> </w:t>
      </w:r>
      <w:r>
        <w:rPr>
          <w:rFonts w:ascii="黑体" w:eastAsia="黑体" w:hAnsi="黑体" w:cs="黑体" w:hint="eastAsia"/>
          <w:color w:val="333333"/>
          <w:kern w:val="0"/>
          <w:sz w:val="32"/>
          <w:szCs w:val="32"/>
        </w:rPr>
        <w:t>名词解释</w:t>
      </w:r>
    </w:p>
    <w:p w:rsidR="00233F15" w:rsidRDefault="00233F15">
      <w:pPr>
        <w:widowControl/>
        <w:shd w:val="clear" w:color="auto" w:fill="FFFFFF"/>
        <w:spacing w:line="560" w:lineRule="exact"/>
        <w:jc w:val="left"/>
        <w:rPr>
          <w:rFonts w:ascii="微软雅黑" w:eastAsia="微软雅黑" w:hAnsi="微软雅黑" w:cs="Times New Roman"/>
          <w:color w:val="333333"/>
          <w:kern w:val="0"/>
          <w:sz w:val="24"/>
          <w:szCs w:val="24"/>
        </w:rPr>
      </w:pPr>
      <w:r>
        <w:rPr>
          <w:rFonts w:ascii="黑体" w:eastAsia="黑体" w:hAnsi="黑体" w:cs="黑体" w:hint="eastAsia"/>
          <w:color w:val="333333"/>
          <w:kern w:val="0"/>
          <w:sz w:val="32"/>
          <w:szCs w:val="32"/>
        </w:rPr>
        <w:t>第五部分</w:t>
      </w:r>
      <w:r>
        <w:rPr>
          <w:rFonts w:ascii="黑体" w:eastAsia="黑体" w:hAnsi="黑体" w:cs="黑体"/>
          <w:color w:val="333333"/>
          <w:kern w:val="0"/>
          <w:sz w:val="32"/>
          <w:szCs w:val="32"/>
        </w:rPr>
        <w:t xml:space="preserve"> 2021</w:t>
      </w:r>
      <w:r>
        <w:rPr>
          <w:rFonts w:ascii="黑体" w:eastAsia="黑体" w:hAnsi="黑体" w:cs="黑体" w:hint="eastAsia"/>
          <w:color w:val="333333"/>
          <w:kern w:val="0"/>
          <w:sz w:val="32"/>
          <w:szCs w:val="32"/>
        </w:rPr>
        <w:t>年本溪市溪湖区部门预算批复公开表</w:t>
      </w:r>
    </w:p>
    <w:p w:rsidR="00233F15" w:rsidRDefault="00233F15">
      <w:pPr>
        <w:widowControl/>
        <w:shd w:val="clear" w:color="auto" w:fill="FFFFFF"/>
        <w:spacing w:line="560" w:lineRule="exact"/>
        <w:jc w:val="left"/>
        <w:rPr>
          <w:rFonts w:ascii="微软雅黑" w:eastAsia="微软雅黑" w:hAnsi="微软雅黑" w:cs="Times New Roman"/>
          <w:color w:val="333333"/>
          <w:kern w:val="0"/>
          <w:sz w:val="24"/>
          <w:szCs w:val="24"/>
        </w:rPr>
      </w:pPr>
      <w:r>
        <w:rPr>
          <w:rFonts w:ascii="仿宋_GB2312" w:eastAsia="仿宋_GB2312" w:hAnsi="微软雅黑" w:cs="仿宋_GB2312" w:hint="eastAsia"/>
          <w:color w:val="333333"/>
          <w:kern w:val="0"/>
          <w:sz w:val="32"/>
          <w:szCs w:val="32"/>
        </w:rPr>
        <w:t>一、财政拨款收支预算总表</w:t>
      </w:r>
    </w:p>
    <w:p w:rsidR="00233F15" w:rsidRDefault="00233F15">
      <w:pPr>
        <w:widowControl/>
        <w:shd w:val="clear" w:color="auto" w:fill="FFFFFF"/>
        <w:spacing w:line="560" w:lineRule="exact"/>
        <w:jc w:val="left"/>
        <w:rPr>
          <w:rFonts w:ascii="微软雅黑" w:eastAsia="微软雅黑" w:hAnsi="微软雅黑" w:cs="Times New Roman"/>
          <w:color w:val="333333"/>
          <w:kern w:val="0"/>
          <w:sz w:val="24"/>
          <w:szCs w:val="24"/>
        </w:rPr>
      </w:pPr>
      <w:r>
        <w:rPr>
          <w:rFonts w:ascii="仿宋_GB2312" w:eastAsia="仿宋_GB2312" w:hAnsi="微软雅黑" w:cs="仿宋_GB2312" w:hint="eastAsia"/>
          <w:color w:val="333333"/>
          <w:kern w:val="0"/>
          <w:sz w:val="32"/>
          <w:szCs w:val="32"/>
        </w:rPr>
        <w:t>二、一般公共预算支出表</w:t>
      </w:r>
    </w:p>
    <w:p w:rsidR="00233F15" w:rsidRDefault="00233F15">
      <w:pPr>
        <w:widowControl/>
        <w:shd w:val="clear" w:color="auto" w:fill="FFFFFF"/>
        <w:spacing w:line="560" w:lineRule="exact"/>
        <w:jc w:val="left"/>
        <w:rPr>
          <w:rFonts w:ascii="微软雅黑" w:eastAsia="微软雅黑" w:hAnsi="微软雅黑" w:cs="Times New Roman"/>
          <w:color w:val="333333"/>
          <w:kern w:val="0"/>
          <w:sz w:val="24"/>
          <w:szCs w:val="24"/>
        </w:rPr>
      </w:pPr>
      <w:r>
        <w:rPr>
          <w:rFonts w:ascii="仿宋_GB2312" w:eastAsia="仿宋_GB2312" w:hAnsi="微软雅黑" w:cs="仿宋_GB2312" w:hint="eastAsia"/>
          <w:color w:val="333333"/>
          <w:kern w:val="0"/>
          <w:sz w:val="32"/>
          <w:szCs w:val="32"/>
        </w:rPr>
        <w:t>三、一般公共预算基本支出表</w:t>
      </w:r>
    </w:p>
    <w:p w:rsidR="00233F15" w:rsidRDefault="00233F15">
      <w:pPr>
        <w:widowControl/>
        <w:shd w:val="clear" w:color="auto" w:fill="FFFFFF"/>
        <w:spacing w:line="560" w:lineRule="exact"/>
        <w:jc w:val="left"/>
        <w:rPr>
          <w:rFonts w:ascii="微软雅黑" w:eastAsia="微软雅黑" w:hAnsi="微软雅黑" w:cs="Times New Roman"/>
          <w:color w:val="333333"/>
          <w:kern w:val="0"/>
          <w:sz w:val="24"/>
          <w:szCs w:val="24"/>
        </w:rPr>
      </w:pPr>
      <w:r>
        <w:rPr>
          <w:rFonts w:ascii="仿宋_GB2312" w:eastAsia="仿宋_GB2312" w:hAnsi="微软雅黑" w:cs="仿宋_GB2312" w:hint="eastAsia"/>
          <w:color w:val="333333"/>
          <w:kern w:val="0"/>
          <w:sz w:val="32"/>
          <w:szCs w:val="32"/>
        </w:rPr>
        <w:t>四、一般公共预算“三公”经费支出表</w:t>
      </w:r>
    </w:p>
    <w:p w:rsidR="00233F15" w:rsidRDefault="00233F15">
      <w:pPr>
        <w:widowControl/>
        <w:shd w:val="clear" w:color="auto" w:fill="FFFFFF"/>
        <w:spacing w:line="560" w:lineRule="exact"/>
        <w:jc w:val="left"/>
        <w:rPr>
          <w:rFonts w:ascii="微软雅黑" w:eastAsia="微软雅黑" w:hAnsi="微软雅黑" w:cs="Times New Roman"/>
          <w:color w:val="333333"/>
          <w:kern w:val="0"/>
          <w:sz w:val="24"/>
          <w:szCs w:val="24"/>
        </w:rPr>
      </w:pPr>
      <w:r>
        <w:rPr>
          <w:rFonts w:ascii="仿宋_GB2312" w:eastAsia="仿宋_GB2312" w:hAnsi="微软雅黑" w:cs="仿宋_GB2312" w:hint="eastAsia"/>
          <w:color w:val="333333"/>
          <w:kern w:val="0"/>
          <w:sz w:val="32"/>
          <w:szCs w:val="32"/>
        </w:rPr>
        <w:t>五、政府性基金预算支出表</w:t>
      </w:r>
    </w:p>
    <w:p w:rsidR="00233F15" w:rsidRDefault="00233F15">
      <w:pPr>
        <w:widowControl/>
        <w:shd w:val="clear" w:color="auto" w:fill="FFFFFF"/>
        <w:spacing w:line="560" w:lineRule="exact"/>
        <w:jc w:val="left"/>
        <w:rPr>
          <w:rFonts w:ascii="微软雅黑" w:eastAsia="微软雅黑" w:hAnsi="微软雅黑" w:cs="Times New Roman"/>
          <w:color w:val="333333"/>
          <w:kern w:val="0"/>
          <w:sz w:val="24"/>
          <w:szCs w:val="24"/>
        </w:rPr>
      </w:pPr>
      <w:r>
        <w:rPr>
          <w:rFonts w:ascii="仿宋_GB2312" w:eastAsia="仿宋_GB2312" w:hAnsi="微软雅黑" w:cs="仿宋_GB2312" w:hint="eastAsia"/>
          <w:color w:val="333333"/>
          <w:kern w:val="0"/>
          <w:sz w:val="32"/>
          <w:szCs w:val="32"/>
        </w:rPr>
        <w:lastRenderedPageBreak/>
        <w:t>六、部门收支预算总表</w:t>
      </w:r>
    </w:p>
    <w:p w:rsidR="00233F15" w:rsidRDefault="00233F15">
      <w:pPr>
        <w:widowControl/>
        <w:shd w:val="clear" w:color="auto" w:fill="FFFFFF"/>
        <w:spacing w:line="560" w:lineRule="exact"/>
        <w:jc w:val="left"/>
        <w:rPr>
          <w:rFonts w:ascii="微软雅黑" w:eastAsia="微软雅黑" w:hAnsi="微软雅黑" w:cs="Times New Roman"/>
          <w:color w:val="333333"/>
          <w:kern w:val="0"/>
          <w:sz w:val="24"/>
          <w:szCs w:val="24"/>
        </w:rPr>
      </w:pPr>
      <w:r>
        <w:rPr>
          <w:rFonts w:ascii="仿宋_GB2312" w:eastAsia="仿宋_GB2312" w:hAnsi="微软雅黑" w:cs="仿宋_GB2312" w:hint="eastAsia"/>
          <w:color w:val="333333"/>
          <w:kern w:val="0"/>
          <w:sz w:val="32"/>
          <w:szCs w:val="32"/>
        </w:rPr>
        <w:t>七、部门收入预算总表</w:t>
      </w:r>
    </w:p>
    <w:p w:rsidR="00233F15" w:rsidRDefault="00233F15">
      <w:pPr>
        <w:widowControl/>
        <w:shd w:val="clear" w:color="auto" w:fill="FFFFFF"/>
        <w:spacing w:line="560" w:lineRule="exact"/>
        <w:jc w:val="left"/>
        <w:rPr>
          <w:rFonts w:ascii="微软雅黑" w:eastAsia="微软雅黑" w:hAnsi="微软雅黑" w:cs="Times New Roman"/>
          <w:color w:val="333333"/>
          <w:kern w:val="0"/>
          <w:sz w:val="24"/>
          <w:szCs w:val="24"/>
        </w:rPr>
      </w:pPr>
      <w:r>
        <w:rPr>
          <w:rFonts w:ascii="仿宋_GB2312" w:eastAsia="仿宋_GB2312" w:hAnsi="微软雅黑" w:cs="仿宋_GB2312" w:hint="eastAsia"/>
          <w:color w:val="333333"/>
          <w:kern w:val="0"/>
          <w:sz w:val="32"/>
          <w:szCs w:val="32"/>
        </w:rPr>
        <w:t>八、部门支出预算总表（一）</w:t>
      </w:r>
    </w:p>
    <w:p w:rsidR="00233F15" w:rsidRDefault="00233F15">
      <w:pPr>
        <w:widowControl/>
        <w:shd w:val="clear" w:color="auto" w:fill="FFFFFF"/>
        <w:spacing w:line="560" w:lineRule="exact"/>
        <w:jc w:val="left"/>
        <w:rPr>
          <w:rFonts w:ascii="微软雅黑" w:eastAsia="微软雅黑" w:hAnsi="微软雅黑" w:cs="Times New Roman"/>
          <w:color w:val="333333"/>
          <w:kern w:val="0"/>
          <w:sz w:val="24"/>
          <w:szCs w:val="24"/>
        </w:rPr>
      </w:pPr>
      <w:r>
        <w:rPr>
          <w:rFonts w:ascii="仿宋_GB2312" w:eastAsia="仿宋_GB2312" w:hAnsi="微软雅黑" w:cs="仿宋_GB2312" w:hint="eastAsia"/>
          <w:color w:val="333333"/>
          <w:kern w:val="0"/>
          <w:sz w:val="32"/>
          <w:szCs w:val="32"/>
        </w:rPr>
        <w:t>九、部门支出预算总表（二）</w:t>
      </w:r>
    </w:p>
    <w:p w:rsidR="00233F15" w:rsidRDefault="00233F15">
      <w:pPr>
        <w:widowControl/>
        <w:shd w:val="clear" w:color="auto" w:fill="FFFFFF"/>
        <w:spacing w:line="560" w:lineRule="exact"/>
        <w:jc w:val="left"/>
        <w:rPr>
          <w:rFonts w:ascii="微软雅黑" w:eastAsia="微软雅黑" w:hAnsi="微软雅黑" w:cs="Times New Roman"/>
          <w:color w:val="333333"/>
          <w:kern w:val="0"/>
          <w:sz w:val="24"/>
          <w:szCs w:val="24"/>
        </w:rPr>
      </w:pPr>
      <w:r>
        <w:rPr>
          <w:rFonts w:ascii="仿宋_GB2312" w:eastAsia="仿宋_GB2312" w:hAnsi="微软雅黑" w:cs="仿宋_GB2312" w:hint="eastAsia"/>
          <w:color w:val="333333"/>
          <w:kern w:val="0"/>
          <w:sz w:val="32"/>
          <w:szCs w:val="32"/>
        </w:rPr>
        <w:t>十、项目支出明细表</w:t>
      </w:r>
    </w:p>
    <w:p w:rsidR="00233F15" w:rsidRDefault="00233F15">
      <w:pPr>
        <w:widowControl/>
        <w:shd w:val="clear" w:color="auto" w:fill="FFFFFF"/>
        <w:spacing w:line="560" w:lineRule="exact"/>
        <w:jc w:val="left"/>
        <w:rPr>
          <w:rFonts w:ascii="微软雅黑" w:eastAsia="微软雅黑" w:hAnsi="微软雅黑" w:cs="Times New Roman"/>
          <w:color w:val="333333"/>
          <w:kern w:val="0"/>
          <w:sz w:val="24"/>
          <w:szCs w:val="24"/>
        </w:rPr>
      </w:pPr>
      <w:r>
        <w:rPr>
          <w:rFonts w:ascii="仿宋_GB2312" w:eastAsia="仿宋_GB2312" w:hAnsi="微软雅黑" w:cs="仿宋_GB2312" w:hint="eastAsia"/>
          <w:color w:val="333333"/>
          <w:kern w:val="0"/>
          <w:sz w:val="32"/>
          <w:szCs w:val="32"/>
        </w:rPr>
        <w:t>十一、政府采购计划表</w:t>
      </w:r>
    </w:p>
    <w:p w:rsidR="00233F15" w:rsidRDefault="00233F15">
      <w:pPr>
        <w:widowControl/>
        <w:shd w:val="clear" w:color="auto" w:fill="FFFFFF"/>
        <w:spacing w:line="560" w:lineRule="exact"/>
        <w:jc w:val="left"/>
        <w:rPr>
          <w:rFonts w:ascii="仿宋_GB2312" w:eastAsia="仿宋_GB2312" w:hAnsi="微软雅黑" w:cs="Times New Roman"/>
          <w:color w:val="333333"/>
          <w:kern w:val="0"/>
          <w:sz w:val="32"/>
          <w:szCs w:val="32"/>
        </w:rPr>
      </w:pPr>
      <w:r>
        <w:rPr>
          <w:rFonts w:ascii="仿宋_GB2312" w:eastAsia="仿宋_GB2312" w:hAnsi="微软雅黑" w:cs="仿宋_GB2312" w:hint="eastAsia"/>
          <w:color w:val="333333"/>
          <w:kern w:val="0"/>
          <w:sz w:val="32"/>
          <w:szCs w:val="32"/>
        </w:rPr>
        <w:t>十二、三公经费汇总表</w:t>
      </w:r>
    </w:p>
    <w:p w:rsidR="00233F15" w:rsidRDefault="00233F15">
      <w:pPr>
        <w:widowControl/>
        <w:shd w:val="clear" w:color="auto" w:fill="FFFFFF"/>
        <w:spacing w:line="560" w:lineRule="exact"/>
        <w:jc w:val="left"/>
        <w:rPr>
          <w:rFonts w:ascii="仿宋_GB2312" w:eastAsia="仿宋_GB2312" w:hAnsi="微软雅黑" w:cs="Times New Roman"/>
          <w:color w:val="333333"/>
          <w:kern w:val="0"/>
          <w:sz w:val="32"/>
          <w:szCs w:val="32"/>
        </w:rPr>
      </w:pPr>
      <w:r>
        <w:rPr>
          <w:rFonts w:ascii="仿宋_GB2312" w:eastAsia="仿宋_GB2312" w:hAnsi="微软雅黑" w:cs="仿宋_GB2312" w:hint="eastAsia"/>
          <w:color w:val="333333"/>
          <w:kern w:val="0"/>
          <w:sz w:val="32"/>
          <w:szCs w:val="32"/>
        </w:rPr>
        <w:t>十三、项目绩效目标情况表</w:t>
      </w:r>
    </w:p>
    <w:p w:rsidR="00233F15" w:rsidRDefault="00233F15">
      <w:pPr>
        <w:widowControl/>
        <w:shd w:val="clear" w:color="auto" w:fill="FFFFFF"/>
        <w:spacing w:line="560" w:lineRule="exact"/>
        <w:jc w:val="left"/>
        <w:rPr>
          <w:rFonts w:ascii="仿宋_GB2312" w:eastAsia="仿宋_GB2312" w:hAnsi="微软雅黑" w:cs="Times New Roman"/>
          <w:color w:val="333333"/>
          <w:kern w:val="0"/>
          <w:sz w:val="32"/>
          <w:szCs w:val="32"/>
        </w:rPr>
      </w:pPr>
      <w:r>
        <w:rPr>
          <w:rFonts w:ascii="仿宋_GB2312" w:eastAsia="仿宋_GB2312" w:hAnsi="微软雅黑" w:cs="仿宋_GB2312" w:hint="eastAsia"/>
          <w:color w:val="333333"/>
          <w:kern w:val="0"/>
          <w:sz w:val="32"/>
          <w:szCs w:val="32"/>
        </w:rPr>
        <w:t>十四、政府预算经济分类支出预算表</w:t>
      </w:r>
    </w:p>
    <w:p w:rsidR="00233F15" w:rsidRDefault="00233F15">
      <w:pPr>
        <w:widowControl/>
        <w:shd w:val="clear" w:color="auto" w:fill="FFFFFF"/>
        <w:spacing w:line="560" w:lineRule="exact"/>
        <w:jc w:val="left"/>
        <w:rPr>
          <w:rFonts w:ascii="微软雅黑" w:eastAsia="微软雅黑" w:hAnsi="微软雅黑" w:cs="Times New Roman"/>
          <w:color w:val="333333"/>
          <w:kern w:val="0"/>
          <w:sz w:val="24"/>
          <w:szCs w:val="24"/>
        </w:rPr>
      </w:pPr>
      <w:r>
        <w:rPr>
          <w:rFonts w:ascii="仿宋_GB2312" w:eastAsia="仿宋_GB2312" w:hAnsi="微软雅黑" w:cs="仿宋_GB2312" w:hint="eastAsia"/>
          <w:color w:val="333333"/>
          <w:kern w:val="0"/>
          <w:sz w:val="32"/>
          <w:szCs w:val="32"/>
        </w:rPr>
        <w:t>十五、部门整体绩效目标情况表</w:t>
      </w:r>
    </w:p>
    <w:p w:rsidR="00233F15" w:rsidRDefault="00233F15">
      <w:pPr>
        <w:keepLines/>
        <w:widowControl/>
        <w:shd w:val="clear" w:color="auto" w:fill="FFFFFF"/>
        <w:jc w:val="center"/>
        <w:rPr>
          <w:rFonts w:ascii="微软雅黑" w:eastAsia="微软雅黑" w:hAnsi="微软雅黑" w:cs="Times New Roman"/>
          <w:color w:val="333333"/>
          <w:kern w:val="0"/>
          <w:sz w:val="24"/>
          <w:szCs w:val="24"/>
        </w:rPr>
      </w:pPr>
      <w:r>
        <w:rPr>
          <w:rFonts w:ascii="宋体" w:hAnsi="宋体" w:cs="宋体" w:hint="eastAsia"/>
          <w:b/>
          <w:bCs/>
          <w:color w:val="333333"/>
          <w:kern w:val="0"/>
          <w:sz w:val="36"/>
          <w:szCs w:val="36"/>
        </w:rPr>
        <w:t>第一部分</w:t>
      </w:r>
      <w:r>
        <w:rPr>
          <w:rFonts w:ascii="宋体" w:hAnsi="宋体" w:cs="宋体"/>
          <w:b/>
          <w:bCs/>
          <w:color w:val="333333"/>
          <w:kern w:val="0"/>
          <w:sz w:val="36"/>
          <w:szCs w:val="36"/>
        </w:rPr>
        <w:t xml:space="preserve"> </w:t>
      </w:r>
      <w:r>
        <w:rPr>
          <w:rFonts w:ascii="宋体" w:hAnsi="宋体" w:cs="宋体" w:hint="eastAsia"/>
          <w:b/>
          <w:bCs/>
          <w:color w:val="333333"/>
          <w:kern w:val="0"/>
          <w:sz w:val="36"/>
          <w:szCs w:val="36"/>
        </w:rPr>
        <w:t>部门预算公开管理文件</w:t>
      </w:r>
    </w:p>
    <w:p w:rsidR="00233F15" w:rsidRDefault="00233F15">
      <w:pPr>
        <w:keepLines/>
        <w:widowControl/>
        <w:shd w:val="clear" w:color="auto" w:fill="FFFFFF"/>
        <w:spacing w:line="480" w:lineRule="atLeast"/>
        <w:ind w:firstLine="645"/>
        <w:jc w:val="left"/>
        <w:rPr>
          <w:rFonts w:ascii="微软雅黑" w:eastAsia="微软雅黑" w:hAnsi="微软雅黑" w:cs="Times New Roman"/>
          <w:color w:val="333333"/>
          <w:kern w:val="0"/>
          <w:sz w:val="24"/>
          <w:szCs w:val="24"/>
        </w:rPr>
      </w:pPr>
    </w:p>
    <w:p w:rsidR="00233F15" w:rsidRDefault="00233F15">
      <w:pPr>
        <w:keepLines/>
        <w:widowControl/>
        <w:shd w:val="clear" w:color="auto" w:fill="FFFFFF"/>
        <w:spacing w:line="480" w:lineRule="atLeast"/>
        <w:ind w:firstLine="645"/>
        <w:jc w:val="left"/>
        <w:rPr>
          <w:rFonts w:ascii="微软雅黑" w:eastAsia="微软雅黑" w:hAnsi="微软雅黑" w:cs="Times New Roman"/>
          <w:color w:val="333333"/>
          <w:kern w:val="0"/>
          <w:sz w:val="24"/>
          <w:szCs w:val="24"/>
        </w:rPr>
      </w:pPr>
      <w:r>
        <w:rPr>
          <w:rFonts w:ascii="仿宋_GB2312" w:eastAsia="仿宋_GB2312" w:hAnsi="微软雅黑" w:cs="仿宋_GB2312" w:hint="eastAsia"/>
          <w:color w:val="333333"/>
          <w:kern w:val="0"/>
          <w:sz w:val="32"/>
          <w:szCs w:val="32"/>
        </w:rPr>
        <w:t>《关于印发</w:t>
      </w:r>
      <w:r>
        <w:rPr>
          <w:rFonts w:ascii="仿宋_GB2312" w:eastAsia="仿宋_GB2312" w:hAnsi="微软雅黑" w:cs="仿宋_GB2312"/>
          <w:color w:val="333333"/>
          <w:kern w:val="0"/>
          <w:sz w:val="32"/>
          <w:szCs w:val="32"/>
        </w:rPr>
        <w:t>&lt;</w:t>
      </w:r>
      <w:r>
        <w:rPr>
          <w:rFonts w:ascii="仿宋_GB2312" w:eastAsia="仿宋_GB2312" w:hAnsi="微软雅黑" w:cs="仿宋_GB2312" w:hint="eastAsia"/>
          <w:color w:val="333333"/>
          <w:kern w:val="0"/>
          <w:sz w:val="32"/>
          <w:szCs w:val="32"/>
        </w:rPr>
        <w:t>本溪市财政局部门预决算信息公开管理办法（试行）</w:t>
      </w:r>
      <w:r>
        <w:rPr>
          <w:rFonts w:ascii="仿宋_GB2312" w:eastAsia="仿宋_GB2312" w:hAnsi="微软雅黑" w:cs="仿宋_GB2312"/>
          <w:color w:val="333333"/>
          <w:kern w:val="0"/>
          <w:sz w:val="32"/>
          <w:szCs w:val="32"/>
        </w:rPr>
        <w:t>&gt;</w:t>
      </w:r>
      <w:r>
        <w:rPr>
          <w:rFonts w:ascii="仿宋_GB2312" w:eastAsia="仿宋_GB2312" w:hAnsi="微软雅黑" w:cs="仿宋_GB2312" w:hint="eastAsia"/>
          <w:color w:val="333333"/>
          <w:kern w:val="0"/>
          <w:sz w:val="32"/>
          <w:szCs w:val="32"/>
        </w:rPr>
        <w:t>的通知》</w:t>
      </w:r>
      <w:r>
        <w:rPr>
          <w:rFonts w:ascii="仿宋_GB2312" w:eastAsia="仿宋_GB2312" w:hAnsi="微软雅黑" w:cs="仿宋_GB2312"/>
          <w:color w:val="333333"/>
          <w:kern w:val="0"/>
          <w:sz w:val="32"/>
          <w:szCs w:val="32"/>
        </w:rPr>
        <w:t>(</w:t>
      </w:r>
      <w:r>
        <w:rPr>
          <w:rFonts w:ascii="仿宋_GB2312" w:eastAsia="仿宋_GB2312" w:hAnsi="微软雅黑" w:cs="仿宋_GB2312" w:hint="eastAsia"/>
          <w:color w:val="333333"/>
          <w:kern w:val="0"/>
          <w:sz w:val="32"/>
          <w:szCs w:val="32"/>
        </w:rPr>
        <w:t>本财发〔</w:t>
      </w:r>
      <w:r>
        <w:rPr>
          <w:rFonts w:ascii="仿宋_GB2312" w:eastAsia="仿宋_GB2312" w:hAnsi="微软雅黑" w:cs="仿宋_GB2312"/>
          <w:color w:val="333333"/>
          <w:kern w:val="0"/>
          <w:sz w:val="32"/>
          <w:szCs w:val="32"/>
        </w:rPr>
        <w:t>2020</w:t>
      </w:r>
      <w:r>
        <w:rPr>
          <w:rFonts w:ascii="仿宋_GB2312" w:eastAsia="仿宋_GB2312" w:hAnsi="微软雅黑" w:cs="仿宋_GB2312" w:hint="eastAsia"/>
          <w:color w:val="333333"/>
          <w:kern w:val="0"/>
          <w:sz w:val="32"/>
          <w:szCs w:val="32"/>
        </w:rPr>
        <w:t>〕</w:t>
      </w:r>
      <w:r>
        <w:rPr>
          <w:rFonts w:ascii="仿宋_GB2312" w:eastAsia="仿宋_GB2312" w:hAnsi="微软雅黑" w:cs="仿宋_GB2312"/>
          <w:color w:val="333333"/>
          <w:kern w:val="0"/>
          <w:sz w:val="32"/>
          <w:szCs w:val="32"/>
        </w:rPr>
        <w:t>36</w:t>
      </w:r>
      <w:r>
        <w:rPr>
          <w:rFonts w:ascii="仿宋_GB2312" w:eastAsia="仿宋_GB2312" w:hAnsi="微软雅黑" w:cs="仿宋_GB2312" w:hint="eastAsia"/>
          <w:color w:val="333333"/>
          <w:kern w:val="0"/>
          <w:sz w:val="32"/>
          <w:szCs w:val="32"/>
        </w:rPr>
        <w:t>号</w:t>
      </w:r>
      <w:r>
        <w:rPr>
          <w:rFonts w:ascii="仿宋_GB2312" w:eastAsia="仿宋_GB2312" w:hAnsi="微软雅黑" w:cs="仿宋_GB2312"/>
          <w:color w:val="333333"/>
          <w:kern w:val="0"/>
          <w:sz w:val="32"/>
          <w:szCs w:val="32"/>
        </w:rPr>
        <w:t>)</w:t>
      </w:r>
      <w:r>
        <w:rPr>
          <w:rFonts w:ascii="仿宋_GB2312" w:eastAsia="仿宋_GB2312" w:hAnsi="微软雅黑" w:cs="仿宋_GB2312" w:hint="eastAsia"/>
          <w:color w:val="333333"/>
          <w:kern w:val="0"/>
          <w:sz w:val="32"/>
          <w:szCs w:val="32"/>
        </w:rPr>
        <w:t>、本溪市财政局部门预决算信息公开管理办法（试行）</w:t>
      </w:r>
    </w:p>
    <w:p w:rsidR="00233F15" w:rsidRDefault="00233F15">
      <w:pPr>
        <w:keepLines/>
        <w:widowControl/>
        <w:shd w:val="clear" w:color="auto" w:fill="FFFFFF"/>
        <w:spacing w:line="480" w:lineRule="atLeast"/>
        <w:ind w:firstLine="645"/>
        <w:jc w:val="left"/>
        <w:rPr>
          <w:rFonts w:ascii="微软雅黑" w:eastAsia="微软雅黑" w:hAnsi="微软雅黑" w:cs="Times New Roman"/>
          <w:color w:val="333333"/>
          <w:kern w:val="0"/>
          <w:sz w:val="24"/>
          <w:szCs w:val="24"/>
        </w:rPr>
      </w:pPr>
      <w:r>
        <w:rPr>
          <w:rFonts w:ascii="仿宋_GB2312" w:eastAsia="仿宋_GB2312" w:hAnsi="微软雅黑" w:cs="仿宋_GB2312" w:hint="eastAsia"/>
          <w:color w:val="333333"/>
          <w:kern w:val="0"/>
          <w:sz w:val="32"/>
          <w:szCs w:val="32"/>
        </w:rPr>
        <w:t>第一条为推进和规范预决算信息公开工作，强化社会监督，促进依法理财，建立透明预算制度，根据《中华人民共和国预算法》和《中华人民共和国政府信息公开条例》等有关规定，结合我局实际，制定本办法。</w:t>
      </w:r>
    </w:p>
    <w:p w:rsidR="00233F15" w:rsidRDefault="00233F15">
      <w:pPr>
        <w:keepLines/>
        <w:widowControl/>
        <w:shd w:val="clear" w:color="auto" w:fill="FFFFFF"/>
        <w:spacing w:line="480" w:lineRule="atLeast"/>
        <w:ind w:firstLine="645"/>
        <w:jc w:val="left"/>
        <w:rPr>
          <w:rFonts w:ascii="微软雅黑" w:eastAsia="微软雅黑" w:hAnsi="微软雅黑" w:cs="Times New Roman"/>
          <w:color w:val="333333"/>
          <w:kern w:val="0"/>
          <w:sz w:val="24"/>
          <w:szCs w:val="24"/>
        </w:rPr>
      </w:pPr>
      <w:r>
        <w:rPr>
          <w:rFonts w:ascii="仿宋_GB2312" w:eastAsia="仿宋_GB2312" w:hAnsi="微软雅黑" w:cs="仿宋_GB2312" w:hint="eastAsia"/>
          <w:color w:val="333333"/>
          <w:kern w:val="0"/>
          <w:sz w:val="32"/>
          <w:szCs w:val="32"/>
        </w:rPr>
        <w:t>第二条本办法适用于本溪市溪湖区审计局部门预决算信息公开管理。</w:t>
      </w:r>
    </w:p>
    <w:p w:rsidR="00233F15" w:rsidRDefault="00233F15">
      <w:pPr>
        <w:keepLines/>
        <w:widowControl/>
        <w:shd w:val="clear" w:color="auto" w:fill="FFFFFF"/>
        <w:spacing w:line="480" w:lineRule="atLeast"/>
        <w:ind w:firstLine="645"/>
        <w:jc w:val="left"/>
        <w:rPr>
          <w:rFonts w:ascii="微软雅黑" w:eastAsia="微软雅黑" w:hAnsi="微软雅黑" w:cs="Times New Roman"/>
          <w:color w:val="333333"/>
          <w:kern w:val="0"/>
          <w:sz w:val="24"/>
          <w:szCs w:val="24"/>
        </w:rPr>
      </w:pPr>
      <w:r>
        <w:rPr>
          <w:rFonts w:ascii="仿宋_GB2312" w:eastAsia="仿宋_GB2312" w:hAnsi="微软雅黑" w:cs="仿宋_GB2312" w:hint="eastAsia"/>
          <w:color w:val="333333"/>
          <w:kern w:val="0"/>
          <w:sz w:val="32"/>
          <w:szCs w:val="32"/>
        </w:rPr>
        <w:t>第三条本办法所称部门预决算信息包括预算收支安排、预算执行、决算数据等。</w:t>
      </w:r>
    </w:p>
    <w:p w:rsidR="00233F15" w:rsidRDefault="00233F15">
      <w:pPr>
        <w:keepLines/>
        <w:widowControl/>
        <w:shd w:val="clear" w:color="auto" w:fill="FFFFFF"/>
        <w:spacing w:line="480" w:lineRule="atLeast"/>
        <w:ind w:firstLine="645"/>
        <w:jc w:val="left"/>
        <w:rPr>
          <w:rFonts w:ascii="微软雅黑" w:eastAsia="微软雅黑" w:hAnsi="微软雅黑" w:cs="Times New Roman"/>
          <w:color w:val="333333"/>
          <w:kern w:val="0"/>
          <w:sz w:val="24"/>
          <w:szCs w:val="24"/>
        </w:rPr>
      </w:pPr>
      <w:r>
        <w:rPr>
          <w:rFonts w:ascii="仿宋_GB2312" w:eastAsia="仿宋_GB2312" w:hAnsi="微软雅黑" w:cs="仿宋_GB2312" w:hint="eastAsia"/>
          <w:color w:val="333333"/>
          <w:kern w:val="0"/>
          <w:sz w:val="32"/>
          <w:szCs w:val="32"/>
        </w:rPr>
        <w:lastRenderedPageBreak/>
        <w:t>第四条预决算信息公开的原则：以公开为常态，不公开为例外，依法依规公开预决算。除涉及国家秘密外，不得少公开、不公开应当公开的事项，确保预决算信息公开及时、准确和完整。</w:t>
      </w:r>
    </w:p>
    <w:p w:rsidR="00233F15" w:rsidRDefault="00233F15">
      <w:pPr>
        <w:keepLines/>
        <w:widowControl/>
        <w:shd w:val="clear" w:color="auto" w:fill="FFFFFF"/>
        <w:spacing w:line="480" w:lineRule="atLeast"/>
        <w:ind w:firstLine="645"/>
        <w:jc w:val="left"/>
        <w:rPr>
          <w:rFonts w:ascii="微软雅黑" w:eastAsia="微软雅黑" w:hAnsi="微软雅黑" w:cs="Times New Roman"/>
          <w:color w:val="333333"/>
          <w:kern w:val="0"/>
          <w:sz w:val="24"/>
          <w:szCs w:val="24"/>
        </w:rPr>
      </w:pPr>
      <w:r>
        <w:rPr>
          <w:rFonts w:ascii="仿宋_GB2312" w:eastAsia="仿宋_GB2312" w:hAnsi="微软雅黑" w:cs="仿宋_GB2312" w:hint="eastAsia"/>
          <w:color w:val="333333"/>
          <w:kern w:val="0"/>
          <w:sz w:val="32"/>
          <w:szCs w:val="32"/>
        </w:rPr>
        <w:t>第五条财务核算部负责我局部门预决算信息公开工作，履行下列职责：</w:t>
      </w:r>
    </w:p>
    <w:p w:rsidR="00233F15" w:rsidRDefault="00233F15">
      <w:pPr>
        <w:keepLines/>
        <w:widowControl/>
        <w:shd w:val="clear" w:color="auto" w:fill="FFFFFF"/>
        <w:spacing w:line="480" w:lineRule="atLeast"/>
        <w:ind w:firstLine="645"/>
        <w:jc w:val="left"/>
        <w:rPr>
          <w:rFonts w:ascii="微软雅黑" w:eastAsia="微软雅黑" w:hAnsi="微软雅黑" w:cs="Times New Roman"/>
          <w:color w:val="333333"/>
          <w:kern w:val="0"/>
          <w:sz w:val="24"/>
          <w:szCs w:val="24"/>
        </w:rPr>
      </w:pPr>
      <w:r>
        <w:rPr>
          <w:rFonts w:ascii="仿宋_GB2312" w:eastAsia="仿宋_GB2312" w:hAnsi="微软雅黑" w:cs="仿宋_GB2312" w:hint="eastAsia"/>
          <w:color w:val="333333"/>
          <w:kern w:val="0"/>
          <w:sz w:val="32"/>
          <w:szCs w:val="32"/>
        </w:rPr>
        <w:t>（一）制定我局部门预决算信息公开的工作方案；</w:t>
      </w:r>
    </w:p>
    <w:p w:rsidR="00233F15" w:rsidRDefault="00233F15">
      <w:pPr>
        <w:keepLines/>
        <w:widowControl/>
        <w:shd w:val="clear" w:color="auto" w:fill="FFFFFF"/>
        <w:spacing w:line="480" w:lineRule="atLeast"/>
        <w:ind w:firstLine="645"/>
        <w:jc w:val="left"/>
        <w:rPr>
          <w:rFonts w:ascii="微软雅黑" w:eastAsia="微软雅黑" w:hAnsi="微软雅黑" w:cs="Times New Roman"/>
          <w:color w:val="333333"/>
          <w:kern w:val="0"/>
          <w:sz w:val="24"/>
          <w:szCs w:val="24"/>
        </w:rPr>
      </w:pPr>
      <w:r>
        <w:rPr>
          <w:rFonts w:ascii="仿宋_GB2312" w:eastAsia="仿宋_GB2312" w:hAnsi="微软雅黑" w:cs="仿宋_GB2312" w:hint="eastAsia"/>
          <w:color w:val="333333"/>
          <w:kern w:val="0"/>
          <w:sz w:val="32"/>
          <w:szCs w:val="32"/>
        </w:rPr>
        <w:t>（二）按规定公开我局部门预决算信息；</w:t>
      </w:r>
    </w:p>
    <w:p w:rsidR="00233F15" w:rsidRDefault="00233F15">
      <w:pPr>
        <w:keepLines/>
        <w:widowControl/>
        <w:shd w:val="clear" w:color="auto" w:fill="FFFFFF"/>
        <w:spacing w:line="480" w:lineRule="atLeast"/>
        <w:ind w:firstLine="645"/>
        <w:jc w:val="left"/>
        <w:rPr>
          <w:rFonts w:ascii="微软雅黑" w:eastAsia="微软雅黑" w:hAnsi="微软雅黑" w:cs="Times New Roman"/>
          <w:color w:val="333333"/>
          <w:kern w:val="0"/>
          <w:sz w:val="24"/>
          <w:szCs w:val="24"/>
        </w:rPr>
      </w:pPr>
      <w:r>
        <w:rPr>
          <w:rFonts w:ascii="仿宋_GB2312" w:eastAsia="仿宋_GB2312" w:hAnsi="微软雅黑" w:cs="仿宋_GB2312" w:hint="eastAsia"/>
          <w:color w:val="333333"/>
          <w:kern w:val="0"/>
          <w:sz w:val="32"/>
          <w:szCs w:val="32"/>
        </w:rPr>
        <w:t>（三）按规定做好公民、法人或者其他组织依申请公开部门预决算信息的答复工作。</w:t>
      </w:r>
    </w:p>
    <w:p w:rsidR="00233F15" w:rsidRDefault="00233F15">
      <w:pPr>
        <w:keepLines/>
        <w:widowControl/>
        <w:shd w:val="clear" w:color="auto" w:fill="FFFFFF"/>
        <w:spacing w:line="480" w:lineRule="atLeast"/>
        <w:ind w:firstLine="645"/>
        <w:jc w:val="left"/>
        <w:rPr>
          <w:rFonts w:ascii="微软雅黑" w:eastAsia="微软雅黑" w:hAnsi="微软雅黑" w:cs="Times New Roman"/>
          <w:color w:val="333333"/>
          <w:kern w:val="0"/>
          <w:sz w:val="24"/>
          <w:szCs w:val="24"/>
        </w:rPr>
      </w:pPr>
      <w:r>
        <w:rPr>
          <w:rFonts w:ascii="仿宋_GB2312" w:eastAsia="仿宋_GB2312" w:hAnsi="微软雅黑" w:cs="仿宋_GB2312" w:hint="eastAsia"/>
          <w:color w:val="333333"/>
          <w:kern w:val="0"/>
          <w:sz w:val="32"/>
          <w:szCs w:val="32"/>
        </w:rPr>
        <w:t>第六条部门预决算信息公开内容包括：</w:t>
      </w:r>
    </w:p>
    <w:p w:rsidR="00233F15" w:rsidRDefault="00233F15">
      <w:pPr>
        <w:keepLines/>
        <w:widowControl/>
        <w:shd w:val="clear" w:color="auto" w:fill="FFFFFF"/>
        <w:spacing w:line="480" w:lineRule="atLeast"/>
        <w:ind w:firstLine="645"/>
        <w:jc w:val="left"/>
        <w:rPr>
          <w:rFonts w:ascii="微软雅黑" w:eastAsia="微软雅黑" w:hAnsi="微软雅黑" w:cs="Times New Roman"/>
          <w:color w:val="333333"/>
          <w:kern w:val="0"/>
          <w:sz w:val="24"/>
          <w:szCs w:val="24"/>
        </w:rPr>
      </w:pPr>
      <w:r>
        <w:rPr>
          <w:rFonts w:ascii="仿宋_GB2312" w:eastAsia="仿宋_GB2312" w:hAnsi="微软雅黑" w:cs="仿宋_GB2312" w:hint="eastAsia"/>
          <w:color w:val="333333"/>
          <w:kern w:val="0"/>
          <w:sz w:val="32"/>
          <w:szCs w:val="32"/>
        </w:rPr>
        <w:t>（一）部门文件。部门预决算信息公开管理办法。</w:t>
      </w:r>
    </w:p>
    <w:p w:rsidR="00233F15" w:rsidRDefault="00233F15">
      <w:pPr>
        <w:keepLines/>
        <w:widowControl/>
        <w:shd w:val="clear" w:color="auto" w:fill="FFFFFF"/>
        <w:spacing w:line="480" w:lineRule="atLeast"/>
        <w:ind w:firstLine="645"/>
        <w:jc w:val="left"/>
        <w:rPr>
          <w:rFonts w:ascii="微软雅黑" w:eastAsia="微软雅黑" w:hAnsi="微软雅黑" w:cs="Times New Roman"/>
          <w:color w:val="333333"/>
          <w:kern w:val="0"/>
          <w:sz w:val="24"/>
          <w:szCs w:val="24"/>
        </w:rPr>
      </w:pPr>
      <w:r>
        <w:rPr>
          <w:rFonts w:ascii="仿宋_GB2312" w:eastAsia="仿宋_GB2312" w:hAnsi="微软雅黑" w:cs="仿宋_GB2312" w:hint="eastAsia"/>
          <w:color w:val="333333"/>
          <w:kern w:val="0"/>
          <w:sz w:val="32"/>
          <w:szCs w:val="32"/>
        </w:rPr>
        <w:t>（二）部门概况。包括部门职责、机构设置、实有人员等情况。</w:t>
      </w:r>
    </w:p>
    <w:p w:rsidR="00233F15" w:rsidRDefault="00233F15">
      <w:pPr>
        <w:keepLines/>
        <w:widowControl/>
        <w:shd w:val="clear" w:color="auto" w:fill="FFFFFF"/>
        <w:spacing w:line="480" w:lineRule="atLeast"/>
        <w:ind w:firstLine="645"/>
        <w:jc w:val="left"/>
        <w:rPr>
          <w:rFonts w:ascii="微软雅黑" w:eastAsia="微软雅黑" w:hAnsi="微软雅黑" w:cs="Times New Roman"/>
          <w:color w:val="333333"/>
          <w:kern w:val="0"/>
          <w:sz w:val="24"/>
          <w:szCs w:val="24"/>
        </w:rPr>
      </w:pPr>
      <w:r>
        <w:rPr>
          <w:rFonts w:ascii="仿宋_GB2312" w:eastAsia="仿宋_GB2312" w:hAnsi="微软雅黑" w:cs="仿宋_GB2312" w:hint="eastAsia"/>
          <w:color w:val="333333"/>
          <w:kern w:val="0"/>
          <w:sz w:val="32"/>
          <w:szCs w:val="32"/>
        </w:rPr>
        <w:t>（三）预决算收支情况表。包括部门收支总体情况、财政拨款安排使用情况、“三公”经费财政拨款安排使用情况等。</w:t>
      </w:r>
    </w:p>
    <w:p w:rsidR="00233F15" w:rsidRDefault="00233F15">
      <w:pPr>
        <w:keepLines/>
        <w:widowControl/>
        <w:shd w:val="clear" w:color="auto" w:fill="FFFFFF"/>
        <w:spacing w:line="480" w:lineRule="atLeast"/>
        <w:ind w:firstLine="645"/>
        <w:jc w:val="left"/>
        <w:rPr>
          <w:rFonts w:ascii="微软雅黑" w:eastAsia="微软雅黑" w:hAnsi="微软雅黑" w:cs="Times New Roman"/>
          <w:color w:val="333333"/>
          <w:kern w:val="0"/>
          <w:sz w:val="24"/>
          <w:szCs w:val="24"/>
        </w:rPr>
      </w:pPr>
      <w:r>
        <w:rPr>
          <w:rFonts w:ascii="仿宋_GB2312" w:eastAsia="仿宋_GB2312" w:hAnsi="微软雅黑" w:cs="仿宋_GB2312" w:hint="eastAsia"/>
          <w:color w:val="333333"/>
          <w:kern w:val="0"/>
          <w:sz w:val="32"/>
          <w:szCs w:val="32"/>
        </w:rPr>
        <w:t>（四）情况说明。包括预决算年度收支、机关运行经费、政府采购、“三公”经费、国有资产占有使用和项目支出绩效目标等情况说明。</w:t>
      </w:r>
    </w:p>
    <w:p w:rsidR="00233F15" w:rsidRDefault="00233F15">
      <w:pPr>
        <w:keepLines/>
        <w:widowControl/>
        <w:shd w:val="clear" w:color="auto" w:fill="FFFFFF"/>
        <w:spacing w:line="480" w:lineRule="atLeast"/>
        <w:ind w:firstLine="645"/>
        <w:jc w:val="left"/>
        <w:rPr>
          <w:rFonts w:ascii="微软雅黑" w:eastAsia="微软雅黑" w:hAnsi="微软雅黑" w:cs="Times New Roman"/>
          <w:color w:val="333333"/>
          <w:kern w:val="0"/>
          <w:sz w:val="24"/>
          <w:szCs w:val="24"/>
        </w:rPr>
      </w:pPr>
      <w:r>
        <w:rPr>
          <w:rFonts w:ascii="仿宋_GB2312" w:eastAsia="仿宋_GB2312" w:hAnsi="微软雅黑" w:cs="仿宋_GB2312" w:hint="eastAsia"/>
          <w:color w:val="333333"/>
          <w:kern w:val="0"/>
          <w:sz w:val="32"/>
          <w:szCs w:val="32"/>
        </w:rPr>
        <w:t>（五）名词解释。对预决算相关专业名词进行解释说明。</w:t>
      </w:r>
    </w:p>
    <w:p w:rsidR="00233F15" w:rsidRDefault="00233F15">
      <w:pPr>
        <w:keepLines/>
        <w:widowControl/>
        <w:shd w:val="clear" w:color="auto" w:fill="FFFFFF"/>
        <w:spacing w:line="480" w:lineRule="atLeast"/>
        <w:ind w:firstLine="645"/>
        <w:jc w:val="left"/>
        <w:rPr>
          <w:rFonts w:ascii="微软雅黑" w:eastAsia="微软雅黑" w:hAnsi="微软雅黑" w:cs="Times New Roman"/>
          <w:color w:val="333333"/>
          <w:kern w:val="0"/>
          <w:sz w:val="24"/>
          <w:szCs w:val="24"/>
        </w:rPr>
      </w:pPr>
      <w:r>
        <w:rPr>
          <w:rFonts w:ascii="仿宋_GB2312" w:eastAsia="仿宋_GB2312" w:hAnsi="微软雅黑" w:cs="仿宋_GB2312" w:hint="eastAsia"/>
          <w:color w:val="333333"/>
          <w:kern w:val="0"/>
          <w:sz w:val="32"/>
          <w:szCs w:val="32"/>
        </w:rPr>
        <w:t>第七条部门预决算信息在我局门户网站“财政预决算”专栏公开，并保持长期公开状态，便于社会公众查询监督。</w:t>
      </w:r>
    </w:p>
    <w:p w:rsidR="00233F15" w:rsidRDefault="00233F15">
      <w:pPr>
        <w:keepLines/>
        <w:widowControl/>
        <w:shd w:val="clear" w:color="auto" w:fill="FFFFFF"/>
        <w:spacing w:line="480" w:lineRule="atLeast"/>
        <w:ind w:firstLine="645"/>
        <w:jc w:val="left"/>
        <w:rPr>
          <w:rFonts w:ascii="微软雅黑" w:eastAsia="微软雅黑" w:hAnsi="微软雅黑" w:cs="Times New Roman"/>
          <w:color w:val="333333"/>
          <w:kern w:val="0"/>
          <w:sz w:val="24"/>
          <w:szCs w:val="24"/>
        </w:rPr>
      </w:pPr>
      <w:r>
        <w:rPr>
          <w:rFonts w:ascii="仿宋_GB2312" w:eastAsia="仿宋_GB2312" w:hAnsi="微软雅黑" w:cs="仿宋_GB2312" w:hint="eastAsia"/>
          <w:color w:val="333333"/>
          <w:kern w:val="0"/>
          <w:sz w:val="32"/>
          <w:szCs w:val="32"/>
        </w:rPr>
        <w:lastRenderedPageBreak/>
        <w:t>第八条经市财政局批复的部门预决算及报表，应当在批复后</w:t>
      </w:r>
      <w:r>
        <w:rPr>
          <w:rFonts w:ascii="仿宋_GB2312" w:eastAsia="仿宋_GB2312" w:hAnsi="微软雅黑" w:cs="仿宋_GB2312"/>
          <w:color w:val="333333"/>
          <w:kern w:val="0"/>
          <w:sz w:val="32"/>
          <w:szCs w:val="32"/>
        </w:rPr>
        <w:t>20</w:t>
      </w:r>
      <w:r>
        <w:rPr>
          <w:rFonts w:ascii="仿宋_GB2312" w:eastAsia="仿宋_GB2312" w:hAnsi="微软雅黑" w:cs="仿宋_GB2312" w:hint="eastAsia"/>
          <w:color w:val="333333"/>
          <w:kern w:val="0"/>
          <w:sz w:val="32"/>
          <w:szCs w:val="32"/>
        </w:rPr>
        <w:t>日内公开。</w:t>
      </w:r>
    </w:p>
    <w:p w:rsidR="00233F15" w:rsidRDefault="00233F15">
      <w:pPr>
        <w:keepLines/>
        <w:widowControl/>
        <w:shd w:val="clear" w:color="auto" w:fill="FFFFFF"/>
        <w:spacing w:line="480" w:lineRule="atLeast"/>
        <w:ind w:firstLine="645"/>
        <w:jc w:val="left"/>
        <w:rPr>
          <w:rFonts w:ascii="微软雅黑" w:eastAsia="微软雅黑" w:hAnsi="微软雅黑" w:cs="Times New Roman"/>
          <w:color w:val="333333"/>
          <w:kern w:val="0"/>
          <w:sz w:val="24"/>
          <w:szCs w:val="24"/>
        </w:rPr>
      </w:pPr>
      <w:r>
        <w:rPr>
          <w:rFonts w:ascii="仿宋_GB2312" w:eastAsia="仿宋_GB2312" w:hAnsi="微软雅黑" w:cs="仿宋_GB2312" w:hint="eastAsia"/>
          <w:color w:val="333333"/>
          <w:kern w:val="0"/>
          <w:sz w:val="32"/>
          <w:szCs w:val="32"/>
        </w:rPr>
        <w:t>第九条本办法自印发之日起实行。</w:t>
      </w:r>
    </w:p>
    <w:p w:rsidR="00233F15" w:rsidRDefault="00233F15">
      <w:pPr>
        <w:keepLines/>
        <w:widowControl/>
        <w:shd w:val="clear" w:color="auto" w:fill="FFFFFF"/>
        <w:jc w:val="center"/>
        <w:rPr>
          <w:rFonts w:ascii="微软雅黑" w:eastAsia="微软雅黑" w:hAnsi="微软雅黑" w:cs="Times New Roman"/>
          <w:color w:val="333333"/>
          <w:kern w:val="0"/>
          <w:sz w:val="24"/>
          <w:szCs w:val="24"/>
        </w:rPr>
      </w:pPr>
    </w:p>
    <w:p w:rsidR="00233F15" w:rsidRDefault="00233F15">
      <w:pPr>
        <w:keepLines/>
        <w:widowControl/>
        <w:shd w:val="clear" w:color="auto" w:fill="FFFFFF"/>
        <w:jc w:val="center"/>
        <w:rPr>
          <w:rFonts w:ascii="微软雅黑" w:eastAsia="微软雅黑" w:hAnsi="微软雅黑" w:cs="Times New Roman"/>
          <w:color w:val="333333"/>
          <w:kern w:val="0"/>
          <w:sz w:val="24"/>
          <w:szCs w:val="24"/>
        </w:rPr>
      </w:pPr>
    </w:p>
    <w:p w:rsidR="00233F15" w:rsidRDefault="00233F15">
      <w:pPr>
        <w:keepLines/>
        <w:widowControl/>
        <w:shd w:val="clear" w:color="auto" w:fill="FFFFFF"/>
        <w:jc w:val="center"/>
        <w:rPr>
          <w:rFonts w:ascii="微软雅黑" w:eastAsia="微软雅黑" w:hAnsi="微软雅黑" w:cs="Times New Roman"/>
          <w:color w:val="333333"/>
          <w:kern w:val="0"/>
          <w:sz w:val="24"/>
          <w:szCs w:val="24"/>
        </w:rPr>
      </w:pPr>
    </w:p>
    <w:p w:rsidR="00233F15" w:rsidRDefault="00233F15">
      <w:pPr>
        <w:keepLines/>
        <w:widowControl/>
        <w:shd w:val="clear" w:color="auto" w:fill="FFFFFF"/>
        <w:jc w:val="center"/>
        <w:rPr>
          <w:rFonts w:ascii="微软雅黑" w:eastAsia="微软雅黑" w:hAnsi="微软雅黑" w:cs="Times New Roman"/>
          <w:color w:val="333333"/>
          <w:kern w:val="0"/>
          <w:sz w:val="24"/>
          <w:szCs w:val="24"/>
        </w:rPr>
      </w:pPr>
    </w:p>
    <w:p w:rsidR="00233F15" w:rsidRDefault="00233F15">
      <w:pPr>
        <w:keepLines/>
        <w:widowControl/>
        <w:shd w:val="clear" w:color="auto" w:fill="FFFFFF"/>
        <w:jc w:val="center"/>
        <w:rPr>
          <w:rFonts w:ascii="微软雅黑" w:eastAsia="微软雅黑" w:hAnsi="微软雅黑" w:cs="Times New Roman"/>
          <w:color w:val="333333"/>
          <w:kern w:val="0"/>
          <w:sz w:val="24"/>
          <w:szCs w:val="24"/>
        </w:rPr>
      </w:pPr>
    </w:p>
    <w:p w:rsidR="00233F15" w:rsidRDefault="00233F15">
      <w:pPr>
        <w:keepLines/>
        <w:widowControl/>
        <w:shd w:val="clear" w:color="auto" w:fill="FFFFFF"/>
        <w:jc w:val="center"/>
        <w:rPr>
          <w:rFonts w:ascii="微软雅黑" w:eastAsia="微软雅黑" w:hAnsi="微软雅黑" w:cs="Times New Roman"/>
          <w:color w:val="333333"/>
          <w:kern w:val="0"/>
          <w:sz w:val="24"/>
          <w:szCs w:val="24"/>
        </w:rPr>
      </w:pPr>
    </w:p>
    <w:p w:rsidR="00233F15" w:rsidRDefault="00233F15">
      <w:pPr>
        <w:keepLines/>
        <w:widowControl/>
        <w:shd w:val="clear" w:color="auto" w:fill="FFFFFF"/>
        <w:jc w:val="center"/>
        <w:rPr>
          <w:rFonts w:ascii="微软雅黑" w:eastAsia="微软雅黑" w:hAnsi="微软雅黑" w:cs="Times New Roman"/>
          <w:color w:val="333333"/>
          <w:kern w:val="0"/>
          <w:sz w:val="24"/>
          <w:szCs w:val="24"/>
        </w:rPr>
      </w:pPr>
    </w:p>
    <w:p w:rsidR="00233F15" w:rsidRDefault="00233F15">
      <w:pPr>
        <w:keepLines/>
        <w:widowControl/>
        <w:shd w:val="clear" w:color="auto" w:fill="FFFFFF"/>
        <w:jc w:val="center"/>
        <w:rPr>
          <w:rFonts w:ascii="微软雅黑" w:eastAsia="微软雅黑" w:hAnsi="微软雅黑" w:cs="Times New Roman"/>
          <w:color w:val="333333"/>
          <w:kern w:val="0"/>
          <w:sz w:val="24"/>
          <w:szCs w:val="24"/>
        </w:rPr>
      </w:pPr>
      <w:r>
        <w:rPr>
          <w:rFonts w:ascii="宋体" w:hAnsi="宋体" w:cs="宋体" w:hint="eastAsia"/>
          <w:b/>
          <w:bCs/>
          <w:color w:val="333333"/>
          <w:kern w:val="0"/>
          <w:sz w:val="36"/>
          <w:szCs w:val="36"/>
        </w:rPr>
        <w:t>第二部分</w:t>
      </w:r>
      <w:r>
        <w:rPr>
          <w:rFonts w:ascii="宋体" w:hAnsi="宋体" w:cs="宋体"/>
          <w:b/>
          <w:bCs/>
          <w:color w:val="333333"/>
          <w:kern w:val="0"/>
          <w:sz w:val="36"/>
          <w:szCs w:val="36"/>
        </w:rPr>
        <w:t xml:space="preserve"> </w:t>
      </w:r>
      <w:r>
        <w:rPr>
          <w:rFonts w:ascii="宋体" w:hAnsi="宋体" w:cs="宋体" w:hint="eastAsia"/>
          <w:b/>
          <w:bCs/>
          <w:color w:val="333333"/>
          <w:kern w:val="0"/>
          <w:sz w:val="36"/>
          <w:szCs w:val="36"/>
        </w:rPr>
        <w:t>本溪市溪湖区</w:t>
      </w:r>
      <w:r w:rsidR="000E5E5A">
        <w:rPr>
          <w:rFonts w:ascii="宋体" w:hAnsi="宋体" w:cs="宋体" w:hint="eastAsia"/>
          <w:b/>
          <w:bCs/>
          <w:color w:val="333333"/>
          <w:kern w:val="0"/>
          <w:sz w:val="36"/>
          <w:szCs w:val="36"/>
        </w:rPr>
        <w:t>审计局</w:t>
      </w:r>
      <w:r>
        <w:rPr>
          <w:rFonts w:ascii="宋体" w:hAnsi="宋体" w:cs="宋体" w:hint="eastAsia"/>
          <w:b/>
          <w:bCs/>
          <w:color w:val="333333"/>
          <w:kern w:val="0"/>
          <w:sz w:val="36"/>
          <w:szCs w:val="36"/>
        </w:rPr>
        <w:t>概况</w:t>
      </w:r>
    </w:p>
    <w:p w:rsidR="00233F15" w:rsidRDefault="00233F15">
      <w:pPr>
        <w:keepLines/>
        <w:widowControl/>
        <w:shd w:val="clear" w:color="auto" w:fill="FFFFFF"/>
        <w:ind w:firstLine="645"/>
        <w:jc w:val="left"/>
        <w:rPr>
          <w:rFonts w:ascii="微软雅黑" w:eastAsia="微软雅黑" w:hAnsi="微软雅黑" w:cs="Times New Roman"/>
          <w:color w:val="333333"/>
          <w:kern w:val="0"/>
          <w:sz w:val="24"/>
          <w:szCs w:val="24"/>
        </w:rPr>
      </w:pPr>
    </w:p>
    <w:p w:rsidR="00233F15" w:rsidRDefault="00233F15">
      <w:pPr>
        <w:keepLines/>
        <w:widowControl/>
        <w:shd w:val="clear" w:color="auto" w:fill="FFFFFF"/>
        <w:ind w:firstLine="645"/>
        <w:jc w:val="left"/>
        <w:rPr>
          <w:rFonts w:ascii="微软雅黑" w:eastAsia="微软雅黑" w:hAnsi="微软雅黑" w:cs="Times New Roman"/>
          <w:color w:val="333333"/>
          <w:kern w:val="0"/>
          <w:sz w:val="24"/>
          <w:szCs w:val="24"/>
        </w:rPr>
      </w:pPr>
      <w:r>
        <w:rPr>
          <w:rFonts w:ascii="黑体" w:eastAsia="黑体" w:hAnsi="黑体" w:cs="黑体" w:hint="eastAsia"/>
          <w:color w:val="333333"/>
          <w:kern w:val="0"/>
          <w:sz w:val="32"/>
          <w:szCs w:val="32"/>
        </w:rPr>
        <w:t>一、部门职责</w:t>
      </w:r>
    </w:p>
    <w:p w:rsidR="00233F15" w:rsidRDefault="00233F15" w:rsidP="000E5E5A">
      <w:pPr>
        <w:numPr>
          <w:ilvl w:val="0"/>
          <w:numId w:val="1"/>
        </w:numPr>
        <w:ind w:firstLineChars="200" w:firstLine="640"/>
        <w:rPr>
          <w:rFonts w:ascii="仿宋_GB2312" w:eastAsia="仿宋_GB2312" w:hAnsi="仿宋_GB2312" w:cs="Times New Roman"/>
          <w:sz w:val="32"/>
          <w:szCs w:val="32"/>
        </w:rPr>
      </w:pPr>
      <w:r>
        <w:rPr>
          <w:rFonts w:ascii="仿宋_GB2312" w:eastAsia="仿宋_GB2312" w:hAnsi="仿宋_GB2312" w:cs="仿宋_GB2312" w:hint="eastAsia"/>
          <w:sz w:val="32"/>
          <w:szCs w:val="32"/>
        </w:rPr>
        <w:t>主管全区审计工作。</w:t>
      </w:r>
    </w:p>
    <w:p w:rsidR="00233F15" w:rsidRDefault="00233F15" w:rsidP="000E5E5A">
      <w:pPr>
        <w:numPr>
          <w:ilvl w:val="0"/>
          <w:numId w:val="2"/>
        </w:numPr>
        <w:ind w:firstLineChars="200" w:firstLine="640"/>
        <w:rPr>
          <w:rFonts w:ascii="仿宋_GB2312" w:eastAsia="仿宋_GB2312" w:hAnsi="仿宋_GB2312" w:cs="Times New Roman"/>
          <w:sz w:val="32"/>
          <w:szCs w:val="32"/>
        </w:rPr>
      </w:pPr>
      <w:r>
        <w:rPr>
          <w:rFonts w:ascii="仿宋_GB2312" w:eastAsia="仿宋_GB2312" w:hAnsi="仿宋_GB2312" w:cs="仿宋_GB2312" w:hint="eastAsia"/>
          <w:sz w:val="32"/>
          <w:szCs w:val="32"/>
        </w:rPr>
        <w:t>负责执行审计规章、国家审计准则和指南。</w:t>
      </w:r>
    </w:p>
    <w:p w:rsidR="00233F15" w:rsidRDefault="00233F15" w:rsidP="000E5E5A">
      <w:pPr>
        <w:numPr>
          <w:ilvl w:val="0"/>
          <w:numId w:val="3"/>
        </w:numPr>
        <w:ind w:firstLineChars="200" w:firstLine="640"/>
        <w:rPr>
          <w:rFonts w:ascii="仿宋_GB2312" w:eastAsia="仿宋_GB2312" w:hAnsi="仿宋_GB2312" w:cs="Times New Roman"/>
          <w:sz w:val="32"/>
          <w:szCs w:val="32"/>
        </w:rPr>
      </w:pPr>
      <w:r>
        <w:rPr>
          <w:rFonts w:ascii="仿宋_GB2312" w:eastAsia="仿宋_GB2312" w:hAnsi="仿宋_GB2312" w:cs="仿宋_GB2312" w:hint="eastAsia"/>
          <w:sz w:val="32"/>
          <w:szCs w:val="32"/>
        </w:rPr>
        <w:t>向区委审计委员会提出年度县级预算执行和其他财政支出情况审计报告。</w:t>
      </w:r>
    </w:p>
    <w:p w:rsidR="00233F15" w:rsidRDefault="00233F15" w:rsidP="000E5E5A">
      <w:pPr>
        <w:ind w:firstLineChars="200" w:firstLine="640"/>
        <w:rPr>
          <w:rFonts w:ascii="仿宋_GB2312" w:eastAsia="仿宋_GB2312" w:hAnsi="仿宋_GB2312" w:cs="Times New Roman"/>
          <w:sz w:val="32"/>
          <w:szCs w:val="32"/>
        </w:rPr>
      </w:pPr>
      <w:r>
        <w:rPr>
          <w:rFonts w:ascii="仿宋_GB2312" w:eastAsia="仿宋_GB2312" w:hAnsi="仿宋_GB2312" w:cs="仿宋_GB2312" w:hint="eastAsia"/>
          <w:sz w:val="32"/>
          <w:szCs w:val="32"/>
        </w:rPr>
        <w:t>（四）直接对审计事项，出具审计报告。</w:t>
      </w:r>
    </w:p>
    <w:p w:rsidR="00233F15" w:rsidRDefault="00233F15" w:rsidP="000E5E5A">
      <w:pPr>
        <w:numPr>
          <w:ilvl w:val="0"/>
          <w:numId w:val="4"/>
        </w:numPr>
        <w:ind w:firstLineChars="200" w:firstLine="640"/>
        <w:rPr>
          <w:rFonts w:ascii="仿宋_GB2312" w:eastAsia="仿宋_GB2312" w:hAnsi="仿宋_GB2312" w:cs="Times New Roman"/>
          <w:sz w:val="32"/>
          <w:szCs w:val="32"/>
        </w:rPr>
      </w:pPr>
      <w:r>
        <w:rPr>
          <w:rFonts w:ascii="仿宋_GB2312" w:eastAsia="仿宋_GB2312" w:hAnsi="仿宋_GB2312" w:cs="仿宋_GB2312" w:hint="eastAsia"/>
          <w:sz w:val="32"/>
          <w:szCs w:val="32"/>
        </w:rPr>
        <w:t>按规定对部门党政主要领导干部及其他单位主要负责人实施经济责任审计和自然资源资产离任审计。</w:t>
      </w:r>
    </w:p>
    <w:p w:rsidR="00233F15" w:rsidRDefault="00233F15" w:rsidP="000E5E5A">
      <w:pPr>
        <w:ind w:firstLineChars="200" w:firstLine="640"/>
        <w:rPr>
          <w:rFonts w:ascii="仿宋_GB2312" w:eastAsia="仿宋_GB2312" w:hAnsi="仿宋_GB2312" w:cs="Times New Roman"/>
          <w:sz w:val="32"/>
          <w:szCs w:val="32"/>
        </w:rPr>
      </w:pPr>
      <w:r>
        <w:rPr>
          <w:rFonts w:ascii="仿宋_GB2312" w:eastAsia="仿宋_GB2312" w:hAnsi="仿宋_GB2312" w:cs="仿宋_GB2312" w:hint="eastAsia"/>
          <w:sz w:val="32"/>
          <w:szCs w:val="32"/>
        </w:rPr>
        <w:t>（六）组织实施对国家、省和市财经法律法规、规章、政策和宏观调控措施执行情况、县级财政预算管理及国有资</w:t>
      </w:r>
      <w:r>
        <w:rPr>
          <w:rFonts w:ascii="仿宋_GB2312" w:eastAsia="仿宋_GB2312" w:hAnsi="仿宋_GB2312" w:cs="仿宋_GB2312" w:hint="eastAsia"/>
          <w:sz w:val="32"/>
          <w:szCs w:val="32"/>
        </w:rPr>
        <w:lastRenderedPageBreak/>
        <w:t>产管理使用等与国家、省、市、区财政收支有关的特定事项进行专项审计调查。</w:t>
      </w:r>
    </w:p>
    <w:p w:rsidR="00233F15" w:rsidRDefault="00233F15" w:rsidP="000E5E5A">
      <w:pPr>
        <w:ind w:firstLineChars="200" w:firstLine="640"/>
        <w:rPr>
          <w:rFonts w:ascii="仿宋_GB2312" w:eastAsia="仿宋_GB2312" w:hAnsi="仿宋_GB2312" w:cs="Times New Roman"/>
          <w:sz w:val="32"/>
          <w:szCs w:val="32"/>
        </w:rPr>
      </w:pPr>
      <w:r>
        <w:rPr>
          <w:rFonts w:ascii="仿宋_GB2312" w:eastAsia="仿宋_GB2312" w:hAnsi="仿宋_GB2312" w:cs="仿宋_GB2312" w:hint="eastAsia"/>
          <w:sz w:val="32"/>
          <w:szCs w:val="32"/>
        </w:rPr>
        <w:t>（七）依法检查审计决定执行情况，督促整改审计查出的问题，依法办理被审计单位对审计决定提请行政复议、行政诉讼或区政府裁决中的有关事项，协助配合有关部门查处相关重大案件。</w:t>
      </w:r>
    </w:p>
    <w:p w:rsidR="00233F15" w:rsidRDefault="00233F15" w:rsidP="000E5E5A">
      <w:pPr>
        <w:ind w:firstLineChars="200" w:firstLine="640"/>
        <w:rPr>
          <w:rFonts w:ascii="仿宋_GB2312" w:eastAsia="仿宋_GB2312" w:hAnsi="仿宋_GB2312" w:cs="Times New Roman"/>
          <w:sz w:val="32"/>
          <w:szCs w:val="32"/>
        </w:rPr>
      </w:pPr>
      <w:r>
        <w:rPr>
          <w:rFonts w:ascii="仿宋_GB2312" w:eastAsia="仿宋_GB2312" w:hAnsi="仿宋_GB2312" w:cs="仿宋_GB2312" w:hint="eastAsia"/>
          <w:sz w:val="32"/>
          <w:szCs w:val="32"/>
        </w:rPr>
        <w:t>（八）指导和监督内部审计工作，核查社会审计机构对依法属于审计监督对象的单位出具的相关审计报告。</w:t>
      </w:r>
    </w:p>
    <w:p w:rsidR="00233F15" w:rsidRDefault="00233F15" w:rsidP="000E5E5A">
      <w:pPr>
        <w:ind w:firstLineChars="200" w:firstLine="640"/>
        <w:rPr>
          <w:rFonts w:ascii="仿宋_GB2312" w:eastAsia="仿宋_GB2312" w:hAnsi="仿宋_GB2312" w:cs="Times New Roman"/>
          <w:sz w:val="32"/>
          <w:szCs w:val="32"/>
        </w:rPr>
      </w:pPr>
      <w:r>
        <w:rPr>
          <w:rFonts w:ascii="仿宋_GB2312" w:eastAsia="仿宋_GB2312" w:hAnsi="仿宋_GB2312" w:cs="仿宋_GB2312" w:hint="eastAsia"/>
          <w:sz w:val="32"/>
          <w:szCs w:val="32"/>
        </w:rPr>
        <w:t>（九）完成区委、区政府交办的其他任务。</w:t>
      </w:r>
    </w:p>
    <w:p w:rsidR="00233F15" w:rsidRDefault="00233F15">
      <w:pPr>
        <w:keepLines/>
        <w:widowControl/>
        <w:shd w:val="clear" w:color="auto" w:fill="FFFFFF"/>
        <w:ind w:firstLine="645"/>
        <w:jc w:val="left"/>
        <w:rPr>
          <w:rFonts w:ascii="微软雅黑" w:eastAsia="微软雅黑" w:hAnsi="微软雅黑" w:cs="Times New Roman"/>
          <w:color w:val="333333"/>
          <w:kern w:val="0"/>
          <w:sz w:val="24"/>
          <w:szCs w:val="24"/>
        </w:rPr>
      </w:pPr>
    </w:p>
    <w:p w:rsidR="00233F15" w:rsidRDefault="00233F15">
      <w:pPr>
        <w:keepLines/>
        <w:widowControl/>
        <w:shd w:val="clear" w:color="auto" w:fill="FFFFFF"/>
        <w:ind w:firstLine="645"/>
        <w:jc w:val="left"/>
        <w:rPr>
          <w:rFonts w:ascii="微软雅黑" w:eastAsia="微软雅黑" w:hAnsi="微软雅黑" w:cs="Times New Roman"/>
          <w:color w:val="333333"/>
          <w:kern w:val="0"/>
          <w:sz w:val="24"/>
          <w:szCs w:val="24"/>
        </w:rPr>
      </w:pPr>
      <w:r>
        <w:rPr>
          <w:rFonts w:ascii="黑体" w:eastAsia="黑体" w:hAnsi="黑体" w:cs="黑体" w:hint="eastAsia"/>
          <w:color w:val="333333"/>
          <w:kern w:val="0"/>
          <w:sz w:val="32"/>
          <w:szCs w:val="32"/>
        </w:rPr>
        <w:t>二、机构设置</w:t>
      </w:r>
    </w:p>
    <w:p w:rsidR="005474EB" w:rsidRDefault="00233F15" w:rsidP="005474EB">
      <w:pPr>
        <w:keepLines/>
        <w:widowControl/>
        <w:shd w:val="clear" w:color="auto" w:fill="FFFFFF"/>
        <w:ind w:firstLine="645"/>
        <w:jc w:val="left"/>
        <w:rPr>
          <w:rFonts w:ascii="微软雅黑" w:eastAsia="微软雅黑" w:hAnsi="微软雅黑" w:cs="Times New Roman" w:hint="eastAsia"/>
          <w:color w:val="333333"/>
          <w:kern w:val="0"/>
          <w:sz w:val="24"/>
          <w:szCs w:val="24"/>
        </w:rPr>
      </w:pPr>
      <w:r>
        <w:rPr>
          <w:rFonts w:ascii="仿宋_GB2312" w:eastAsia="仿宋_GB2312" w:hAnsi="微软雅黑" w:cs="仿宋_GB2312" w:hint="eastAsia"/>
          <w:color w:val="333333"/>
          <w:kern w:val="0"/>
          <w:sz w:val="32"/>
          <w:szCs w:val="32"/>
        </w:rPr>
        <w:t>纳入本溪市溪湖区审计局</w:t>
      </w:r>
      <w:r>
        <w:rPr>
          <w:rFonts w:ascii="仿宋_GB2312" w:eastAsia="仿宋_GB2312" w:hAnsi="微软雅黑" w:cs="仿宋_GB2312"/>
          <w:color w:val="333333"/>
          <w:kern w:val="0"/>
          <w:sz w:val="32"/>
          <w:szCs w:val="32"/>
        </w:rPr>
        <w:t>2021</w:t>
      </w:r>
      <w:r>
        <w:rPr>
          <w:rFonts w:ascii="仿宋_GB2312" w:eastAsia="仿宋_GB2312" w:hAnsi="微软雅黑" w:cs="仿宋_GB2312" w:hint="eastAsia"/>
          <w:color w:val="333333"/>
          <w:kern w:val="0"/>
          <w:sz w:val="32"/>
          <w:szCs w:val="32"/>
        </w:rPr>
        <w:t>年部门预算编制范围的二级预算单位包括：</w:t>
      </w:r>
    </w:p>
    <w:p w:rsidR="005474EB" w:rsidRPr="005474EB" w:rsidRDefault="00233F15" w:rsidP="005474EB">
      <w:pPr>
        <w:keepLines/>
        <w:widowControl/>
        <w:shd w:val="clear" w:color="auto" w:fill="FFFFFF"/>
        <w:ind w:firstLine="645"/>
        <w:jc w:val="left"/>
        <w:rPr>
          <w:rFonts w:ascii="微软雅黑" w:eastAsia="微软雅黑" w:hAnsi="微软雅黑" w:cs="Times New Roman"/>
          <w:color w:val="333333"/>
          <w:kern w:val="0"/>
          <w:sz w:val="24"/>
          <w:szCs w:val="24"/>
        </w:rPr>
      </w:pPr>
      <w:r>
        <w:rPr>
          <w:rFonts w:ascii="仿宋_GB2312" w:eastAsia="仿宋_GB2312" w:hAnsi="微软雅黑" w:cs="仿宋_GB2312" w:hint="eastAsia"/>
          <w:color w:val="333333"/>
          <w:kern w:val="0"/>
          <w:sz w:val="32"/>
          <w:szCs w:val="32"/>
        </w:rPr>
        <w:t>（一）</w:t>
      </w:r>
      <w:r w:rsidR="005474EB">
        <w:rPr>
          <w:rFonts w:ascii="微软雅黑" w:eastAsia="微软雅黑" w:hAnsi="微软雅黑" w:cs="微软雅黑" w:hint="eastAsia"/>
          <w:color w:val="333333"/>
          <w:kern w:val="0"/>
          <w:sz w:val="32"/>
          <w:szCs w:val="32"/>
        </w:rPr>
        <w:t>本溪市溪湖区审计局</w:t>
      </w:r>
    </w:p>
    <w:p w:rsidR="00233F15" w:rsidRPr="005474EB" w:rsidRDefault="00233F15" w:rsidP="005474EB">
      <w:pPr>
        <w:keepLines/>
        <w:widowControl/>
        <w:shd w:val="clear" w:color="auto" w:fill="FFFFFF"/>
        <w:jc w:val="left"/>
        <w:rPr>
          <w:rFonts w:ascii="微软雅黑" w:eastAsia="微软雅黑" w:hAnsi="微软雅黑" w:cs="Times New Roman"/>
          <w:color w:val="333333"/>
          <w:kern w:val="0"/>
          <w:sz w:val="24"/>
          <w:szCs w:val="24"/>
        </w:rPr>
      </w:pPr>
    </w:p>
    <w:p w:rsidR="00233F15" w:rsidRDefault="00233F15">
      <w:pPr>
        <w:keepLines/>
        <w:widowControl/>
        <w:shd w:val="clear" w:color="auto" w:fill="FFFFFF"/>
        <w:jc w:val="center"/>
        <w:rPr>
          <w:rFonts w:ascii="微软雅黑" w:eastAsia="微软雅黑" w:hAnsi="微软雅黑" w:cs="Times New Roman"/>
          <w:color w:val="333333"/>
          <w:kern w:val="0"/>
          <w:sz w:val="24"/>
          <w:szCs w:val="24"/>
        </w:rPr>
      </w:pPr>
    </w:p>
    <w:p w:rsidR="00233F15" w:rsidRDefault="00233F15">
      <w:pPr>
        <w:keepLines/>
        <w:widowControl/>
        <w:shd w:val="clear" w:color="auto" w:fill="FFFFFF"/>
        <w:jc w:val="center"/>
        <w:rPr>
          <w:rFonts w:ascii="微软雅黑" w:eastAsia="微软雅黑" w:hAnsi="微软雅黑" w:cs="Times New Roman"/>
          <w:color w:val="333333"/>
          <w:kern w:val="0"/>
          <w:sz w:val="24"/>
          <w:szCs w:val="24"/>
        </w:rPr>
      </w:pPr>
    </w:p>
    <w:p w:rsidR="00233F15" w:rsidRDefault="00233F15">
      <w:pPr>
        <w:keepLines/>
        <w:widowControl/>
        <w:shd w:val="clear" w:color="auto" w:fill="FFFFFF"/>
        <w:jc w:val="center"/>
        <w:rPr>
          <w:rFonts w:ascii="微软雅黑" w:eastAsia="微软雅黑" w:hAnsi="微软雅黑" w:cs="Times New Roman"/>
          <w:color w:val="333333"/>
          <w:kern w:val="0"/>
          <w:sz w:val="24"/>
          <w:szCs w:val="24"/>
        </w:rPr>
      </w:pPr>
    </w:p>
    <w:p w:rsidR="00233F15" w:rsidRDefault="00233F15">
      <w:pPr>
        <w:keepLines/>
        <w:widowControl/>
        <w:shd w:val="clear" w:color="auto" w:fill="FFFFFF"/>
        <w:jc w:val="center"/>
        <w:rPr>
          <w:rFonts w:ascii="微软雅黑" w:eastAsia="微软雅黑" w:hAnsi="微软雅黑" w:cs="Times New Roman"/>
          <w:color w:val="333333"/>
          <w:kern w:val="0"/>
          <w:sz w:val="24"/>
          <w:szCs w:val="24"/>
        </w:rPr>
      </w:pPr>
    </w:p>
    <w:p w:rsidR="00233F15" w:rsidRDefault="00233F15">
      <w:pPr>
        <w:keepLines/>
        <w:widowControl/>
        <w:shd w:val="clear" w:color="auto" w:fill="FFFFFF"/>
        <w:jc w:val="center"/>
        <w:rPr>
          <w:rFonts w:ascii="微软雅黑" w:eastAsia="微软雅黑" w:hAnsi="微软雅黑" w:cs="Times New Roman"/>
          <w:color w:val="333333"/>
          <w:kern w:val="0"/>
          <w:sz w:val="24"/>
          <w:szCs w:val="24"/>
        </w:rPr>
      </w:pPr>
    </w:p>
    <w:p w:rsidR="00233F15" w:rsidRDefault="00233F15">
      <w:pPr>
        <w:keepLines/>
        <w:widowControl/>
        <w:shd w:val="clear" w:color="auto" w:fill="FFFFFF"/>
        <w:jc w:val="center"/>
        <w:rPr>
          <w:rFonts w:ascii="微软雅黑" w:eastAsia="微软雅黑" w:hAnsi="微软雅黑" w:cs="Times New Roman"/>
          <w:color w:val="333333"/>
          <w:kern w:val="0"/>
          <w:sz w:val="24"/>
          <w:szCs w:val="24"/>
        </w:rPr>
      </w:pPr>
    </w:p>
    <w:p w:rsidR="00233F15" w:rsidRDefault="00233F15">
      <w:pPr>
        <w:keepLines/>
        <w:widowControl/>
        <w:shd w:val="clear" w:color="auto" w:fill="FFFFFF"/>
        <w:jc w:val="center"/>
        <w:rPr>
          <w:rFonts w:ascii="微软雅黑" w:eastAsia="微软雅黑" w:hAnsi="微软雅黑" w:cs="Times New Roman"/>
          <w:color w:val="333333"/>
          <w:kern w:val="0"/>
          <w:sz w:val="24"/>
          <w:szCs w:val="24"/>
        </w:rPr>
      </w:pPr>
    </w:p>
    <w:p w:rsidR="00233F15" w:rsidRDefault="00233F15">
      <w:pPr>
        <w:keepLines/>
        <w:widowControl/>
        <w:shd w:val="clear" w:color="auto" w:fill="FFFFFF"/>
        <w:jc w:val="center"/>
        <w:rPr>
          <w:rFonts w:ascii="微软雅黑" w:eastAsia="微软雅黑" w:hAnsi="微软雅黑" w:cs="Times New Roman"/>
          <w:color w:val="333333"/>
          <w:kern w:val="0"/>
          <w:sz w:val="24"/>
          <w:szCs w:val="24"/>
        </w:rPr>
      </w:pPr>
    </w:p>
    <w:p w:rsidR="00233F15" w:rsidRDefault="00233F15">
      <w:pPr>
        <w:keepLines/>
        <w:widowControl/>
        <w:shd w:val="clear" w:color="auto" w:fill="FFFFFF"/>
        <w:jc w:val="center"/>
        <w:rPr>
          <w:rFonts w:ascii="微软雅黑" w:eastAsia="微软雅黑" w:hAnsi="微软雅黑" w:cs="Times New Roman"/>
          <w:color w:val="333333"/>
          <w:kern w:val="0"/>
          <w:sz w:val="24"/>
          <w:szCs w:val="24"/>
        </w:rPr>
      </w:pPr>
    </w:p>
    <w:p w:rsidR="00233F15" w:rsidRDefault="00233F15">
      <w:pPr>
        <w:keepLines/>
        <w:widowControl/>
        <w:shd w:val="clear" w:color="auto" w:fill="FFFFFF"/>
        <w:jc w:val="center"/>
        <w:rPr>
          <w:rFonts w:ascii="微软雅黑" w:eastAsia="微软雅黑" w:hAnsi="微软雅黑" w:cs="Times New Roman"/>
          <w:color w:val="333333"/>
          <w:kern w:val="0"/>
          <w:sz w:val="24"/>
          <w:szCs w:val="24"/>
        </w:rPr>
      </w:pPr>
    </w:p>
    <w:p w:rsidR="00233F15" w:rsidRDefault="00233F15">
      <w:pPr>
        <w:keepLines/>
        <w:widowControl/>
        <w:shd w:val="clear" w:color="auto" w:fill="FFFFFF"/>
        <w:jc w:val="center"/>
        <w:rPr>
          <w:rFonts w:ascii="微软雅黑" w:eastAsia="微软雅黑" w:hAnsi="微软雅黑" w:cs="Times New Roman"/>
          <w:color w:val="333333"/>
          <w:kern w:val="0"/>
          <w:sz w:val="24"/>
          <w:szCs w:val="24"/>
        </w:rPr>
      </w:pPr>
    </w:p>
    <w:p w:rsidR="00233F15" w:rsidRDefault="00233F15">
      <w:pPr>
        <w:keepLines/>
        <w:widowControl/>
        <w:shd w:val="clear" w:color="auto" w:fill="FFFFFF"/>
        <w:jc w:val="center"/>
        <w:rPr>
          <w:rFonts w:ascii="微软雅黑" w:eastAsia="微软雅黑" w:hAnsi="微软雅黑" w:cs="Times New Roman"/>
          <w:color w:val="333333"/>
          <w:kern w:val="0"/>
          <w:sz w:val="24"/>
          <w:szCs w:val="24"/>
        </w:rPr>
      </w:pPr>
    </w:p>
    <w:p w:rsidR="00233F15" w:rsidRDefault="00233F15">
      <w:pPr>
        <w:keepLines/>
        <w:widowControl/>
        <w:shd w:val="clear" w:color="auto" w:fill="FFFFFF"/>
        <w:jc w:val="center"/>
        <w:rPr>
          <w:rFonts w:ascii="微软雅黑" w:eastAsia="微软雅黑" w:hAnsi="微软雅黑" w:cs="Times New Roman"/>
          <w:color w:val="333333"/>
          <w:kern w:val="0"/>
          <w:sz w:val="24"/>
          <w:szCs w:val="24"/>
        </w:rPr>
      </w:pPr>
    </w:p>
    <w:p w:rsidR="00233F15" w:rsidRDefault="00233F15">
      <w:pPr>
        <w:keepLines/>
        <w:widowControl/>
        <w:shd w:val="clear" w:color="auto" w:fill="FFFFFF"/>
        <w:jc w:val="center"/>
        <w:rPr>
          <w:rFonts w:ascii="微软雅黑" w:eastAsia="微软雅黑" w:hAnsi="微软雅黑" w:cs="Times New Roman"/>
          <w:color w:val="333333"/>
          <w:kern w:val="0"/>
          <w:sz w:val="24"/>
          <w:szCs w:val="24"/>
        </w:rPr>
      </w:pPr>
    </w:p>
    <w:p w:rsidR="00233F15" w:rsidRDefault="00233F15">
      <w:pPr>
        <w:keepLines/>
        <w:widowControl/>
        <w:shd w:val="clear" w:color="auto" w:fill="FFFFFF"/>
        <w:jc w:val="center"/>
        <w:rPr>
          <w:rFonts w:ascii="微软雅黑" w:eastAsia="微软雅黑" w:hAnsi="微软雅黑" w:cs="Times New Roman"/>
          <w:color w:val="333333"/>
          <w:kern w:val="0"/>
          <w:sz w:val="24"/>
          <w:szCs w:val="24"/>
        </w:rPr>
      </w:pPr>
    </w:p>
    <w:p w:rsidR="00233F15" w:rsidRDefault="00233F15">
      <w:pPr>
        <w:keepLines/>
        <w:widowControl/>
        <w:shd w:val="clear" w:color="auto" w:fill="FFFFFF"/>
        <w:jc w:val="center"/>
        <w:rPr>
          <w:rFonts w:ascii="微软雅黑" w:eastAsia="微软雅黑" w:hAnsi="微软雅黑" w:cs="Times New Roman"/>
          <w:color w:val="333333"/>
          <w:kern w:val="0"/>
          <w:sz w:val="24"/>
          <w:szCs w:val="24"/>
        </w:rPr>
      </w:pPr>
    </w:p>
    <w:p w:rsidR="00233F15" w:rsidRDefault="00233F15">
      <w:pPr>
        <w:keepLines/>
        <w:widowControl/>
        <w:shd w:val="clear" w:color="auto" w:fill="FFFFFF"/>
        <w:jc w:val="center"/>
        <w:rPr>
          <w:rFonts w:ascii="微软雅黑" w:eastAsia="微软雅黑" w:hAnsi="微软雅黑" w:cs="Times New Roman"/>
          <w:color w:val="333333"/>
          <w:kern w:val="0"/>
          <w:sz w:val="24"/>
          <w:szCs w:val="24"/>
        </w:rPr>
      </w:pPr>
    </w:p>
    <w:p w:rsidR="00233F15" w:rsidRDefault="00233F15">
      <w:pPr>
        <w:keepLines/>
        <w:widowControl/>
        <w:shd w:val="clear" w:color="auto" w:fill="FFFFFF"/>
        <w:jc w:val="center"/>
        <w:rPr>
          <w:rFonts w:ascii="微软雅黑" w:eastAsia="微软雅黑" w:hAnsi="微软雅黑" w:cs="Times New Roman"/>
          <w:color w:val="333333"/>
          <w:kern w:val="0"/>
          <w:sz w:val="24"/>
          <w:szCs w:val="24"/>
        </w:rPr>
      </w:pPr>
    </w:p>
    <w:p w:rsidR="00233F15" w:rsidRDefault="00233F15">
      <w:pPr>
        <w:keepLines/>
        <w:widowControl/>
        <w:shd w:val="clear" w:color="auto" w:fill="FFFFFF"/>
        <w:jc w:val="center"/>
        <w:rPr>
          <w:rFonts w:ascii="微软雅黑" w:eastAsia="微软雅黑" w:hAnsi="微软雅黑" w:cs="Times New Roman"/>
          <w:color w:val="333333"/>
          <w:kern w:val="0"/>
          <w:sz w:val="24"/>
          <w:szCs w:val="24"/>
        </w:rPr>
      </w:pPr>
    </w:p>
    <w:p w:rsidR="00233F15" w:rsidRDefault="00233F15">
      <w:pPr>
        <w:keepLines/>
        <w:widowControl/>
        <w:shd w:val="clear" w:color="auto" w:fill="FFFFFF"/>
        <w:jc w:val="center"/>
        <w:rPr>
          <w:rFonts w:ascii="微软雅黑" w:eastAsia="微软雅黑" w:hAnsi="微软雅黑" w:cs="Times New Roman"/>
          <w:color w:val="333333"/>
          <w:kern w:val="0"/>
          <w:sz w:val="24"/>
          <w:szCs w:val="24"/>
        </w:rPr>
      </w:pPr>
    </w:p>
    <w:p w:rsidR="00233F15" w:rsidRDefault="00233F15">
      <w:pPr>
        <w:keepLines/>
        <w:widowControl/>
        <w:shd w:val="clear" w:color="auto" w:fill="FFFFFF"/>
        <w:jc w:val="center"/>
        <w:rPr>
          <w:rFonts w:ascii="微软雅黑" w:eastAsia="微软雅黑" w:hAnsi="微软雅黑" w:cs="Times New Roman"/>
          <w:color w:val="333333"/>
          <w:kern w:val="0"/>
          <w:sz w:val="24"/>
          <w:szCs w:val="24"/>
        </w:rPr>
      </w:pPr>
    </w:p>
    <w:p w:rsidR="00233F15" w:rsidRDefault="00233F15">
      <w:pPr>
        <w:keepLines/>
        <w:widowControl/>
        <w:shd w:val="clear" w:color="auto" w:fill="FFFFFF"/>
        <w:jc w:val="center"/>
        <w:rPr>
          <w:rFonts w:ascii="微软雅黑" w:eastAsia="微软雅黑" w:hAnsi="微软雅黑" w:cs="Times New Roman"/>
          <w:color w:val="333333"/>
          <w:kern w:val="0"/>
          <w:sz w:val="24"/>
          <w:szCs w:val="24"/>
        </w:rPr>
      </w:pPr>
    </w:p>
    <w:p w:rsidR="00233F15" w:rsidRDefault="00233F15">
      <w:pPr>
        <w:keepLines/>
        <w:widowControl/>
        <w:shd w:val="clear" w:color="auto" w:fill="FFFFFF"/>
        <w:jc w:val="center"/>
        <w:rPr>
          <w:rFonts w:ascii="微软雅黑" w:eastAsia="微软雅黑" w:hAnsi="微软雅黑" w:cs="Times New Roman"/>
          <w:color w:val="333333"/>
          <w:kern w:val="0"/>
          <w:sz w:val="24"/>
          <w:szCs w:val="24"/>
        </w:rPr>
      </w:pPr>
    </w:p>
    <w:p w:rsidR="00233F15" w:rsidRDefault="00233F15">
      <w:pPr>
        <w:keepLines/>
        <w:widowControl/>
        <w:shd w:val="clear" w:color="auto" w:fill="FFFFFF"/>
        <w:jc w:val="center"/>
        <w:rPr>
          <w:rFonts w:ascii="微软雅黑" w:eastAsia="微软雅黑" w:hAnsi="微软雅黑" w:cs="Times New Roman"/>
          <w:color w:val="333333"/>
          <w:kern w:val="0"/>
          <w:sz w:val="24"/>
          <w:szCs w:val="24"/>
        </w:rPr>
      </w:pPr>
    </w:p>
    <w:p w:rsidR="00233F15" w:rsidRDefault="00233F15">
      <w:pPr>
        <w:keepLines/>
        <w:widowControl/>
        <w:shd w:val="clear" w:color="auto" w:fill="FFFFFF"/>
        <w:jc w:val="center"/>
        <w:rPr>
          <w:rFonts w:ascii="微软雅黑" w:eastAsia="微软雅黑" w:hAnsi="微软雅黑" w:cs="Times New Roman"/>
          <w:color w:val="333333"/>
          <w:kern w:val="0"/>
          <w:sz w:val="24"/>
          <w:szCs w:val="24"/>
        </w:rPr>
      </w:pPr>
    </w:p>
    <w:p w:rsidR="00233F15" w:rsidRDefault="00233F15">
      <w:pPr>
        <w:keepLines/>
        <w:widowControl/>
        <w:shd w:val="clear" w:color="auto" w:fill="FFFFFF"/>
        <w:jc w:val="center"/>
        <w:rPr>
          <w:rFonts w:ascii="微软雅黑" w:eastAsia="微软雅黑" w:hAnsi="微软雅黑" w:cs="Times New Roman"/>
          <w:color w:val="333333"/>
          <w:kern w:val="0"/>
          <w:sz w:val="24"/>
          <w:szCs w:val="24"/>
        </w:rPr>
      </w:pPr>
    </w:p>
    <w:p w:rsidR="00233F15" w:rsidRDefault="00233F15">
      <w:pPr>
        <w:keepLines/>
        <w:widowControl/>
        <w:shd w:val="clear" w:color="auto" w:fill="FFFFFF"/>
        <w:jc w:val="center"/>
        <w:rPr>
          <w:rFonts w:ascii="微软雅黑" w:eastAsia="微软雅黑" w:hAnsi="微软雅黑" w:cs="Times New Roman"/>
          <w:color w:val="333333"/>
          <w:kern w:val="0"/>
          <w:sz w:val="24"/>
          <w:szCs w:val="24"/>
        </w:rPr>
      </w:pPr>
    </w:p>
    <w:p w:rsidR="00233F15" w:rsidRDefault="00233F15">
      <w:pPr>
        <w:keepLines/>
        <w:widowControl/>
        <w:shd w:val="clear" w:color="auto" w:fill="FFFFFF"/>
        <w:jc w:val="center"/>
        <w:rPr>
          <w:rFonts w:ascii="微软雅黑" w:eastAsia="微软雅黑" w:hAnsi="微软雅黑" w:cs="Times New Roman"/>
          <w:color w:val="333333"/>
          <w:kern w:val="0"/>
          <w:sz w:val="24"/>
          <w:szCs w:val="24"/>
        </w:rPr>
      </w:pPr>
    </w:p>
    <w:p w:rsidR="00233F15" w:rsidRDefault="00233F15">
      <w:pPr>
        <w:keepLines/>
        <w:widowControl/>
        <w:shd w:val="clear" w:color="auto" w:fill="FFFFFF"/>
        <w:jc w:val="center"/>
        <w:rPr>
          <w:rFonts w:ascii="微软雅黑" w:eastAsia="微软雅黑" w:hAnsi="微软雅黑" w:cs="Times New Roman"/>
          <w:color w:val="333333"/>
          <w:kern w:val="0"/>
          <w:sz w:val="24"/>
          <w:szCs w:val="24"/>
        </w:rPr>
      </w:pPr>
    </w:p>
    <w:p w:rsidR="00233F15" w:rsidRDefault="00233F15">
      <w:pPr>
        <w:keepLines/>
        <w:widowControl/>
        <w:shd w:val="clear" w:color="auto" w:fill="FFFFFF"/>
        <w:jc w:val="center"/>
        <w:rPr>
          <w:rFonts w:ascii="微软雅黑" w:eastAsia="微软雅黑" w:hAnsi="微软雅黑" w:cs="Times New Roman"/>
          <w:color w:val="333333"/>
          <w:kern w:val="0"/>
          <w:sz w:val="24"/>
          <w:szCs w:val="24"/>
        </w:rPr>
      </w:pPr>
    </w:p>
    <w:p w:rsidR="00233F15" w:rsidRDefault="00233F15">
      <w:pPr>
        <w:keepLines/>
        <w:widowControl/>
        <w:shd w:val="clear" w:color="auto" w:fill="FFFFFF"/>
        <w:jc w:val="center"/>
        <w:rPr>
          <w:rFonts w:ascii="微软雅黑" w:eastAsia="微软雅黑" w:hAnsi="微软雅黑" w:cs="Times New Roman"/>
          <w:color w:val="333333"/>
          <w:kern w:val="0"/>
          <w:sz w:val="24"/>
          <w:szCs w:val="24"/>
        </w:rPr>
      </w:pPr>
    </w:p>
    <w:p w:rsidR="00233F15" w:rsidRDefault="00233F15">
      <w:pPr>
        <w:keepLines/>
        <w:widowControl/>
        <w:shd w:val="clear" w:color="auto" w:fill="FFFFFF"/>
        <w:jc w:val="center"/>
        <w:rPr>
          <w:rFonts w:ascii="微软雅黑" w:eastAsia="微软雅黑" w:hAnsi="微软雅黑" w:cs="Times New Roman"/>
          <w:color w:val="333333"/>
          <w:kern w:val="0"/>
          <w:sz w:val="24"/>
          <w:szCs w:val="24"/>
        </w:rPr>
      </w:pPr>
    </w:p>
    <w:p w:rsidR="00233F15" w:rsidRDefault="00233F15">
      <w:pPr>
        <w:keepLines/>
        <w:widowControl/>
        <w:shd w:val="clear" w:color="auto" w:fill="FFFFFF"/>
        <w:jc w:val="center"/>
        <w:rPr>
          <w:rFonts w:ascii="微软雅黑" w:eastAsia="微软雅黑" w:hAnsi="微软雅黑" w:cs="Times New Roman"/>
          <w:color w:val="333333"/>
          <w:kern w:val="0"/>
          <w:sz w:val="24"/>
          <w:szCs w:val="24"/>
        </w:rPr>
      </w:pPr>
    </w:p>
    <w:p w:rsidR="00233F15" w:rsidRDefault="00233F15">
      <w:pPr>
        <w:keepLines/>
        <w:widowControl/>
        <w:shd w:val="clear" w:color="auto" w:fill="FFFFFF"/>
        <w:jc w:val="center"/>
        <w:rPr>
          <w:rFonts w:ascii="微软雅黑" w:eastAsia="微软雅黑" w:hAnsi="微软雅黑" w:cs="Times New Roman"/>
          <w:color w:val="333333"/>
          <w:kern w:val="0"/>
          <w:sz w:val="24"/>
          <w:szCs w:val="24"/>
        </w:rPr>
      </w:pPr>
    </w:p>
    <w:p w:rsidR="00233F15" w:rsidRDefault="00233F15">
      <w:pPr>
        <w:keepLines/>
        <w:widowControl/>
        <w:shd w:val="clear" w:color="auto" w:fill="FFFFFF"/>
        <w:jc w:val="center"/>
        <w:rPr>
          <w:rFonts w:ascii="微软雅黑" w:eastAsia="微软雅黑" w:hAnsi="微软雅黑" w:cs="Times New Roman"/>
          <w:color w:val="333333"/>
          <w:kern w:val="0"/>
          <w:sz w:val="24"/>
          <w:szCs w:val="24"/>
        </w:rPr>
      </w:pPr>
    </w:p>
    <w:p w:rsidR="00233F15" w:rsidRDefault="00233F15">
      <w:pPr>
        <w:keepLines/>
        <w:widowControl/>
        <w:shd w:val="clear" w:color="auto" w:fill="FFFFFF"/>
        <w:rPr>
          <w:rFonts w:ascii="微软雅黑" w:eastAsia="微软雅黑" w:hAnsi="微软雅黑" w:cs="Times New Roman"/>
          <w:color w:val="333333"/>
          <w:kern w:val="0"/>
          <w:sz w:val="24"/>
          <w:szCs w:val="24"/>
        </w:rPr>
      </w:pPr>
    </w:p>
    <w:p w:rsidR="00233F15" w:rsidRDefault="00233F15">
      <w:pPr>
        <w:keepLines/>
        <w:widowControl/>
        <w:shd w:val="clear" w:color="auto" w:fill="FFFFFF"/>
        <w:jc w:val="center"/>
        <w:rPr>
          <w:rFonts w:ascii="微软雅黑" w:eastAsia="微软雅黑" w:hAnsi="微软雅黑" w:cs="Times New Roman"/>
          <w:color w:val="333333"/>
          <w:kern w:val="0"/>
          <w:sz w:val="24"/>
          <w:szCs w:val="24"/>
        </w:rPr>
      </w:pPr>
      <w:r>
        <w:rPr>
          <w:rFonts w:ascii="宋体" w:hAnsi="宋体" w:cs="宋体" w:hint="eastAsia"/>
          <w:b/>
          <w:bCs/>
          <w:color w:val="333333"/>
          <w:kern w:val="0"/>
          <w:sz w:val="36"/>
          <w:szCs w:val="36"/>
        </w:rPr>
        <w:t>第三部分本溪市溪湖区审计局</w:t>
      </w:r>
      <w:r>
        <w:rPr>
          <w:rFonts w:ascii="宋体" w:hAnsi="宋体" w:cs="宋体"/>
          <w:b/>
          <w:bCs/>
          <w:color w:val="333333"/>
          <w:kern w:val="0"/>
          <w:sz w:val="36"/>
          <w:szCs w:val="36"/>
        </w:rPr>
        <w:t>2021</w:t>
      </w:r>
      <w:r>
        <w:rPr>
          <w:rFonts w:ascii="宋体" w:hAnsi="宋体" w:cs="宋体" w:hint="eastAsia"/>
          <w:b/>
          <w:bCs/>
          <w:color w:val="333333"/>
          <w:kern w:val="0"/>
          <w:sz w:val="36"/>
          <w:szCs w:val="36"/>
        </w:rPr>
        <w:t>年部门预算情况说明</w:t>
      </w:r>
    </w:p>
    <w:p w:rsidR="00233F15" w:rsidRDefault="00233F15">
      <w:pPr>
        <w:keepLines/>
        <w:widowControl/>
        <w:shd w:val="clear" w:color="auto" w:fill="FFFFFF"/>
        <w:jc w:val="left"/>
        <w:rPr>
          <w:rFonts w:ascii="微软雅黑" w:eastAsia="微软雅黑" w:hAnsi="微软雅黑" w:cs="Times New Roman"/>
          <w:color w:val="333333"/>
          <w:kern w:val="0"/>
          <w:sz w:val="24"/>
          <w:szCs w:val="24"/>
        </w:rPr>
      </w:pPr>
    </w:p>
    <w:p w:rsidR="00233F15" w:rsidRDefault="00233F15">
      <w:pPr>
        <w:keepLines/>
        <w:widowControl/>
        <w:shd w:val="clear" w:color="auto" w:fill="FFFFFF"/>
        <w:ind w:firstLine="630"/>
        <w:jc w:val="left"/>
        <w:rPr>
          <w:rFonts w:ascii="微软雅黑" w:eastAsia="微软雅黑" w:hAnsi="微软雅黑" w:cs="Times New Roman"/>
          <w:color w:val="333333"/>
          <w:kern w:val="0"/>
          <w:sz w:val="24"/>
          <w:szCs w:val="24"/>
        </w:rPr>
      </w:pPr>
      <w:r>
        <w:rPr>
          <w:rFonts w:ascii="黑体" w:eastAsia="黑体" w:hAnsi="黑体" w:cs="黑体" w:hint="eastAsia"/>
          <w:color w:val="333333"/>
          <w:kern w:val="0"/>
          <w:sz w:val="32"/>
          <w:szCs w:val="32"/>
        </w:rPr>
        <w:t>一、收支预算的总体情况</w:t>
      </w:r>
    </w:p>
    <w:p w:rsidR="00233F15" w:rsidRDefault="00233F15">
      <w:pPr>
        <w:keepLines/>
        <w:widowControl/>
        <w:shd w:val="clear" w:color="auto" w:fill="FFFFFF"/>
        <w:ind w:firstLine="660"/>
        <w:jc w:val="left"/>
        <w:rPr>
          <w:rFonts w:ascii="微软雅黑" w:eastAsia="微软雅黑" w:hAnsi="微软雅黑" w:cs="Times New Roman"/>
          <w:color w:val="333333"/>
          <w:kern w:val="0"/>
          <w:sz w:val="24"/>
          <w:szCs w:val="24"/>
        </w:rPr>
      </w:pPr>
      <w:r>
        <w:rPr>
          <w:rFonts w:ascii="仿宋_GB2312" w:eastAsia="仿宋_GB2312" w:hAnsi="微软雅黑" w:cs="仿宋_GB2312" w:hint="eastAsia"/>
          <w:color w:val="333333"/>
          <w:kern w:val="0"/>
          <w:sz w:val="32"/>
          <w:szCs w:val="32"/>
        </w:rPr>
        <w:t>按照综合预算的原则，本溪市溪湖区审计局所有收入和支出均纳入部门预算管理。其中：</w:t>
      </w:r>
    </w:p>
    <w:p w:rsidR="00233F15" w:rsidRDefault="00233F15">
      <w:pPr>
        <w:keepLines/>
        <w:widowControl/>
        <w:shd w:val="clear" w:color="auto" w:fill="FFFFFF"/>
        <w:ind w:firstLine="660"/>
        <w:jc w:val="left"/>
        <w:rPr>
          <w:rFonts w:ascii="微软雅黑" w:eastAsia="微软雅黑" w:hAnsi="微软雅黑" w:cs="Times New Roman"/>
          <w:color w:val="333333"/>
          <w:kern w:val="0"/>
          <w:sz w:val="24"/>
          <w:szCs w:val="24"/>
        </w:rPr>
      </w:pPr>
      <w:r>
        <w:rPr>
          <w:rFonts w:ascii="仿宋_GB2312" w:eastAsia="仿宋_GB2312" w:hAnsi="微软雅黑" w:cs="仿宋_GB2312" w:hint="eastAsia"/>
          <w:b/>
          <w:bCs/>
          <w:color w:val="333333"/>
          <w:kern w:val="0"/>
          <w:sz w:val="32"/>
          <w:szCs w:val="32"/>
        </w:rPr>
        <w:t>（一）收入预算</w:t>
      </w:r>
      <w:r>
        <w:rPr>
          <w:rFonts w:ascii="仿宋_GB2312" w:eastAsia="仿宋_GB2312" w:hAnsi="微软雅黑" w:cs="仿宋_GB2312"/>
          <w:b/>
          <w:bCs/>
          <w:color w:val="333333"/>
          <w:kern w:val="0"/>
          <w:sz w:val="32"/>
          <w:szCs w:val="32"/>
        </w:rPr>
        <w:t>148.58</w:t>
      </w:r>
      <w:r>
        <w:rPr>
          <w:rFonts w:ascii="仿宋_GB2312" w:eastAsia="仿宋_GB2312" w:hAnsi="微软雅黑" w:cs="仿宋_GB2312" w:hint="eastAsia"/>
          <w:b/>
          <w:bCs/>
          <w:color w:val="333333"/>
          <w:kern w:val="0"/>
          <w:sz w:val="32"/>
          <w:szCs w:val="32"/>
        </w:rPr>
        <w:t>万元，</w:t>
      </w:r>
      <w:r>
        <w:rPr>
          <w:rFonts w:ascii="仿宋_GB2312" w:eastAsia="仿宋_GB2312" w:hAnsi="微软雅黑" w:cs="仿宋_GB2312" w:hint="eastAsia"/>
          <w:color w:val="333333"/>
          <w:kern w:val="0"/>
          <w:sz w:val="32"/>
          <w:szCs w:val="32"/>
        </w:rPr>
        <w:t>包括：</w:t>
      </w:r>
    </w:p>
    <w:p w:rsidR="00233F15" w:rsidRDefault="00233F15">
      <w:pPr>
        <w:keepLines/>
        <w:widowControl/>
        <w:shd w:val="clear" w:color="auto" w:fill="FFFFFF"/>
        <w:ind w:firstLine="660"/>
        <w:jc w:val="left"/>
        <w:rPr>
          <w:rFonts w:ascii="微软雅黑" w:eastAsia="微软雅黑" w:hAnsi="微软雅黑" w:cs="Times New Roman"/>
          <w:color w:val="333333"/>
          <w:kern w:val="0"/>
          <w:sz w:val="24"/>
          <w:szCs w:val="24"/>
        </w:rPr>
      </w:pPr>
      <w:r>
        <w:rPr>
          <w:rFonts w:ascii="仿宋_GB2312" w:eastAsia="仿宋_GB2312" w:hAnsi="微软雅黑" w:cs="仿宋_GB2312"/>
          <w:color w:val="333333"/>
          <w:kern w:val="0"/>
          <w:sz w:val="32"/>
          <w:szCs w:val="32"/>
        </w:rPr>
        <w:t>1.</w:t>
      </w:r>
      <w:r>
        <w:rPr>
          <w:rFonts w:ascii="仿宋_GB2312" w:eastAsia="仿宋_GB2312" w:hAnsi="微软雅黑" w:cs="仿宋_GB2312" w:hint="eastAsia"/>
          <w:color w:val="333333"/>
          <w:kern w:val="0"/>
          <w:sz w:val="32"/>
          <w:szCs w:val="32"/>
        </w:rPr>
        <w:t>财政拨款收入</w:t>
      </w:r>
      <w:r>
        <w:rPr>
          <w:rFonts w:ascii="仿宋_GB2312" w:eastAsia="仿宋_GB2312" w:hAnsi="微软雅黑" w:cs="仿宋_GB2312"/>
          <w:color w:val="333333"/>
          <w:kern w:val="0"/>
          <w:sz w:val="32"/>
          <w:szCs w:val="32"/>
        </w:rPr>
        <w:t>148.58</w:t>
      </w:r>
      <w:r>
        <w:rPr>
          <w:rFonts w:ascii="仿宋_GB2312" w:eastAsia="仿宋_GB2312" w:hAnsi="微软雅黑" w:cs="仿宋_GB2312" w:hint="eastAsia"/>
          <w:color w:val="333333"/>
          <w:kern w:val="0"/>
          <w:sz w:val="32"/>
          <w:szCs w:val="32"/>
        </w:rPr>
        <w:t>万元；</w:t>
      </w:r>
    </w:p>
    <w:p w:rsidR="00233F15" w:rsidRDefault="00233F15">
      <w:pPr>
        <w:keepLines/>
        <w:widowControl/>
        <w:shd w:val="clear" w:color="auto" w:fill="FFFFFF"/>
        <w:ind w:firstLine="660"/>
        <w:jc w:val="left"/>
        <w:rPr>
          <w:rFonts w:ascii="微软雅黑" w:eastAsia="微软雅黑" w:hAnsi="微软雅黑" w:cs="Times New Roman"/>
          <w:color w:val="333333"/>
          <w:kern w:val="0"/>
          <w:sz w:val="24"/>
          <w:szCs w:val="24"/>
        </w:rPr>
      </w:pPr>
      <w:r>
        <w:rPr>
          <w:rFonts w:ascii="仿宋_GB2312" w:eastAsia="仿宋_GB2312" w:hAnsi="微软雅黑" w:cs="仿宋_GB2312"/>
          <w:color w:val="333333"/>
          <w:kern w:val="0"/>
          <w:sz w:val="32"/>
          <w:szCs w:val="32"/>
        </w:rPr>
        <w:t>2.</w:t>
      </w:r>
      <w:r>
        <w:rPr>
          <w:rFonts w:ascii="仿宋_GB2312" w:eastAsia="仿宋_GB2312" w:hAnsi="微软雅黑" w:cs="仿宋_GB2312" w:hint="eastAsia"/>
          <w:color w:val="333333"/>
          <w:kern w:val="0"/>
          <w:sz w:val="32"/>
          <w:szCs w:val="32"/>
        </w:rPr>
        <w:t>纳入预算管理的行政事业性收费等非税收入</w:t>
      </w:r>
      <w:r>
        <w:rPr>
          <w:rFonts w:ascii="仿宋_GB2312" w:eastAsia="仿宋_GB2312" w:hAnsi="微软雅黑" w:cs="仿宋_GB2312"/>
          <w:color w:val="333333"/>
          <w:kern w:val="0"/>
          <w:sz w:val="32"/>
          <w:szCs w:val="32"/>
        </w:rPr>
        <w:t>0</w:t>
      </w:r>
      <w:r>
        <w:rPr>
          <w:rFonts w:ascii="仿宋_GB2312" w:eastAsia="仿宋_GB2312" w:hAnsi="微软雅黑" w:cs="仿宋_GB2312" w:hint="eastAsia"/>
          <w:color w:val="333333"/>
          <w:kern w:val="0"/>
          <w:sz w:val="32"/>
          <w:szCs w:val="32"/>
        </w:rPr>
        <w:t>万元；</w:t>
      </w:r>
    </w:p>
    <w:p w:rsidR="00233F15" w:rsidRDefault="00233F15">
      <w:pPr>
        <w:keepLines/>
        <w:widowControl/>
        <w:shd w:val="clear" w:color="auto" w:fill="FFFFFF"/>
        <w:ind w:firstLine="645"/>
        <w:jc w:val="left"/>
        <w:rPr>
          <w:rFonts w:ascii="仿宋_GB2312" w:eastAsia="仿宋_GB2312" w:hAnsi="微软雅黑" w:cs="Times New Roman"/>
          <w:color w:val="333333"/>
          <w:kern w:val="0"/>
          <w:sz w:val="32"/>
          <w:szCs w:val="32"/>
        </w:rPr>
      </w:pPr>
      <w:r>
        <w:rPr>
          <w:rFonts w:ascii="仿宋_GB2312" w:eastAsia="仿宋_GB2312" w:hAnsi="微软雅黑" w:cs="仿宋_GB2312"/>
          <w:color w:val="333333"/>
          <w:kern w:val="0"/>
          <w:sz w:val="32"/>
          <w:szCs w:val="32"/>
        </w:rPr>
        <w:t>3.</w:t>
      </w:r>
      <w:r>
        <w:rPr>
          <w:rFonts w:ascii="仿宋_GB2312" w:eastAsia="仿宋_GB2312" w:hAnsi="微软雅黑" w:cs="仿宋_GB2312" w:hint="eastAsia"/>
          <w:color w:val="333333"/>
          <w:kern w:val="0"/>
          <w:sz w:val="32"/>
          <w:szCs w:val="32"/>
        </w:rPr>
        <w:t>纳入预算管理的政府性基金收入</w:t>
      </w:r>
      <w:r>
        <w:rPr>
          <w:rFonts w:ascii="仿宋_GB2312" w:eastAsia="仿宋_GB2312" w:hAnsi="微软雅黑" w:cs="仿宋_GB2312"/>
          <w:color w:val="333333"/>
          <w:kern w:val="0"/>
          <w:sz w:val="32"/>
          <w:szCs w:val="32"/>
        </w:rPr>
        <w:t>0</w:t>
      </w:r>
      <w:r>
        <w:rPr>
          <w:rFonts w:ascii="仿宋_GB2312" w:eastAsia="仿宋_GB2312" w:hAnsi="微软雅黑" w:cs="仿宋_GB2312" w:hint="eastAsia"/>
          <w:color w:val="333333"/>
          <w:kern w:val="0"/>
          <w:sz w:val="32"/>
          <w:szCs w:val="32"/>
        </w:rPr>
        <w:t>万元；</w:t>
      </w:r>
    </w:p>
    <w:p w:rsidR="00233F15" w:rsidRDefault="00233F15">
      <w:pPr>
        <w:keepLines/>
        <w:widowControl/>
        <w:shd w:val="clear" w:color="auto" w:fill="FFFFFF"/>
        <w:ind w:firstLine="645"/>
        <w:jc w:val="left"/>
        <w:rPr>
          <w:rFonts w:ascii="仿宋_GB2312" w:eastAsia="仿宋_GB2312" w:hAnsi="微软雅黑" w:cs="Times New Roman"/>
          <w:color w:val="333333"/>
          <w:kern w:val="0"/>
          <w:sz w:val="32"/>
          <w:szCs w:val="32"/>
        </w:rPr>
      </w:pPr>
      <w:r>
        <w:rPr>
          <w:rFonts w:ascii="仿宋_GB2312" w:eastAsia="仿宋_GB2312" w:hAnsi="微软雅黑" w:cs="仿宋_GB2312"/>
          <w:color w:val="333333"/>
          <w:kern w:val="0"/>
          <w:sz w:val="32"/>
          <w:szCs w:val="32"/>
        </w:rPr>
        <w:t>4.</w:t>
      </w:r>
      <w:r>
        <w:rPr>
          <w:rFonts w:ascii="仿宋_GB2312" w:eastAsia="仿宋_GB2312" w:hAnsi="微软雅黑" w:cs="仿宋_GB2312" w:hint="eastAsia"/>
          <w:color w:val="333333"/>
          <w:kern w:val="0"/>
          <w:sz w:val="32"/>
          <w:szCs w:val="32"/>
        </w:rPr>
        <w:t>纳入专户管理的行政事业性收费收入</w:t>
      </w:r>
      <w:r>
        <w:rPr>
          <w:rFonts w:ascii="仿宋_GB2312" w:eastAsia="仿宋_GB2312" w:hAnsi="微软雅黑" w:cs="仿宋_GB2312"/>
          <w:color w:val="333333"/>
          <w:kern w:val="0"/>
          <w:sz w:val="32"/>
          <w:szCs w:val="32"/>
        </w:rPr>
        <w:t>0</w:t>
      </w:r>
      <w:r>
        <w:rPr>
          <w:rFonts w:ascii="仿宋_GB2312" w:eastAsia="仿宋_GB2312" w:hAnsi="微软雅黑" w:cs="仿宋_GB2312" w:hint="eastAsia"/>
          <w:color w:val="333333"/>
          <w:kern w:val="0"/>
          <w:sz w:val="32"/>
          <w:szCs w:val="32"/>
        </w:rPr>
        <w:t>万元；</w:t>
      </w:r>
    </w:p>
    <w:p w:rsidR="00233F15" w:rsidRDefault="00233F15">
      <w:pPr>
        <w:keepLines/>
        <w:widowControl/>
        <w:shd w:val="clear" w:color="auto" w:fill="FFFFFF"/>
        <w:ind w:firstLine="645"/>
        <w:jc w:val="left"/>
        <w:rPr>
          <w:rFonts w:ascii="微软雅黑" w:eastAsia="微软雅黑" w:hAnsi="微软雅黑" w:cs="Times New Roman"/>
          <w:color w:val="333333"/>
          <w:kern w:val="0"/>
          <w:sz w:val="24"/>
          <w:szCs w:val="24"/>
        </w:rPr>
      </w:pPr>
      <w:r>
        <w:rPr>
          <w:rFonts w:ascii="仿宋_GB2312" w:eastAsia="仿宋_GB2312" w:hAnsi="微软雅黑" w:cs="仿宋_GB2312"/>
          <w:color w:val="333333"/>
          <w:kern w:val="0"/>
          <w:sz w:val="32"/>
          <w:szCs w:val="32"/>
        </w:rPr>
        <w:t>5.</w:t>
      </w:r>
      <w:r>
        <w:rPr>
          <w:rFonts w:ascii="仿宋_GB2312" w:eastAsia="仿宋_GB2312" w:hAnsi="微软雅黑" w:cs="仿宋_GB2312" w:hint="eastAsia"/>
          <w:color w:val="333333"/>
          <w:kern w:val="0"/>
          <w:sz w:val="32"/>
          <w:szCs w:val="32"/>
        </w:rPr>
        <w:t>转移性收入</w:t>
      </w:r>
      <w:r>
        <w:rPr>
          <w:rFonts w:ascii="仿宋_GB2312" w:eastAsia="仿宋_GB2312" w:hAnsi="微软雅黑" w:cs="仿宋_GB2312"/>
          <w:color w:val="333333"/>
          <w:kern w:val="0"/>
          <w:sz w:val="32"/>
          <w:szCs w:val="32"/>
        </w:rPr>
        <w:t>0</w:t>
      </w:r>
      <w:r>
        <w:rPr>
          <w:rFonts w:ascii="仿宋_GB2312" w:eastAsia="仿宋_GB2312" w:hAnsi="微软雅黑" w:cs="仿宋_GB2312" w:hint="eastAsia"/>
          <w:color w:val="333333"/>
          <w:kern w:val="0"/>
          <w:sz w:val="32"/>
          <w:szCs w:val="32"/>
        </w:rPr>
        <w:t>万元。</w:t>
      </w:r>
    </w:p>
    <w:p w:rsidR="00233F15" w:rsidRDefault="00233F15">
      <w:pPr>
        <w:keepLines/>
        <w:widowControl/>
        <w:shd w:val="clear" w:color="auto" w:fill="FFFFFF"/>
        <w:ind w:firstLine="645"/>
        <w:jc w:val="left"/>
        <w:rPr>
          <w:rFonts w:ascii="仿宋_GB2312" w:eastAsia="仿宋_GB2312" w:hAnsi="微软雅黑" w:cs="Times New Roman"/>
          <w:color w:val="333333"/>
          <w:kern w:val="0"/>
          <w:sz w:val="32"/>
          <w:szCs w:val="32"/>
        </w:rPr>
      </w:pPr>
      <w:r>
        <w:rPr>
          <w:rFonts w:ascii="仿宋_GB2312" w:eastAsia="仿宋_GB2312" w:hAnsi="微软雅黑" w:cs="仿宋_GB2312"/>
          <w:color w:val="333333"/>
          <w:kern w:val="0"/>
          <w:sz w:val="32"/>
          <w:szCs w:val="32"/>
        </w:rPr>
        <w:t>6.</w:t>
      </w:r>
      <w:r>
        <w:rPr>
          <w:rFonts w:ascii="仿宋_GB2312" w:eastAsia="仿宋_GB2312" w:hAnsi="微软雅黑" w:cs="仿宋_GB2312" w:hint="eastAsia"/>
          <w:color w:val="333333"/>
          <w:kern w:val="0"/>
          <w:sz w:val="32"/>
          <w:szCs w:val="32"/>
        </w:rPr>
        <w:t>其他收入</w:t>
      </w:r>
      <w:r>
        <w:rPr>
          <w:rFonts w:ascii="仿宋_GB2312" w:eastAsia="仿宋_GB2312" w:hAnsi="微软雅黑" w:cs="仿宋_GB2312"/>
          <w:color w:val="333333"/>
          <w:kern w:val="0"/>
          <w:sz w:val="32"/>
          <w:szCs w:val="32"/>
        </w:rPr>
        <w:t>0</w:t>
      </w:r>
      <w:r>
        <w:rPr>
          <w:rFonts w:ascii="仿宋_GB2312" w:eastAsia="仿宋_GB2312" w:hAnsi="微软雅黑" w:cs="仿宋_GB2312" w:hint="eastAsia"/>
          <w:color w:val="333333"/>
          <w:kern w:val="0"/>
          <w:sz w:val="32"/>
          <w:szCs w:val="32"/>
        </w:rPr>
        <w:t>万元。</w:t>
      </w:r>
    </w:p>
    <w:p w:rsidR="00233F15" w:rsidRDefault="00233F15">
      <w:pPr>
        <w:keepLines/>
        <w:widowControl/>
        <w:shd w:val="clear" w:color="auto" w:fill="FFFFFF"/>
        <w:ind w:firstLine="660"/>
        <w:jc w:val="left"/>
        <w:rPr>
          <w:rFonts w:ascii="微软雅黑" w:eastAsia="微软雅黑" w:hAnsi="微软雅黑" w:cs="Times New Roman"/>
          <w:color w:val="333333"/>
          <w:kern w:val="0"/>
          <w:sz w:val="24"/>
          <w:szCs w:val="24"/>
        </w:rPr>
      </w:pPr>
      <w:r>
        <w:rPr>
          <w:rFonts w:ascii="仿宋_GB2312" w:eastAsia="仿宋_GB2312" w:hAnsi="微软雅黑" w:cs="仿宋_GB2312" w:hint="eastAsia"/>
          <w:b/>
          <w:bCs/>
          <w:color w:val="333333"/>
          <w:kern w:val="0"/>
          <w:sz w:val="32"/>
          <w:szCs w:val="32"/>
        </w:rPr>
        <w:t>（二）支出预算</w:t>
      </w:r>
      <w:r>
        <w:rPr>
          <w:rFonts w:ascii="仿宋_GB2312" w:eastAsia="仿宋_GB2312" w:hAnsi="微软雅黑" w:cs="仿宋_GB2312"/>
          <w:b/>
          <w:bCs/>
          <w:color w:val="333333"/>
          <w:kern w:val="0"/>
          <w:sz w:val="32"/>
          <w:szCs w:val="32"/>
        </w:rPr>
        <w:t>148.58</w:t>
      </w:r>
      <w:r>
        <w:rPr>
          <w:rFonts w:ascii="仿宋_GB2312" w:eastAsia="仿宋_GB2312" w:hAnsi="微软雅黑" w:cs="仿宋_GB2312" w:hint="eastAsia"/>
          <w:b/>
          <w:bCs/>
          <w:color w:val="333333"/>
          <w:kern w:val="0"/>
          <w:sz w:val="32"/>
          <w:szCs w:val="32"/>
        </w:rPr>
        <w:t>万元，</w:t>
      </w:r>
      <w:r>
        <w:rPr>
          <w:rFonts w:ascii="仿宋_GB2312" w:eastAsia="仿宋_GB2312" w:hAnsi="微软雅黑" w:cs="仿宋_GB2312" w:hint="eastAsia"/>
          <w:color w:val="333333"/>
          <w:kern w:val="0"/>
          <w:sz w:val="32"/>
          <w:szCs w:val="32"/>
        </w:rPr>
        <w:t>包括：</w:t>
      </w:r>
    </w:p>
    <w:p w:rsidR="00233F15" w:rsidRDefault="00233F15">
      <w:pPr>
        <w:keepLines/>
        <w:widowControl/>
        <w:shd w:val="clear" w:color="auto" w:fill="FFFFFF"/>
        <w:ind w:firstLine="660"/>
        <w:jc w:val="left"/>
        <w:rPr>
          <w:rFonts w:ascii="微软雅黑" w:eastAsia="微软雅黑" w:hAnsi="微软雅黑" w:cs="Times New Roman"/>
          <w:color w:val="333333"/>
          <w:kern w:val="0"/>
          <w:sz w:val="24"/>
          <w:szCs w:val="24"/>
        </w:rPr>
      </w:pPr>
      <w:r>
        <w:rPr>
          <w:rFonts w:ascii="仿宋_GB2312" w:eastAsia="仿宋_GB2312" w:hAnsi="微软雅黑" w:cs="仿宋_GB2312"/>
          <w:color w:val="333333"/>
          <w:kern w:val="0"/>
          <w:sz w:val="32"/>
          <w:szCs w:val="32"/>
        </w:rPr>
        <w:t>1.</w:t>
      </w:r>
      <w:r>
        <w:rPr>
          <w:rFonts w:ascii="仿宋_GB2312" w:eastAsia="仿宋_GB2312" w:hAnsi="微软雅黑" w:cs="仿宋_GB2312" w:hint="eastAsia"/>
          <w:color w:val="333333"/>
          <w:kern w:val="0"/>
          <w:sz w:val="32"/>
          <w:szCs w:val="32"/>
        </w:rPr>
        <w:t>基本支出</w:t>
      </w:r>
      <w:r>
        <w:rPr>
          <w:rFonts w:ascii="仿宋_GB2312" w:eastAsia="仿宋_GB2312" w:hAnsi="微软雅黑" w:cs="仿宋_GB2312"/>
          <w:color w:val="333333"/>
          <w:kern w:val="0"/>
          <w:sz w:val="32"/>
          <w:szCs w:val="32"/>
        </w:rPr>
        <w:t>90.08</w:t>
      </w:r>
      <w:r>
        <w:rPr>
          <w:rFonts w:ascii="仿宋_GB2312" w:eastAsia="仿宋_GB2312" w:hAnsi="微软雅黑" w:cs="仿宋_GB2312" w:hint="eastAsia"/>
          <w:color w:val="333333"/>
          <w:kern w:val="0"/>
          <w:sz w:val="32"/>
          <w:szCs w:val="32"/>
        </w:rPr>
        <w:t>万元；</w:t>
      </w:r>
    </w:p>
    <w:p w:rsidR="00233F15" w:rsidRDefault="00233F15">
      <w:pPr>
        <w:keepLines/>
        <w:widowControl/>
        <w:shd w:val="clear" w:color="auto" w:fill="FFFFFF"/>
        <w:ind w:firstLine="660"/>
        <w:jc w:val="left"/>
        <w:rPr>
          <w:rFonts w:ascii="微软雅黑" w:eastAsia="微软雅黑" w:hAnsi="微软雅黑" w:cs="Times New Roman"/>
          <w:color w:val="333333"/>
          <w:kern w:val="0"/>
          <w:sz w:val="24"/>
          <w:szCs w:val="24"/>
        </w:rPr>
      </w:pPr>
      <w:r>
        <w:rPr>
          <w:rFonts w:ascii="仿宋_GB2312" w:eastAsia="仿宋_GB2312" w:hAnsi="微软雅黑" w:cs="仿宋_GB2312"/>
          <w:color w:val="333333"/>
          <w:kern w:val="0"/>
          <w:sz w:val="32"/>
          <w:szCs w:val="32"/>
        </w:rPr>
        <w:lastRenderedPageBreak/>
        <w:t>2.</w:t>
      </w:r>
      <w:r>
        <w:rPr>
          <w:rFonts w:ascii="仿宋_GB2312" w:eastAsia="仿宋_GB2312" w:hAnsi="微软雅黑" w:cs="仿宋_GB2312" w:hint="eastAsia"/>
          <w:color w:val="333333"/>
          <w:kern w:val="0"/>
          <w:sz w:val="32"/>
          <w:szCs w:val="32"/>
        </w:rPr>
        <w:t>项目支出</w:t>
      </w:r>
      <w:r>
        <w:rPr>
          <w:rFonts w:ascii="仿宋_GB2312" w:eastAsia="仿宋_GB2312" w:hAnsi="微软雅黑" w:cs="仿宋_GB2312"/>
          <w:color w:val="333333"/>
          <w:kern w:val="0"/>
          <w:sz w:val="32"/>
          <w:szCs w:val="32"/>
        </w:rPr>
        <w:t>58.5</w:t>
      </w:r>
      <w:r>
        <w:rPr>
          <w:rFonts w:ascii="仿宋_GB2312" w:eastAsia="仿宋_GB2312" w:hAnsi="微软雅黑" w:cs="仿宋_GB2312" w:hint="eastAsia"/>
          <w:color w:val="333333"/>
          <w:kern w:val="0"/>
          <w:sz w:val="32"/>
          <w:szCs w:val="32"/>
        </w:rPr>
        <w:t>万元；</w:t>
      </w:r>
    </w:p>
    <w:p w:rsidR="00233F15" w:rsidRDefault="00233F15">
      <w:pPr>
        <w:keepLines/>
        <w:widowControl/>
        <w:shd w:val="clear" w:color="auto" w:fill="FFFFFF"/>
        <w:ind w:firstLine="645"/>
        <w:jc w:val="left"/>
        <w:rPr>
          <w:rFonts w:ascii="微软雅黑" w:eastAsia="微软雅黑" w:hAnsi="微软雅黑" w:cs="Times New Roman"/>
          <w:color w:val="333333"/>
          <w:kern w:val="0"/>
          <w:sz w:val="24"/>
          <w:szCs w:val="24"/>
        </w:rPr>
      </w:pPr>
      <w:r>
        <w:rPr>
          <w:rFonts w:ascii="仿宋_GB2312" w:eastAsia="仿宋_GB2312" w:hAnsi="微软雅黑" w:cs="仿宋_GB2312"/>
          <w:color w:val="333333"/>
          <w:kern w:val="0"/>
          <w:sz w:val="32"/>
          <w:szCs w:val="32"/>
        </w:rPr>
        <w:t>2021</w:t>
      </w:r>
      <w:r>
        <w:rPr>
          <w:rFonts w:ascii="仿宋_GB2312" w:eastAsia="仿宋_GB2312" w:hAnsi="微软雅黑" w:cs="仿宋_GB2312" w:hint="eastAsia"/>
          <w:color w:val="333333"/>
          <w:kern w:val="0"/>
          <w:sz w:val="32"/>
          <w:szCs w:val="32"/>
        </w:rPr>
        <w:t>年预算收支比</w:t>
      </w:r>
      <w:r>
        <w:rPr>
          <w:rFonts w:ascii="仿宋_GB2312" w:eastAsia="仿宋_GB2312" w:hAnsi="微软雅黑" w:cs="仿宋_GB2312"/>
          <w:color w:val="333333"/>
          <w:kern w:val="0"/>
          <w:sz w:val="32"/>
          <w:szCs w:val="32"/>
        </w:rPr>
        <w:t>2020</w:t>
      </w:r>
      <w:r>
        <w:rPr>
          <w:rFonts w:ascii="仿宋_GB2312" w:eastAsia="仿宋_GB2312" w:hAnsi="微软雅黑" w:cs="仿宋_GB2312" w:hint="eastAsia"/>
          <w:color w:val="333333"/>
          <w:kern w:val="0"/>
          <w:sz w:val="32"/>
          <w:szCs w:val="32"/>
        </w:rPr>
        <w:t>年增加</w:t>
      </w:r>
      <w:r>
        <w:rPr>
          <w:rFonts w:ascii="仿宋_GB2312" w:eastAsia="仿宋_GB2312" w:hAnsi="微软雅黑" w:cs="仿宋_GB2312"/>
          <w:color w:val="333333"/>
          <w:kern w:val="0"/>
          <w:sz w:val="32"/>
          <w:szCs w:val="32"/>
        </w:rPr>
        <w:t>59.82</w:t>
      </w:r>
      <w:r>
        <w:rPr>
          <w:rFonts w:ascii="仿宋_GB2312" w:eastAsia="仿宋_GB2312" w:hAnsi="微软雅黑" w:cs="仿宋_GB2312" w:hint="eastAsia"/>
          <w:color w:val="333333"/>
          <w:kern w:val="0"/>
          <w:sz w:val="32"/>
          <w:szCs w:val="32"/>
        </w:rPr>
        <w:t>万元，增减变化的主要原因为审计事务增加。</w:t>
      </w:r>
    </w:p>
    <w:p w:rsidR="00233F15" w:rsidRDefault="00233F15">
      <w:pPr>
        <w:keepLines/>
        <w:widowControl/>
        <w:shd w:val="clear" w:color="auto" w:fill="FFFFFF"/>
        <w:ind w:firstLine="660"/>
        <w:jc w:val="left"/>
        <w:rPr>
          <w:rFonts w:ascii="微软雅黑" w:eastAsia="微软雅黑" w:hAnsi="微软雅黑" w:cs="Times New Roman"/>
          <w:color w:val="333333"/>
          <w:kern w:val="0"/>
          <w:sz w:val="24"/>
          <w:szCs w:val="24"/>
        </w:rPr>
      </w:pPr>
      <w:r>
        <w:rPr>
          <w:rFonts w:ascii="黑体" w:eastAsia="黑体" w:hAnsi="黑体" w:cs="黑体" w:hint="eastAsia"/>
          <w:color w:val="333333"/>
          <w:kern w:val="0"/>
          <w:sz w:val="32"/>
          <w:szCs w:val="32"/>
        </w:rPr>
        <w:t>二、机关运行经费安排情况</w:t>
      </w:r>
    </w:p>
    <w:p w:rsidR="00233F15" w:rsidRDefault="00233F15">
      <w:pPr>
        <w:keepLines/>
        <w:widowControl/>
        <w:shd w:val="clear" w:color="auto" w:fill="FFFFFF"/>
        <w:ind w:firstLine="645"/>
        <w:jc w:val="left"/>
        <w:rPr>
          <w:rFonts w:ascii="微软雅黑" w:eastAsia="微软雅黑" w:hAnsi="微软雅黑" w:cs="Times New Roman"/>
          <w:color w:val="333333"/>
          <w:kern w:val="0"/>
          <w:sz w:val="24"/>
          <w:szCs w:val="24"/>
        </w:rPr>
      </w:pPr>
      <w:r>
        <w:rPr>
          <w:rFonts w:ascii="仿宋_GB2312" w:eastAsia="仿宋_GB2312" w:hAnsi="微软雅黑" w:cs="仿宋_GB2312"/>
          <w:color w:val="333333"/>
          <w:kern w:val="0"/>
          <w:sz w:val="32"/>
          <w:szCs w:val="32"/>
        </w:rPr>
        <w:t>2021</w:t>
      </w:r>
      <w:r>
        <w:rPr>
          <w:rFonts w:ascii="仿宋_GB2312" w:eastAsia="仿宋_GB2312" w:hAnsi="微软雅黑" w:cs="仿宋_GB2312" w:hint="eastAsia"/>
          <w:color w:val="333333"/>
          <w:kern w:val="0"/>
          <w:sz w:val="32"/>
          <w:szCs w:val="32"/>
        </w:rPr>
        <w:t>年本溪市溪湖区审计局机关运行经费预算为</w:t>
      </w:r>
      <w:r>
        <w:rPr>
          <w:rFonts w:ascii="仿宋_GB2312" w:eastAsia="仿宋_GB2312" w:hAnsi="微软雅黑" w:cs="仿宋_GB2312"/>
          <w:color w:val="333333"/>
          <w:kern w:val="0"/>
          <w:sz w:val="32"/>
          <w:szCs w:val="32"/>
        </w:rPr>
        <w:t>9.63</w:t>
      </w:r>
      <w:r>
        <w:rPr>
          <w:rFonts w:ascii="仿宋_GB2312" w:eastAsia="仿宋_GB2312" w:hAnsi="微软雅黑" w:cs="仿宋_GB2312" w:hint="eastAsia"/>
          <w:color w:val="333333"/>
          <w:kern w:val="0"/>
          <w:sz w:val="32"/>
          <w:szCs w:val="32"/>
        </w:rPr>
        <w:t>万元，主要包括办公及印刷费、邮电费、差旅费、会议费、福利费、日常维修费、专用材料及一般设备购置费、办公用房水电费、办公用房取暖费、办公用房物业管理费、公务用车运行维护费以及其他费用。</w:t>
      </w:r>
      <w:r>
        <w:rPr>
          <w:rFonts w:ascii="仿宋_GB2312" w:eastAsia="仿宋_GB2312" w:hAnsi="微软雅黑" w:cs="仿宋_GB2312"/>
          <w:color w:val="333333"/>
          <w:kern w:val="0"/>
          <w:sz w:val="32"/>
          <w:szCs w:val="32"/>
        </w:rPr>
        <w:t>2021</w:t>
      </w:r>
      <w:r>
        <w:rPr>
          <w:rFonts w:ascii="仿宋_GB2312" w:eastAsia="仿宋_GB2312" w:hAnsi="微软雅黑" w:cs="仿宋_GB2312" w:hint="eastAsia"/>
          <w:color w:val="333333"/>
          <w:kern w:val="0"/>
          <w:sz w:val="32"/>
          <w:szCs w:val="32"/>
        </w:rPr>
        <w:t>年预算比</w:t>
      </w:r>
      <w:r>
        <w:rPr>
          <w:rFonts w:ascii="仿宋_GB2312" w:eastAsia="仿宋_GB2312" w:hAnsi="微软雅黑" w:cs="仿宋_GB2312"/>
          <w:color w:val="333333"/>
          <w:kern w:val="0"/>
          <w:sz w:val="32"/>
          <w:szCs w:val="32"/>
        </w:rPr>
        <w:t>2020</w:t>
      </w:r>
      <w:r>
        <w:rPr>
          <w:rFonts w:ascii="仿宋_GB2312" w:eastAsia="仿宋_GB2312" w:hAnsi="微软雅黑" w:cs="仿宋_GB2312" w:hint="eastAsia"/>
          <w:color w:val="333333"/>
          <w:kern w:val="0"/>
          <w:sz w:val="32"/>
          <w:szCs w:val="32"/>
        </w:rPr>
        <w:t>年增加</w:t>
      </w:r>
      <w:r>
        <w:rPr>
          <w:rFonts w:ascii="仿宋_GB2312" w:eastAsia="仿宋_GB2312" w:hAnsi="微软雅黑" w:cs="仿宋_GB2312"/>
          <w:color w:val="333333"/>
          <w:kern w:val="0"/>
          <w:sz w:val="32"/>
          <w:szCs w:val="32"/>
        </w:rPr>
        <w:t>2.82</w:t>
      </w:r>
      <w:r>
        <w:rPr>
          <w:rFonts w:ascii="仿宋_GB2312" w:eastAsia="仿宋_GB2312" w:hAnsi="微软雅黑" w:cs="仿宋_GB2312" w:hint="eastAsia"/>
          <w:color w:val="333333"/>
          <w:kern w:val="0"/>
          <w:sz w:val="32"/>
          <w:szCs w:val="32"/>
        </w:rPr>
        <w:t>万元，主要原因是人员增加，培训增加导致办公费增加，交通费用增加。</w:t>
      </w:r>
    </w:p>
    <w:p w:rsidR="00233F15" w:rsidRDefault="00233F15">
      <w:pPr>
        <w:keepLines/>
        <w:widowControl/>
        <w:shd w:val="clear" w:color="auto" w:fill="FFFFFF"/>
        <w:ind w:firstLine="660"/>
        <w:jc w:val="left"/>
        <w:rPr>
          <w:rFonts w:ascii="微软雅黑" w:eastAsia="微软雅黑" w:hAnsi="微软雅黑" w:cs="Times New Roman"/>
          <w:color w:val="333333"/>
          <w:kern w:val="0"/>
          <w:sz w:val="24"/>
          <w:szCs w:val="24"/>
        </w:rPr>
      </w:pPr>
      <w:r>
        <w:rPr>
          <w:rFonts w:ascii="黑体" w:eastAsia="黑体" w:hAnsi="黑体" w:cs="黑体" w:hint="eastAsia"/>
          <w:color w:val="333333"/>
          <w:kern w:val="0"/>
          <w:sz w:val="32"/>
          <w:szCs w:val="32"/>
        </w:rPr>
        <w:t>三、政府采购情况</w:t>
      </w:r>
    </w:p>
    <w:p w:rsidR="00233F15" w:rsidRDefault="00233F15">
      <w:pPr>
        <w:keepLines/>
        <w:widowControl/>
        <w:shd w:val="clear" w:color="auto" w:fill="FFFFFF"/>
        <w:ind w:firstLine="645"/>
        <w:jc w:val="left"/>
        <w:rPr>
          <w:rFonts w:ascii="微软雅黑" w:eastAsia="微软雅黑" w:hAnsi="微软雅黑" w:cs="Times New Roman"/>
          <w:color w:val="333333"/>
          <w:kern w:val="0"/>
          <w:sz w:val="24"/>
          <w:szCs w:val="24"/>
        </w:rPr>
      </w:pPr>
      <w:r>
        <w:rPr>
          <w:rFonts w:ascii="仿宋_GB2312" w:eastAsia="仿宋_GB2312" w:hAnsi="微软雅黑" w:cs="仿宋_GB2312"/>
          <w:color w:val="333333"/>
          <w:kern w:val="0"/>
          <w:sz w:val="32"/>
          <w:szCs w:val="32"/>
        </w:rPr>
        <w:t>2021</w:t>
      </w:r>
      <w:r>
        <w:rPr>
          <w:rFonts w:ascii="仿宋_GB2312" w:eastAsia="仿宋_GB2312" w:hAnsi="微软雅黑" w:cs="仿宋_GB2312" w:hint="eastAsia"/>
          <w:color w:val="333333"/>
          <w:kern w:val="0"/>
          <w:sz w:val="32"/>
          <w:szCs w:val="32"/>
        </w:rPr>
        <w:t>年本溪市溪湖区审计局安排政府采购预算</w:t>
      </w:r>
      <w:r>
        <w:rPr>
          <w:rFonts w:ascii="仿宋_GB2312" w:eastAsia="仿宋_GB2312" w:hAnsi="微软雅黑" w:cs="仿宋_GB2312"/>
          <w:color w:val="333333"/>
          <w:kern w:val="0"/>
          <w:sz w:val="32"/>
          <w:szCs w:val="32"/>
        </w:rPr>
        <w:t>0</w:t>
      </w:r>
      <w:r>
        <w:rPr>
          <w:rFonts w:ascii="仿宋_GB2312" w:eastAsia="仿宋_GB2312" w:hAnsi="微软雅黑" w:cs="仿宋_GB2312" w:hint="eastAsia"/>
          <w:color w:val="333333"/>
          <w:kern w:val="0"/>
          <w:sz w:val="32"/>
          <w:szCs w:val="32"/>
        </w:rPr>
        <w:t>万元，其中：政府采购货物支出</w:t>
      </w:r>
      <w:r>
        <w:rPr>
          <w:rFonts w:ascii="仿宋_GB2312" w:eastAsia="仿宋_GB2312" w:hAnsi="微软雅黑" w:cs="仿宋_GB2312"/>
          <w:color w:val="333333"/>
          <w:kern w:val="0"/>
          <w:sz w:val="32"/>
          <w:szCs w:val="32"/>
        </w:rPr>
        <w:t>0</w:t>
      </w:r>
      <w:r>
        <w:rPr>
          <w:rFonts w:ascii="仿宋_GB2312" w:eastAsia="仿宋_GB2312" w:hAnsi="微软雅黑" w:cs="仿宋_GB2312" w:hint="eastAsia"/>
          <w:color w:val="333333"/>
          <w:kern w:val="0"/>
          <w:sz w:val="32"/>
          <w:szCs w:val="32"/>
        </w:rPr>
        <w:t>万元，政府购买服务支出</w:t>
      </w:r>
      <w:r>
        <w:rPr>
          <w:rFonts w:ascii="仿宋_GB2312" w:eastAsia="仿宋_GB2312" w:hAnsi="微软雅黑" w:cs="仿宋_GB2312"/>
          <w:color w:val="333333"/>
          <w:kern w:val="0"/>
          <w:sz w:val="32"/>
          <w:szCs w:val="32"/>
        </w:rPr>
        <w:t>0</w:t>
      </w:r>
      <w:r>
        <w:rPr>
          <w:rFonts w:ascii="仿宋_GB2312" w:eastAsia="仿宋_GB2312" w:hAnsi="微软雅黑" w:cs="仿宋_GB2312" w:hint="eastAsia"/>
          <w:color w:val="333333"/>
          <w:kern w:val="0"/>
          <w:sz w:val="32"/>
          <w:szCs w:val="32"/>
        </w:rPr>
        <w:t>万元，政府采购工程支出</w:t>
      </w:r>
      <w:r>
        <w:rPr>
          <w:rFonts w:ascii="仿宋_GB2312" w:eastAsia="仿宋_GB2312" w:hAnsi="微软雅黑" w:cs="仿宋_GB2312"/>
          <w:color w:val="333333"/>
          <w:kern w:val="0"/>
          <w:sz w:val="32"/>
          <w:szCs w:val="32"/>
        </w:rPr>
        <w:t>0</w:t>
      </w:r>
      <w:r>
        <w:rPr>
          <w:rFonts w:ascii="仿宋_GB2312" w:eastAsia="仿宋_GB2312" w:hAnsi="微软雅黑" w:cs="仿宋_GB2312" w:hint="eastAsia"/>
          <w:color w:val="333333"/>
          <w:kern w:val="0"/>
          <w:sz w:val="32"/>
          <w:szCs w:val="32"/>
        </w:rPr>
        <w:t>万元。</w:t>
      </w:r>
    </w:p>
    <w:p w:rsidR="00233F15" w:rsidRDefault="00233F15">
      <w:pPr>
        <w:keepLines/>
        <w:widowControl/>
        <w:shd w:val="clear" w:color="auto" w:fill="FFFFFF"/>
        <w:ind w:firstLine="660"/>
        <w:jc w:val="left"/>
        <w:rPr>
          <w:rFonts w:ascii="微软雅黑" w:eastAsia="微软雅黑" w:hAnsi="微软雅黑" w:cs="Times New Roman"/>
          <w:color w:val="333333"/>
          <w:kern w:val="0"/>
          <w:sz w:val="24"/>
          <w:szCs w:val="24"/>
        </w:rPr>
      </w:pPr>
      <w:r>
        <w:rPr>
          <w:rFonts w:ascii="黑体" w:eastAsia="黑体" w:hAnsi="黑体" w:cs="黑体" w:hint="eastAsia"/>
          <w:color w:val="333333"/>
          <w:kern w:val="0"/>
          <w:sz w:val="32"/>
          <w:szCs w:val="32"/>
        </w:rPr>
        <w:t>四、“三公”经费预算情况</w:t>
      </w:r>
    </w:p>
    <w:p w:rsidR="00233F15" w:rsidRDefault="00233F15">
      <w:pPr>
        <w:keepLines/>
        <w:widowControl/>
        <w:shd w:val="clear" w:color="auto" w:fill="FFFFFF"/>
        <w:ind w:firstLine="645"/>
        <w:jc w:val="left"/>
        <w:rPr>
          <w:rFonts w:ascii="微软雅黑" w:eastAsia="微软雅黑" w:hAnsi="微软雅黑" w:cs="Times New Roman"/>
          <w:color w:val="333333"/>
          <w:kern w:val="0"/>
          <w:sz w:val="24"/>
          <w:szCs w:val="24"/>
        </w:rPr>
      </w:pPr>
      <w:r>
        <w:rPr>
          <w:rFonts w:ascii="仿宋_GB2312" w:eastAsia="仿宋_GB2312" w:hAnsi="微软雅黑" w:cs="仿宋_GB2312"/>
          <w:color w:val="333333"/>
          <w:kern w:val="0"/>
          <w:sz w:val="32"/>
          <w:szCs w:val="32"/>
        </w:rPr>
        <w:t>2021</w:t>
      </w:r>
      <w:r>
        <w:rPr>
          <w:rFonts w:ascii="仿宋_GB2312" w:eastAsia="仿宋_GB2312" w:hAnsi="微软雅黑" w:cs="仿宋_GB2312" w:hint="eastAsia"/>
          <w:color w:val="333333"/>
          <w:kern w:val="0"/>
          <w:sz w:val="32"/>
          <w:szCs w:val="32"/>
        </w:rPr>
        <w:t>年，本溪市溪湖区审计局一般公共预算安排“三公”经费预算为</w:t>
      </w:r>
      <w:r>
        <w:rPr>
          <w:rFonts w:ascii="仿宋_GB2312" w:eastAsia="仿宋_GB2312" w:hAnsi="微软雅黑" w:cs="仿宋_GB2312"/>
          <w:color w:val="333333"/>
          <w:kern w:val="0"/>
          <w:sz w:val="32"/>
          <w:szCs w:val="32"/>
        </w:rPr>
        <w:t>0.09</w:t>
      </w:r>
      <w:r>
        <w:rPr>
          <w:rFonts w:ascii="仿宋_GB2312" w:eastAsia="仿宋_GB2312" w:hAnsi="微软雅黑" w:cs="仿宋_GB2312" w:hint="eastAsia"/>
          <w:color w:val="333333"/>
          <w:kern w:val="0"/>
          <w:sz w:val="32"/>
          <w:szCs w:val="32"/>
        </w:rPr>
        <w:t>万元，比</w:t>
      </w:r>
      <w:r>
        <w:rPr>
          <w:rFonts w:ascii="仿宋_GB2312" w:eastAsia="仿宋_GB2312" w:hAnsi="微软雅黑" w:cs="仿宋_GB2312"/>
          <w:color w:val="333333"/>
          <w:kern w:val="0"/>
          <w:sz w:val="32"/>
          <w:szCs w:val="32"/>
        </w:rPr>
        <w:t>2020</w:t>
      </w:r>
      <w:r>
        <w:rPr>
          <w:rFonts w:ascii="仿宋_GB2312" w:eastAsia="仿宋_GB2312" w:hAnsi="微软雅黑" w:cs="仿宋_GB2312" w:hint="eastAsia"/>
          <w:color w:val="333333"/>
          <w:kern w:val="0"/>
          <w:sz w:val="32"/>
          <w:szCs w:val="32"/>
        </w:rPr>
        <w:t>年增加</w:t>
      </w:r>
      <w:r>
        <w:rPr>
          <w:rFonts w:ascii="仿宋_GB2312" w:eastAsia="仿宋_GB2312" w:hAnsi="微软雅黑" w:cs="仿宋_GB2312"/>
          <w:color w:val="333333"/>
          <w:kern w:val="0"/>
          <w:sz w:val="32"/>
          <w:szCs w:val="32"/>
        </w:rPr>
        <w:t>0.02</w:t>
      </w:r>
      <w:r>
        <w:rPr>
          <w:rFonts w:ascii="仿宋_GB2312" w:eastAsia="仿宋_GB2312" w:hAnsi="微软雅黑" w:cs="仿宋_GB2312" w:hint="eastAsia"/>
          <w:color w:val="333333"/>
          <w:kern w:val="0"/>
          <w:sz w:val="32"/>
          <w:szCs w:val="32"/>
        </w:rPr>
        <w:t>万元，上升</w:t>
      </w:r>
      <w:r>
        <w:rPr>
          <w:rFonts w:ascii="仿宋_GB2312" w:eastAsia="仿宋_GB2312" w:hAnsi="微软雅黑" w:cs="仿宋_GB2312"/>
          <w:color w:val="333333"/>
          <w:kern w:val="0"/>
          <w:sz w:val="32"/>
          <w:szCs w:val="32"/>
        </w:rPr>
        <w:t>29%</w:t>
      </w:r>
      <w:r>
        <w:rPr>
          <w:rFonts w:ascii="仿宋_GB2312" w:eastAsia="仿宋_GB2312" w:hAnsi="微软雅黑" w:cs="仿宋_GB2312" w:hint="eastAsia"/>
          <w:color w:val="333333"/>
          <w:kern w:val="0"/>
          <w:sz w:val="32"/>
          <w:szCs w:val="32"/>
        </w:rPr>
        <w:t>。其中：</w:t>
      </w:r>
    </w:p>
    <w:p w:rsidR="00233F15" w:rsidRDefault="00233F15">
      <w:pPr>
        <w:keepLines/>
        <w:widowControl/>
        <w:shd w:val="clear" w:color="auto" w:fill="FFFFFF"/>
        <w:ind w:firstLine="645"/>
        <w:jc w:val="left"/>
        <w:rPr>
          <w:rFonts w:ascii="微软雅黑" w:eastAsia="微软雅黑" w:hAnsi="微软雅黑" w:cs="Times New Roman"/>
          <w:color w:val="333333"/>
          <w:kern w:val="0"/>
          <w:sz w:val="24"/>
          <w:szCs w:val="24"/>
        </w:rPr>
      </w:pPr>
      <w:r>
        <w:rPr>
          <w:rFonts w:ascii="仿宋_GB2312" w:eastAsia="仿宋_GB2312" w:hAnsi="微软雅黑" w:cs="仿宋_GB2312"/>
          <w:color w:val="333333"/>
          <w:kern w:val="0"/>
          <w:sz w:val="32"/>
          <w:szCs w:val="32"/>
        </w:rPr>
        <w:t>1.</w:t>
      </w:r>
      <w:r>
        <w:rPr>
          <w:rFonts w:ascii="仿宋_GB2312" w:eastAsia="仿宋_GB2312" w:hAnsi="微软雅黑" w:cs="仿宋_GB2312" w:hint="eastAsia"/>
          <w:color w:val="333333"/>
          <w:kern w:val="0"/>
          <w:sz w:val="32"/>
          <w:szCs w:val="32"/>
        </w:rPr>
        <w:t>因公出国（境）费</w:t>
      </w:r>
      <w:r>
        <w:rPr>
          <w:rFonts w:ascii="仿宋_GB2312" w:eastAsia="仿宋_GB2312" w:hAnsi="微软雅黑" w:cs="仿宋_GB2312"/>
          <w:color w:val="333333"/>
          <w:kern w:val="0"/>
          <w:sz w:val="32"/>
          <w:szCs w:val="32"/>
        </w:rPr>
        <w:t>0</w:t>
      </w:r>
      <w:r>
        <w:rPr>
          <w:rFonts w:ascii="仿宋_GB2312" w:eastAsia="仿宋_GB2312" w:hAnsi="微软雅黑" w:cs="仿宋_GB2312" w:hint="eastAsia"/>
          <w:color w:val="333333"/>
          <w:kern w:val="0"/>
          <w:sz w:val="32"/>
          <w:szCs w:val="32"/>
        </w:rPr>
        <w:t>万元。</w:t>
      </w:r>
    </w:p>
    <w:p w:rsidR="00233F15" w:rsidRDefault="00233F15">
      <w:pPr>
        <w:keepLines/>
        <w:widowControl/>
        <w:shd w:val="clear" w:color="auto" w:fill="FFFFFF"/>
        <w:ind w:firstLine="645"/>
        <w:jc w:val="left"/>
        <w:rPr>
          <w:rFonts w:ascii="微软雅黑" w:eastAsia="微软雅黑" w:hAnsi="微软雅黑" w:cs="Times New Roman"/>
          <w:color w:val="333333"/>
          <w:kern w:val="0"/>
          <w:sz w:val="24"/>
          <w:szCs w:val="24"/>
        </w:rPr>
      </w:pPr>
      <w:r>
        <w:rPr>
          <w:rFonts w:ascii="仿宋_GB2312" w:eastAsia="仿宋_GB2312" w:hAnsi="微软雅黑" w:cs="仿宋_GB2312"/>
          <w:color w:val="333333"/>
          <w:kern w:val="0"/>
          <w:sz w:val="32"/>
          <w:szCs w:val="32"/>
        </w:rPr>
        <w:t>2.</w:t>
      </w:r>
      <w:r>
        <w:rPr>
          <w:rFonts w:ascii="仿宋_GB2312" w:eastAsia="仿宋_GB2312" w:hAnsi="微软雅黑" w:cs="仿宋_GB2312" w:hint="eastAsia"/>
          <w:color w:val="333333"/>
          <w:kern w:val="0"/>
          <w:sz w:val="32"/>
          <w:szCs w:val="32"/>
        </w:rPr>
        <w:t>公务接待费</w:t>
      </w:r>
      <w:r>
        <w:rPr>
          <w:rFonts w:ascii="仿宋_GB2312" w:eastAsia="仿宋_GB2312" w:hAnsi="微软雅黑" w:cs="仿宋_GB2312"/>
          <w:color w:val="333333"/>
          <w:kern w:val="0"/>
          <w:sz w:val="32"/>
          <w:szCs w:val="32"/>
        </w:rPr>
        <w:t>0.09</w:t>
      </w:r>
      <w:r>
        <w:rPr>
          <w:rFonts w:ascii="仿宋_GB2312" w:eastAsia="仿宋_GB2312" w:hAnsi="微软雅黑" w:cs="仿宋_GB2312" w:hint="eastAsia"/>
          <w:color w:val="333333"/>
          <w:kern w:val="0"/>
          <w:sz w:val="32"/>
          <w:szCs w:val="32"/>
        </w:rPr>
        <w:t>万元，比</w:t>
      </w:r>
      <w:r>
        <w:rPr>
          <w:rFonts w:ascii="仿宋_GB2312" w:eastAsia="仿宋_GB2312" w:hAnsi="微软雅黑" w:cs="仿宋_GB2312"/>
          <w:color w:val="333333"/>
          <w:kern w:val="0"/>
          <w:sz w:val="32"/>
          <w:szCs w:val="32"/>
        </w:rPr>
        <w:t>2020</w:t>
      </w:r>
      <w:r>
        <w:rPr>
          <w:rFonts w:ascii="仿宋_GB2312" w:eastAsia="仿宋_GB2312" w:hAnsi="微软雅黑" w:cs="仿宋_GB2312" w:hint="eastAsia"/>
          <w:color w:val="333333"/>
          <w:kern w:val="0"/>
          <w:sz w:val="32"/>
          <w:szCs w:val="32"/>
        </w:rPr>
        <w:t>年增加</w:t>
      </w:r>
      <w:r>
        <w:rPr>
          <w:rFonts w:ascii="仿宋_GB2312" w:eastAsia="仿宋_GB2312" w:hAnsi="微软雅黑" w:cs="仿宋_GB2312"/>
          <w:color w:val="333333"/>
          <w:kern w:val="0"/>
          <w:sz w:val="32"/>
          <w:szCs w:val="32"/>
        </w:rPr>
        <w:t>0.02</w:t>
      </w:r>
      <w:r>
        <w:rPr>
          <w:rFonts w:ascii="仿宋_GB2312" w:eastAsia="仿宋_GB2312" w:hAnsi="微软雅黑" w:cs="仿宋_GB2312" w:hint="eastAsia"/>
          <w:color w:val="333333"/>
          <w:kern w:val="0"/>
          <w:sz w:val="32"/>
          <w:szCs w:val="32"/>
        </w:rPr>
        <w:t>万元，主要原因是人员增加</w:t>
      </w:r>
      <w:r>
        <w:rPr>
          <w:rFonts w:ascii="仿宋_GB2312" w:eastAsia="仿宋_GB2312" w:hAnsi="微软雅黑" w:cs="仿宋_GB2312"/>
          <w:color w:val="333333"/>
          <w:kern w:val="0"/>
          <w:sz w:val="32"/>
          <w:szCs w:val="32"/>
        </w:rPr>
        <w:t>1</w:t>
      </w:r>
      <w:r>
        <w:rPr>
          <w:rFonts w:ascii="仿宋_GB2312" w:eastAsia="仿宋_GB2312" w:hAnsi="微软雅黑" w:cs="仿宋_GB2312" w:hint="eastAsia"/>
          <w:color w:val="333333"/>
          <w:kern w:val="0"/>
          <w:sz w:val="32"/>
          <w:szCs w:val="32"/>
        </w:rPr>
        <w:t>人。</w:t>
      </w:r>
    </w:p>
    <w:p w:rsidR="00233F15" w:rsidRDefault="00233F15">
      <w:pPr>
        <w:keepLines/>
        <w:widowControl/>
        <w:shd w:val="clear" w:color="auto" w:fill="FFFFFF"/>
        <w:ind w:firstLine="645"/>
        <w:jc w:val="left"/>
        <w:rPr>
          <w:rFonts w:ascii="仿宋_GB2312" w:eastAsia="仿宋_GB2312" w:hAnsi="微软雅黑" w:cs="Times New Roman"/>
          <w:color w:val="333333"/>
          <w:kern w:val="0"/>
          <w:sz w:val="32"/>
          <w:szCs w:val="32"/>
        </w:rPr>
      </w:pPr>
      <w:r>
        <w:rPr>
          <w:rFonts w:ascii="仿宋_GB2312" w:eastAsia="仿宋_GB2312" w:hAnsi="微软雅黑" w:cs="仿宋_GB2312"/>
          <w:color w:val="333333"/>
          <w:kern w:val="0"/>
          <w:sz w:val="32"/>
          <w:szCs w:val="32"/>
        </w:rPr>
        <w:lastRenderedPageBreak/>
        <w:t>3.</w:t>
      </w:r>
      <w:r>
        <w:rPr>
          <w:rFonts w:ascii="仿宋_GB2312" w:eastAsia="仿宋_GB2312" w:hAnsi="微软雅黑" w:cs="仿宋_GB2312" w:hint="eastAsia"/>
          <w:color w:val="333333"/>
          <w:kern w:val="0"/>
          <w:sz w:val="32"/>
          <w:szCs w:val="32"/>
        </w:rPr>
        <w:t>公务用车购置及运行费</w:t>
      </w:r>
      <w:r>
        <w:rPr>
          <w:rFonts w:ascii="仿宋_GB2312" w:eastAsia="仿宋_GB2312" w:hAnsi="微软雅黑" w:cs="仿宋_GB2312"/>
          <w:color w:val="333333"/>
          <w:kern w:val="0"/>
          <w:sz w:val="32"/>
          <w:szCs w:val="32"/>
        </w:rPr>
        <w:t>0</w:t>
      </w:r>
      <w:r>
        <w:rPr>
          <w:rFonts w:ascii="仿宋_GB2312" w:eastAsia="仿宋_GB2312" w:hAnsi="微软雅黑" w:cs="仿宋_GB2312" w:hint="eastAsia"/>
          <w:color w:val="333333"/>
          <w:kern w:val="0"/>
          <w:sz w:val="32"/>
          <w:szCs w:val="32"/>
        </w:rPr>
        <w:t>万元。</w:t>
      </w:r>
    </w:p>
    <w:p w:rsidR="00233F15" w:rsidRDefault="00233F15">
      <w:pPr>
        <w:keepLines/>
        <w:widowControl/>
        <w:shd w:val="clear" w:color="auto" w:fill="FFFFFF"/>
        <w:ind w:firstLine="645"/>
        <w:jc w:val="left"/>
        <w:rPr>
          <w:rFonts w:ascii="仿宋_GB2312" w:eastAsia="仿宋_GB2312" w:hAnsi="微软雅黑" w:cs="Times New Roman"/>
          <w:color w:val="333333"/>
          <w:kern w:val="0"/>
          <w:sz w:val="32"/>
          <w:szCs w:val="32"/>
        </w:rPr>
      </w:pPr>
    </w:p>
    <w:p w:rsidR="00233F15" w:rsidRDefault="00233F15">
      <w:pPr>
        <w:keepLines/>
        <w:widowControl/>
        <w:shd w:val="clear" w:color="auto" w:fill="FFFFFF"/>
        <w:ind w:firstLine="645"/>
        <w:jc w:val="left"/>
        <w:rPr>
          <w:rFonts w:ascii="仿宋_GB2312" w:eastAsia="仿宋_GB2312" w:hAnsi="微软雅黑" w:cs="Times New Roman"/>
          <w:color w:val="333333"/>
          <w:kern w:val="0"/>
          <w:sz w:val="32"/>
          <w:szCs w:val="32"/>
        </w:rPr>
      </w:pPr>
    </w:p>
    <w:p w:rsidR="00233F15" w:rsidRDefault="00233F15">
      <w:pPr>
        <w:keepLines/>
        <w:widowControl/>
        <w:shd w:val="clear" w:color="auto" w:fill="FFFFFF"/>
        <w:ind w:firstLine="645"/>
        <w:jc w:val="left"/>
        <w:rPr>
          <w:rFonts w:ascii="仿宋_GB2312" w:eastAsia="仿宋_GB2312" w:hAnsi="微软雅黑" w:cs="Times New Roman"/>
          <w:color w:val="333333"/>
          <w:kern w:val="0"/>
          <w:sz w:val="32"/>
          <w:szCs w:val="32"/>
        </w:rPr>
      </w:pPr>
    </w:p>
    <w:p w:rsidR="00233F15" w:rsidRDefault="00233F15">
      <w:pPr>
        <w:keepLines/>
        <w:widowControl/>
        <w:shd w:val="clear" w:color="auto" w:fill="FFFFFF"/>
        <w:ind w:firstLine="645"/>
        <w:jc w:val="left"/>
        <w:rPr>
          <w:rFonts w:ascii="仿宋_GB2312" w:eastAsia="仿宋_GB2312" w:hAnsi="微软雅黑" w:cs="Times New Roman"/>
          <w:color w:val="333333"/>
          <w:kern w:val="0"/>
          <w:sz w:val="32"/>
          <w:szCs w:val="32"/>
        </w:rPr>
      </w:pPr>
    </w:p>
    <w:p w:rsidR="00233F15" w:rsidRDefault="00233F15">
      <w:pPr>
        <w:keepLines/>
        <w:widowControl/>
        <w:shd w:val="clear" w:color="auto" w:fill="FFFFFF"/>
        <w:jc w:val="center"/>
        <w:rPr>
          <w:rFonts w:ascii="微软雅黑" w:eastAsia="微软雅黑" w:hAnsi="微软雅黑" w:cs="Times New Roman"/>
          <w:color w:val="333333"/>
          <w:kern w:val="0"/>
          <w:sz w:val="24"/>
          <w:szCs w:val="24"/>
        </w:rPr>
      </w:pPr>
      <w:r>
        <w:rPr>
          <w:rFonts w:ascii="仿宋_GB2312" w:eastAsia="仿宋_GB2312" w:hAnsi="微软雅黑" w:cs="仿宋_GB2312"/>
          <w:b/>
          <w:bCs/>
          <w:color w:val="333333"/>
          <w:kern w:val="0"/>
          <w:sz w:val="32"/>
          <w:szCs w:val="32"/>
        </w:rPr>
        <w:t>2021</w:t>
      </w:r>
      <w:r>
        <w:rPr>
          <w:rFonts w:ascii="仿宋_GB2312" w:eastAsia="仿宋_GB2312" w:hAnsi="微软雅黑" w:cs="仿宋_GB2312" w:hint="eastAsia"/>
          <w:b/>
          <w:bCs/>
          <w:color w:val="333333"/>
          <w:kern w:val="0"/>
          <w:sz w:val="32"/>
          <w:szCs w:val="32"/>
        </w:rPr>
        <w:t>年本溪市溪湖区</w:t>
      </w:r>
      <w:r w:rsidR="000E5E5A">
        <w:rPr>
          <w:rFonts w:ascii="仿宋_GB2312" w:eastAsia="仿宋_GB2312" w:hAnsi="微软雅黑" w:cs="仿宋_GB2312" w:hint="eastAsia"/>
          <w:b/>
          <w:bCs/>
          <w:color w:val="333333"/>
          <w:kern w:val="0"/>
          <w:sz w:val="32"/>
          <w:szCs w:val="32"/>
        </w:rPr>
        <w:t>审计局</w:t>
      </w:r>
      <w:r>
        <w:rPr>
          <w:rFonts w:ascii="仿宋_GB2312" w:eastAsia="仿宋_GB2312" w:hAnsi="微软雅黑" w:cs="仿宋_GB2312" w:hint="eastAsia"/>
          <w:b/>
          <w:bCs/>
          <w:color w:val="333333"/>
          <w:kern w:val="0"/>
          <w:sz w:val="32"/>
          <w:szCs w:val="32"/>
        </w:rPr>
        <w:t>“三公”经费预算表</w:t>
      </w:r>
    </w:p>
    <w:p w:rsidR="00233F15" w:rsidRDefault="00233F15">
      <w:pPr>
        <w:keepLines/>
        <w:widowControl/>
        <w:shd w:val="clear" w:color="auto" w:fill="FFFFFF"/>
        <w:jc w:val="center"/>
        <w:rPr>
          <w:rFonts w:ascii="微软雅黑" w:eastAsia="微软雅黑" w:hAnsi="微软雅黑" w:cs="Times New Roman"/>
          <w:color w:val="333333"/>
          <w:kern w:val="0"/>
          <w:sz w:val="24"/>
          <w:szCs w:val="24"/>
        </w:rPr>
      </w:pPr>
      <w:r>
        <w:rPr>
          <w:rFonts w:ascii="仿宋_GB2312" w:eastAsia="仿宋_GB2312" w:hAnsi="微软雅黑" w:cs="仿宋_GB2312" w:hint="eastAsia"/>
          <w:b/>
          <w:bCs/>
          <w:color w:val="333333"/>
          <w:kern w:val="0"/>
          <w:sz w:val="29"/>
          <w:szCs w:val="29"/>
        </w:rPr>
        <w:t>单位：万元</w:t>
      </w:r>
    </w:p>
    <w:tbl>
      <w:tblPr>
        <w:tblW w:w="8625" w:type="dxa"/>
        <w:tblInd w:w="2" w:type="dxa"/>
        <w:tblLayout w:type="fixed"/>
        <w:tblCellMar>
          <w:left w:w="0" w:type="dxa"/>
          <w:right w:w="0" w:type="dxa"/>
        </w:tblCellMar>
        <w:tblLook w:val="00A0"/>
      </w:tblPr>
      <w:tblGrid>
        <w:gridCol w:w="4125"/>
        <w:gridCol w:w="2145"/>
        <w:gridCol w:w="2355"/>
      </w:tblGrid>
      <w:tr w:rsidR="00233F15" w:rsidRPr="008E7767">
        <w:trPr>
          <w:trHeight w:val="480"/>
        </w:trPr>
        <w:tc>
          <w:tcPr>
            <w:tcW w:w="4125"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233F15" w:rsidRDefault="00233F15">
            <w:pPr>
              <w:keepLines/>
              <w:widowControl/>
              <w:jc w:val="center"/>
              <w:textAlignment w:val="center"/>
              <w:rPr>
                <w:rFonts w:ascii="宋体" w:cs="Times New Roman"/>
                <w:kern w:val="0"/>
                <w:sz w:val="24"/>
                <w:szCs w:val="24"/>
              </w:rPr>
            </w:pPr>
            <w:r>
              <w:rPr>
                <w:rFonts w:ascii="宋体" w:hAnsi="宋体" w:cs="宋体" w:hint="eastAsia"/>
                <w:b/>
                <w:bCs/>
                <w:kern w:val="0"/>
                <w:sz w:val="24"/>
                <w:szCs w:val="24"/>
              </w:rPr>
              <w:t>项目</w:t>
            </w:r>
          </w:p>
        </w:tc>
        <w:tc>
          <w:tcPr>
            <w:tcW w:w="4500" w:type="dxa"/>
            <w:gridSpan w:val="2"/>
            <w:tcBorders>
              <w:top w:val="single" w:sz="6" w:space="0" w:color="000000"/>
              <w:left w:val="nil"/>
              <w:bottom w:val="single" w:sz="6" w:space="0" w:color="DDDDDD"/>
              <w:right w:val="single" w:sz="6" w:space="0" w:color="000000"/>
            </w:tcBorders>
            <w:tcMar>
              <w:top w:w="15" w:type="dxa"/>
              <w:left w:w="15" w:type="dxa"/>
              <w:bottom w:w="15" w:type="dxa"/>
              <w:right w:w="15" w:type="dxa"/>
            </w:tcMar>
            <w:vAlign w:val="center"/>
          </w:tcPr>
          <w:p w:rsidR="00233F15" w:rsidRDefault="00233F15">
            <w:pPr>
              <w:keepLines/>
              <w:widowControl/>
              <w:jc w:val="center"/>
              <w:rPr>
                <w:rFonts w:ascii="宋体" w:cs="Times New Roman"/>
                <w:kern w:val="0"/>
                <w:sz w:val="24"/>
                <w:szCs w:val="24"/>
              </w:rPr>
            </w:pPr>
            <w:r>
              <w:rPr>
                <w:rFonts w:ascii="宋体" w:hAnsi="宋体" w:cs="宋体" w:hint="eastAsia"/>
                <w:b/>
                <w:bCs/>
                <w:kern w:val="0"/>
                <w:sz w:val="24"/>
                <w:szCs w:val="24"/>
              </w:rPr>
              <w:t>金额</w:t>
            </w:r>
          </w:p>
        </w:tc>
      </w:tr>
      <w:tr w:rsidR="00233F15" w:rsidRPr="008E7767">
        <w:trPr>
          <w:trHeight w:val="510"/>
        </w:trPr>
        <w:tc>
          <w:tcPr>
            <w:tcW w:w="4125" w:type="dxa"/>
            <w:vMerge/>
            <w:tcBorders>
              <w:top w:val="single" w:sz="6" w:space="0" w:color="000000"/>
              <w:left w:val="single" w:sz="6" w:space="0" w:color="000000"/>
              <w:bottom w:val="single" w:sz="6" w:space="0" w:color="000000"/>
              <w:right w:val="single" w:sz="6" w:space="0" w:color="000000"/>
            </w:tcBorders>
            <w:vAlign w:val="center"/>
          </w:tcPr>
          <w:p w:rsidR="00233F15" w:rsidRDefault="00233F15">
            <w:pPr>
              <w:keepLines/>
              <w:widowControl/>
              <w:jc w:val="left"/>
              <w:rPr>
                <w:rFonts w:ascii="宋体" w:cs="Times New Roman"/>
                <w:kern w:val="0"/>
                <w:sz w:val="24"/>
                <w:szCs w:val="24"/>
              </w:rPr>
            </w:pPr>
          </w:p>
        </w:tc>
        <w:tc>
          <w:tcPr>
            <w:tcW w:w="2145" w:type="dxa"/>
            <w:tcBorders>
              <w:top w:val="single" w:sz="6" w:space="0" w:color="000000"/>
              <w:left w:val="nil"/>
              <w:bottom w:val="single" w:sz="6" w:space="0" w:color="000000"/>
              <w:right w:val="single" w:sz="6" w:space="0" w:color="000000"/>
            </w:tcBorders>
            <w:tcMar>
              <w:top w:w="15" w:type="dxa"/>
              <w:left w:w="15" w:type="dxa"/>
              <w:bottom w:w="15" w:type="dxa"/>
              <w:right w:w="15" w:type="dxa"/>
            </w:tcMar>
            <w:vAlign w:val="center"/>
          </w:tcPr>
          <w:p w:rsidR="00233F15" w:rsidRDefault="00233F15">
            <w:pPr>
              <w:keepLines/>
              <w:widowControl/>
              <w:jc w:val="center"/>
              <w:textAlignment w:val="center"/>
              <w:rPr>
                <w:rFonts w:ascii="宋体" w:cs="Times New Roman"/>
                <w:kern w:val="0"/>
                <w:sz w:val="24"/>
                <w:szCs w:val="24"/>
              </w:rPr>
            </w:pPr>
            <w:r>
              <w:rPr>
                <w:rFonts w:ascii="宋体" w:hAnsi="宋体" w:cs="宋体"/>
                <w:b/>
                <w:bCs/>
                <w:kern w:val="0"/>
                <w:sz w:val="24"/>
                <w:szCs w:val="24"/>
              </w:rPr>
              <w:t>2020</w:t>
            </w:r>
            <w:r>
              <w:rPr>
                <w:rFonts w:ascii="宋体" w:hAnsi="宋体" w:cs="宋体" w:hint="eastAsia"/>
                <w:b/>
                <w:bCs/>
                <w:kern w:val="0"/>
                <w:sz w:val="24"/>
                <w:szCs w:val="24"/>
              </w:rPr>
              <w:t>年</w:t>
            </w:r>
          </w:p>
        </w:tc>
        <w:tc>
          <w:tcPr>
            <w:tcW w:w="2355" w:type="dxa"/>
            <w:tcBorders>
              <w:top w:val="single" w:sz="6" w:space="0" w:color="000000"/>
              <w:left w:val="nil"/>
              <w:bottom w:val="single" w:sz="6" w:space="0" w:color="000000"/>
              <w:right w:val="single" w:sz="6" w:space="0" w:color="000000"/>
            </w:tcBorders>
            <w:tcMar>
              <w:top w:w="15" w:type="dxa"/>
              <w:left w:w="15" w:type="dxa"/>
              <w:bottom w:w="15" w:type="dxa"/>
              <w:right w:w="15" w:type="dxa"/>
            </w:tcMar>
            <w:vAlign w:val="center"/>
          </w:tcPr>
          <w:p w:rsidR="00233F15" w:rsidRDefault="00233F15">
            <w:pPr>
              <w:keepLines/>
              <w:widowControl/>
              <w:jc w:val="center"/>
              <w:textAlignment w:val="center"/>
              <w:rPr>
                <w:rFonts w:ascii="宋体" w:cs="Times New Roman"/>
                <w:kern w:val="0"/>
                <w:sz w:val="24"/>
                <w:szCs w:val="24"/>
              </w:rPr>
            </w:pPr>
            <w:r>
              <w:rPr>
                <w:rFonts w:ascii="宋体" w:hAnsi="宋体" w:cs="宋体"/>
                <w:b/>
                <w:bCs/>
                <w:kern w:val="0"/>
                <w:sz w:val="24"/>
                <w:szCs w:val="24"/>
              </w:rPr>
              <w:t>2021</w:t>
            </w:r>
            <w:r>
              <w:rPr>
                <w:rFonts w:ascii="宋体" w:hAnsi="宋体" w:cs="宋体" w:hint="eastAsia"/>
                <w:b/>
                <w:bCs/>
                <w:kern w:val="0"/>
                <w:sz w:val="24"/>
                <w:szCs w:val="24"/>
              </w:rPr>
              <w:t>年</w:t>
            </w:r>
          </w:p>
        </w:tc>
      </w:tr>
      <w:tr w:rsidR="00233F15" w:rsidRPr="008E7767">
        <w:trPr>
          <w:trHeight w:val="540"/>
        </w:trPr>
        <w:tc>
          <w:tcPr>
            <w:tcW w:w="4125" w:type="dxa"/>
            <w:tcBorders>
              <w:top w:val="nil"/>
              <w:left w:val="single" w:sz="6" w:space="0" w:color="000000"/>
              <w:bottom w:val="single" w:sz="6" w:space="0" w:color="000000"/>
              <w:right w:val="single" w:sz="6" w:space="0" w:color="000000"/>
            </w:tcBorders>
            <w:tcMar>
              <w:top w:w="15" w:type="dxa"/>
              <w:left w:w="15" w:type="dxa"/>
              <w:bottom w:w="15" w:type="dxa"/>
              <w:right w:w="15" w:type="dxa"/>
            </w:tcMar>
            <w:vAlign w:val="center"/>
          </w:tcPr>
          <w:p w:rsidR="00233F15" w:rsidRDefault="00233F15">
            <w:pPr>
              <w:keepLines/>
              <w:widowControl/>
              <w:jc w:val="center"/>
              <w:textAlignment w:val="center"/>
              <w:rPr>
                <w:rFonts w:ascii="宋体" w:cs="Times New Roman"/>
                <w:kern w:val="0"/>
                <w:sz w:val="24"/>
                <w:szCs w:val="24"/>
              </w:rPr>
            </w:pPr>
            <w:r>
              <w:rPr>
                <w:rFonts w:ascii="宋体" w:hAnsi="宋体" w:cs="宋体" w:hint="eastAsia"/>
                <w:b/>
                <w:bCs/>
                <w:kern w:val="0"/>
                <w:sz w:val="24"/>
                <w:szCs w:val="24"/>
              </w:rPr>
              <w:t>合计</w:t>
            </w:r>
          </w:p>
        </w:tc>
        <w:tc>
          <w:tcPr>
            <w:tcW w:w="2145" w:type="dxa"/>
            <w:tcBorders>
              <w:top w:val="nil"/>
              <w:left w:val="nil"/>
              <w:bottom w:val="single" w:sz="6" w:space="0" w:color="DDDDDD"/>
              <w:right w:val="single" w:sz="6" w:space="0" w:color="000000"/>
            </w:tcBorders>
            <w:tcMar>
              <w:top w:w="15" w:type="dxa"/>
              <w:left w:w="15" w:type="dxa"/>
              <w:bottom w:w="15" w:type="dxa"/>
              <w:right w:w="15" w:type="dxa"/>
            </w:tcMar>
            <w:vAlign w:val="center"/>
          </w:tcPr>
          <w:p w:rsidR="00233F15" w:rsidRDefault="00233F15">
            <w:pPr>
              <w:keepLines/>
              <w:widowControl/>
              <w:jc w:val="center"/>
              <w:rPr>
                <w:rFonts w:ascii="宋体" w:cs="Times New Roman"/>
                <w:kern w:val="0"/>
                <w:sz w:val="24"/>
                <w:szCs w:val="24"/>
              </w:rPr>
            </w:pPr>
            <w:r>
              <w:rPr>
                <w:rFonts w:ascii="宋体" w:hAnsi="宋体" w:cs="宋体"/>
                <w:kern w:val="0"/>
                <w:sz w:val="24"/>
                <w:szCs w:val="24"/>
              </w:rPr>
              <w:t>0.07</w:t>
            </w:r>
          </w:p>
        </w:tc>
        <w:tc>
          <w:tcPr>
            <w:tcW w:w="2355" w:type="dxa"/>
            <w:tcBorders>
              <w:top w:val="nil"/>
              <w:left w:val="nil"/>
              <w:bottom w:val="single" w:sz="6" w:space="0" w:color="DDDDDD"/>
              <w:right w:val="single" w:sz="6" w:space="0" w:color="000000"/>
            </w:tcBorders>
            <w:tcMar>
              <w:top w:w="15" w:type="dxa"/>
              <w:left w:w="15" w:type="dxa"/>
              <w:bottom w:w="15" w:type="dxa"/>
              <w:right w:w="15" w:type="dxa"/>
            </w:tcMar>
            <w:vAlign w:val="center"/>
          </w:tcPr>
          <w:p w:rsidR="00233F15" w:rsidRDefault="00233F15">
            <w:pPr>
              <w:keepLines/>
              <w:widowControl/>
              <w:jc w:val="center"/>
              <w:rPr>
                <w:rFonts w:ascii="宋体" w:cs="Times New Roman"/>
                <w:kern w:val="0"/>
                <w:sz w:val="24"/>
                <w:szCs w:val="24"/>
              </w:rPr>
            </w:pPr>
            <w:r>
              <w:rPr>
                <w:rFonts w:ascii="宋体" w:hAnsi="宋体" w:cs="宋体"/>
                <w:kern w:val="0"/>
                <w:sz w:val="24"/>
                <w:szCs w:val="24"/>
              </w:rPr>
              <w:t>0.09</w:t>
            </w:r>
          </w:p>
        </w:tc>
      </w:tr>
      <w:tr w:rsidR="00233F15" w:rsidRPr="008E7767">
        <w:trPr>
          <w:trHeight w:val="540"/>
        </w:trPr>
        <w:tc>
          <w:tcPr>
            <w:tcW w:w="4125" w:type="dxa"/>
            <w:tcBorders>
              <w:top w:val="nil"/>
              <w:left w:val="single" w:sz="6" w:space="0" w:color="000000"/>
              <w:bottom w:val="single" w:sz="6" w:space="0" w:color="000000"/>
              <w:right w:val="single" w:sz="6" w:space="0" w:color="DDDDDD"/>
            </w:tcBorders>
            <w:tcMar>
              <w:top w:w="15" w:type="dxa"/>
              <w:left w:w="15" w:type="dxa"/>
              <w:bottom w:w="15" w:type="dxa"/>
              <w:right w:w="15" w:type="dxa"/>
            </w:tcMar>
            <w:vAlign w:val="center"/>
          </w:tcPr>
          <w:p w:rsidR="00233F15" w:rsidRDefault="00233F15">
            <w:pPr>
              <w:keepLines/>
              <w:widowControl/>
              <w:jc w:val="left"/>
              <w:textAlignment w:val="center"/>
              <w:rPr>
                <w:rFonts w:ascii="宋体" w:cs="Times New Roman"/>
                <w:kern w:val="0"/>
                <w:sz w:val="24"/>
                <w:szCs w:val="24"/>
              </w:rPr>
            </w:pPr>
            <w:r>
              <w:rPr>
                <w:rFonts w:ascii="宋体" w:hAnsi="宋体" w:cs="宋体"/>
                <w:kern w:val="0"/>
                <w:sz w:val="24"/>
                <w:szCs w:val="24"/>
              </w:rPr>
              <w:t>1</w:t>
            </w:r>
            <w:r>
              <w:rPr>
                <w:rFonts w:ascii="宋体" w:hAnsi="宋体" w:cs="宋体" w:hint="eastAsia"/>
                <w:kern w:val="0"/>
                <w:sz w:val="24"/>
                <w:szCs w:val="24"/>
              </w:rPr>
              <w:t>、因公出国（境）费</w:t>
            </w:r>
          </w:p>
        </w:tc>
        <w:tc>
          <w:tcPr>
            <w:tcW w:w="2145" w:type="dxa"/>
            <w:tcBorders>
              <w:top w:val="single" w:sz="6" w:space="0" w:color="000000"/>
              <w:left w:val="single" w:sz="6" w:space="0" w:color="000000"/>
              <w:bottom w:val="single" w:sz="6" w:space="0" w:color="DDDDDD"/>
              <w:right w:val="single" w:sz="6" w:space="0" w:color="DDDDDD"/>
            </w:tcBorders>
            <w:tcMar>
              <w:top w:w="15" w:type="dxa"/>
              <w:left w:w="15" w:type="dxa"/>
              <w:bottom w:w="15" w:type="dxa"/>
              <w:right w:w="15" w:type="dxa"/>
            </w:tcMar>
            <w:vAlign w:val="center"/>
          </w:tcPr>
          <w:p w:rsidR="00233F15" w:rsidRDefault="00233F15">
            <w:pPr>
              <w:keepLines/>
              <w:widowControl/>
              <w:jc w:val="center"/>
              <w:rPr>
                <w:rFonts w:ascii="宋体" w:cs="宋体"/>
                <w:kern w:val="0"/>
                <w:sz w:val="24"/>
                <w:szCs w:val="24"/>
              </w:rPr>
            </w:pPr>
            <w:r>
              <w:rPr>
                <w:rFonts w:ascii="宋体" w:cs="宋体"/>
                <w:kern w:val="0"/>
                <w:sz w:val="24"/>
                <w:szCs w:val="24"/>
              </w:rPr>
              <w:t>0</w:t>
            </w:r>
          </w:p>
        </w:tc>
        <w:tc>
          <w:tcPr>
            <w:tcW w:w="235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233F15" w:rsidRDefault="00233F15">
            <w:pPr>
              <w:keepLines/>
              <w:widowControl/>
              <w:jc w:val="center"/>
              <w:rPr>
                <w:rFonts w:ascii="宋体" w:cs="宋体"/>
                <w:kern w:val="0"/>
                <w:sz w:val="24"/>
                <w:szCs w:val="24"/>
              </w:rPr>
            </w:pPr>
            <w:r>
              <w:rPr>
                <w:rFonts w:ascii="宋体" w:cs="宋体"/>
                <w:kern w:val="0"/>
                <w:sz w:val="24"/>
                <w:szCs w:val="24"/>
              </w:rPr>
              <w:t>0</w:t>
            </w:r>
          </w:p>
        </w:tc>
      </w:tr>
      <w:tr w:rsidR="00233F15" w:rsidRPr="008E7767">
        <w:trPr>
          <w:trHeight w:val="540"/>
        </w:trPr>
        <w:tc>
          <w:tcPr>
            <w:tcW w:w="4125" w:type="dxa"/>
            <w:tcBorders>
              <w:top w:val="nil"/>
              <w:left w:val="single" w:sz="6" w:space="0" w:color="000000"/>
              <w:bottom w:val="single" w:sz="6" w:space="0" w:color="000000"/>
              <w:right w:val="single" w:sz="6" w:space="0" w:color="DDDDDD"/>
            </w:tcBorders>
            <w:tcMar>
              <w:top w:w="15" w:type="dxa"/>
              <w:left w:w="15" w:type="dxa"/>
              <w:bottom w:w="15" w:type="dxa"/>
              <w:right w:w="15" w:type="dxa"/>
            </w:tcMar>
            <w:vAlign w:val="center"/>
          </w:tcPr>
          <w:p w:rsidR="00233F15" w:rsidRDefault="00233F15">
            <w:pPr>
              <w:keepLines/>
              <w:widowControl/>
              <w:jc w:val="left"/>
              <w:textAlignment w:val="center"/>
              <w:rPr>
                <w:rFonts w:ascii="宋体" w:cs="Times New Roman"/>
                <w:kern w:val="0"/>
                <w:sz w:val="24"/>
                <w:szCs w:val="24"/>
              </w:rPr>
            </w:pPr>
            <w:r>
              <w:rPr>
                <w:rFonts w:ascii="宋体" w:hAnsi="宋体" w:cs="宋体"/>
                <w:kern w:val="0"/>
                <w:sz w:val="24"/>
                <w:szCs w:val="24"/>
              </w:rPr>
              <w:t>2</w:t>
            </w:r>
            <w:r>
              <w:rPr>
                <w:rFonts w:ascii="宋体" w:hAnsi="宋体" w:cs="宋体" w:hint="eastAsia"/>
                <w:kern w:val="0"/>
                <w:sz w:val="24"/>
                <w:szCs w:val="24"/>
              </w:rPr>
              <w:t>、公务接待费</w:t>
            </w:r>
          </w:p>
        </w:tc>
        <w:tc>
          <w:tcPr>
            <w:tcW w:w="2145" w:type="dxa"/>
            <w:tcBorders>
              <w:top w:val="single" w:sz="6" w:space="0" w:color="000000"/>
              <w:left w:val="single" w:sz="6" w:space="0" w:color="000000"/>
              <w:bottom w:val="single" w:sz="6" w:space="0" w:color="000000"/>
              <w:right w:val="single" w:sz="6" w:space="0" w:color="DDDDDD"/>
            </w:tcBorders>
            <w:tcMar>
              <w:top w:w="15" w:type="dxa"/>
              <w:left w:w="15" w:type="dxa"/>
              <w:bottom w:w="15" w:type="dxa"/>
              <w:right w:w="15" w:type="dxa"/>
            </w:tcMar>
            <w:vAlign w:val="center"/>
          </w:tcPr>
          <w:p w:rsidR="00233F15" w:rsidRDefault="00233F15">
            <w:pPr>
              <w:keepLines/>
              <w:widowControl/>
              <w:jc w:val="center"/>
              <w:rPr>
                <w:rFonts w:ascii="宋体" w:cs="Times New Roman"/>
                <w:kern w:val="0"/>
                <w:sz w:val="24"/>
                <w:szCs w:val="24"/>
              </w:rPr>
            </w:pPr>
            <w:r>
              <w:rPr>
                <w:rFonts w:ascii="宋体" w:hAnsi="宋体" w:cs="宋体"/>
                <w:kern w:val="0"/>
                <w:sz w:val="24"/>
                <w:szCs w:val="24"/>
              </w:rPr>
              <w:t>0.07</w:t>
            </w:r>
          </w:p>
        </w:tc>
        <w:tc>
          <w:tcPr>
            <w:tcW w:w="2355" w:type="dxa"/>
            <w:tcBorders>
              <w:top w:val="single" w:sz="6" w:space="0" w:color="DDDDDD"/>
              <w:left w:val="single" w:sz="6" w:space="0" w:color="000000"/>
              <w:bottom w:val="single" w:sz="6" w:space="0" w:color="000000"/>
              <w:right w:val="single" w:sz="6" w:space="0" w:color="000000"/>
            </w:tcBorders>
            <w:tcMar>
              <w:top w:w="15" w:type="dxa"/>
              <w:left w:w="15" w:type="dxa"/>
              <w:bottom w:w="15" w:type="dxa"/>
              <w:right w:w="15" w:type="dxa"/>
            </w:tcMar>
            <w:vAlign w:val="center"/>
          </w:tcPr>
          <w:p w:rsidR="00233F15" w:rsidRDefault="00233F15">
            <w:pPr>
              <w:keepLines/>
              <w:widowControl/>
              <w:tabs>
                <w:tab w:val="left" w:pos="591"/>
              </w:tabs>
              <w:jc w:val="center"/>
              <w:rPr>
                <w:rFonts w:ascii="宋体" w:cs="Times New Roman"/>
                <w:kern w:val="0"/>
                <w:sz w:val="24"/>
                <w:szCs w:val="24"/>
              </w:rPr>
            </w:pPr>
            <w:r>
              <w:rPr>
                <w:rFonts w:ascii="宋体" w:hAnsi="宋体" w:cs="宋体"/>
                <w:kern w:val="0"/>
                <w:sz w:val="24"/>
                <w:szCs w:val="24"/>
              </w:rPr>
              <w:t>0.09</w:t>
            </w:r>
          </w:p>
        </w:tc>
      </w:tr>
      <w:tr w:rsidR="00233F15" w:rsidRPr="008E7767">
        <w:trPr>
          <w:trHeight w:val="540"/>
        </w:trPr>
        <w:tc>
          <w:tcPr>
            <w:tcW w:w="4125" w:type="dxa"/>
            <w:tcBorders>
              <w:top w:val="nil"/>
              <w:left w:val="single" w:sz="6" w:space="0" w:color="000000"/>
              <w:bottom w:val="single" w:sz="6" w:space="0" w:color="000000"/>
              <w:right w:val="single" w:sz="6" w:space="0" w:color="DDDDDD"/>
            </w:tcBorders>
            <w:tcMar>
              <w:top w:w="15" w:type="dxa"/>
              <w:left w:w="15" w:type="dxa"/>
              <w:bottom w:w="15" w:type="dxa"/>
              <w:right w:w="15" w:type="dxa"/>
            </w:tcMar>
            <w:vAlign w:val="center"/>
          </w:tcPr>
          <w:p w:rsidR="00233F15" w:rsidRDefault="00233F15">
            <w:pPr>
              <w:keepLines/>
              <w:widowControl/>
              <w:jc w:val="left"/>
              <w:textAlignment w:val="center"/>
              <w:rPr>
                <w:rFonts w:ascii="宋体" w:cs="Times New Roman"/>
                <w:kern w:val="0"/>
                <w:sz w:val="24"/>
                <w:szCs w:val="24"/>
              </w:rPr>
            </w:pPr>
            <w:r>
              <w:rPr>
                <w:rFonts w:ascii="宋体" w:hAnsi="宋体" w:cs="宋体"/>
                <w:kern w:val="0"/>
                <w:sz w:val="24"/>
                <w:szCs w:val="24"/>
              </w:rPr>
              <w:t>3</w:t>
            </w:r>
            <w:r>
              <w:rPr>
                <w:rFonts w:ascii="宋体" w:hAnsi="宋体" w:cs="宋体" w:hint="eastAsia"/>
                <w:kern w:val="0"/>
                <w:sz w:val="24"/>
                <w:szCs w:val="24"/>
              </w:rPr>
              <w:t>、公务用车购置及运行费</w:t>
            </w:r>
          </w:p>
        </w:tc>
        <w:tc>
          <w:tcPr>
            <w:tcW w:w="2145" w:type="dxa"/>
            <w:tcBorders>
              <w:top w:val="single" w:sz="6" w:space="0" w:color="DDDDDD"/>
              <w:left w:val="single" w:sz="6" w:space="0" w:color="000000"/>
              <w:bottom w:val="single" w:sz="6" w:space="0" w:color="DDDDDD"/>
              <w:right w:val="single" w:sz="6" w:space="0" w:color="DDDDDD"/>
            </w:tcBorders>
            <w:tcMar>
              <w:top w:w="15" w:type="dxa"/>
              <w:left w:w="15" w:type="dxa"/>
              <w:bottom w:w="15" w:type="dxa"/>
              <w:right w:w="15" w:type="dxa"/>
            </w:tcMar>
            <w:vAlign w:val="center"/>
          </w:tcPr>
          <w:p w:rsidR="00233F15" w:rsidRDefault="00233F15">
            <w:pPr>
              <w:keepLines/>
              <w:widowControl/>
              <w:jc w:val="center"/>
              <w:rPr>
                <w:rFonts w:ascii="宋体" w:cs="宋体"/>
                <w:kern w:val="0"/>
                <w:sz w:val="24"/>
                <w:szCs w:val="24"/>
              </w:rPr>
            </w:pPr>
            <w:r>
              <w:rPr>
                <w:rFonts w:ascii="宋体" w:cs="宋体"/>
                <w:kern w:val="0"/>
                <w:sz w:val="24"/>
                <w:szCs w:val="24"/>
              </w:rPr>
              <w:t>0</w:t>
            </w:r>
          </w:p>
        </w:tc>
        <w:tc>
          <w:tcPr>
            <w:tcW w:w="2355" w:type="dxa"/>
            <w:tcBorders>
              <w:top w:val="single" w:sz="6" w:space="0" w:color="DDDDDD"/>
              <w:left w:val="single" w:sz="6" w:space="0" w:color="000000"/>
              <w:bottom w:val="single" w:sz="6" w:space="0" w:color="DDDDDD"/>
              <w:right w:val="single" w:sz="6" w:space="0" w:color="000000"/>
            </w:tcBorders>
            <w:tcMar>
              <w:top w:w="15" w:type="dxa"/>
              <w:left w:w="15" w:type="dxa"/>
              <w:bottom w:w="15" w:type="dxa"/>
              <w:right w:w="15" w:type="dxa"/>
            </w:tcMar>
            <w:vAlign w:val="center"/>
          </w:tcPr>
          <w:p w:rsidR="00233F15" w:rsidRDefault="00233F15">
            <w:pPr>
              <w:keepLines/>
              <w:widowControl/>
              <w:jc w:val="center"/>
              <w:rPr>
                <w:rFonts w:ascii="宋体" w:cs="宋体"/>
                <w:kern w:val="0"/>
                <w:sz w:val="24"/>
                <w:szCs w:val="24"/>
              </w:rPr>
            </w:pPr>
            <w:r>
              <w:rPr>
                <w:rFonts w:ascii="宋体" w:cs="宋体"/>
                <w:kern w:val="0"/>
                <w:sz w:val="24"/>
                <w:szCs w:val="24"/>
              </w:rPr>
              <w:t>0</w:t>
            </w:r>
          </w:p>
        </w:tc>
      </w:tr>
      <w:tr w:rsidR="00233F15" w:rsidRPr="008E7767">
        <w:trPr>
          <w:trHeight w:val="540"/>
        </w:trPr>
        <w:tc>
          <w:tcPr>
            <w:tcW w:w="4125" w:type="dxa"/>
            <w:tcBorders>
              <w:top w:val="nil"/>
              <w:left w:val="single" w:sz="6" w:space="0" w:color="000000"/>
              <w:bottom w:val="single" w:sz="6" w:space="0" w:color="000000"/>
              <w:right w:val="single" w:sz="6" w:space="0" w:color="DDDDDD"/>
            </w:tcBorders>
            <w:tcMar>
              <w:top w:w="15" w:type="dxa"/>
              <w:left w:w="15" w:type="dxa"/>
              <w:bottom w:w="15" w:type="dxa"/>
              <w:right w:w="15" w:type="dxa"/>
            </w:tcMar>
            <w:vAlign w:val="center"/>
          </w:tcPr>
          <w:p w:rsidR="00233F15" w:rsidRDefault="00233F15">
            <w:pPr>
              <w:keepLines/>
              <w:widowControl/>
              <w:jc w:val="left"/>
              <w:textAlignment w:val="center"/>
              <w:rPr>
                <w:rFonts w:ascii="宋体" w:cs="Times New Roman"/>
                <w:kern w:val="0"/>
                <w:sz w:val="24"/>
                <w:szCs w:val="24"/>
              </w:rPr>
            </w:pPr>
            <w:r>
              <w:rPr>
                <w:rFonts w:ascii="宋体" w:hAnsi="宋体" w:cs="宋体" w:hint="eastAsia"/>
                <w:kern w:val="0"/>
                <w:sz w:val="24"/>
                <w:szCs w:val="24"/>
              </w:rPr>
              <w:t>其中：公务用车购置</w:t>
            </w:r>
          </w:p>
        </w:tc>
        <w:tc>
          <w:tcPr>
            <w:tcW w:w="2145" w:type="dxa"/>
            <w:tcBorders>
              <w:top w:val="single" w:sz="6" w:space="0" w:color="000000"/>
              <w:left w:val="single" w:sz="6" w:space="0" w:color="000000"/>
              <w:bottom w:val="single" w:sz="6" w:space="0" w:color="DDDDDD"/>
              <w:right w:val="single" w:sz="6" w:space="0" w:color="DDDDDD"/>
            </w:tcBorders>
            <w:tcMar>
              <w:top w:w="15" w:type="dxa"/>
              <w:left w:w="15" w:type="dxa"/>
              <w:bottom w:w="15" w:type="dxa"/>
              <w:right w:w="15" w:type="dxa"/>
            </w:tcMar>
            <w:vAlign w:val="center"/>
          </w:tcPr>
          <w:p w:rsidR="00233F15" w:rsidRDefault="00233F15">
            <w:pPr>
              <w:keepLines/>
              <w:widowControl/>
              <w:jc w:val="center"/>
              <w:rPr>
                <w:rFonts w:ascii="宋体" w:cs="宋体"/>
                <w:kern w:val="0"/>
                <w:sz w:val="24"/>
                <w:szCs w:val="24"/>
              </w:rPr>
            </w:pPr>
            <w:r>
              <w:rPr>
                <w:rFonts w:ascii="宋体" w:cs="宋体"/>
                <w:kern w:val="0"/>
                <w:sz w:val="24"/>
                <w:szCs w:val="24"/>
              </w:rPr>
              <w:t>0</w:t>
            </w:r>
          </w:p>
        </w:tc>
        <w:tc>
          <w:tcPr>
            <w:tcW w:w="235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233F15" w:rsidRDefault="00233F15">
            <w:pPr>
              <w:keepLines/>
              <w:widowControl/>
              <w:jc w:val="center"/>
              <w:rPr>
                <w:rFonts w:ascii="宋体" w:cs="宋体"/>
                <w:kern w:val="0"/>
                <w:sz w:val="24"/>
                <w:szCs w:val="24"/>
              </w:rPr>
            </w:pPr>
            <w:r>
              <w:rPr>
                <w:rFonts w:ascii="宋体" w:cs="宋体"/>
                <w:kern w:val="0"/>
                <w:sz w:val="24"/>
                <w:szCs w:val="24"/>
              </w:rPr>
              <w:t>0</w:t>
            </w:r>
          </w:p>
        </w:tc>
      </w:tr>
      <w:tr w:rsidR="00233F15" w:rsidRPr="008E7767">
        <w:trPr>
          <w:trHeight w:val="540"/>
        </w:trPr>
        <w:tc>
          <w:tcPr>
            <w:tcW w:w="4125" w:type="dxa"/>
            <w:tcBorders>
              <w:top w:val="nil"/>
              <w:left w:val="single" w:sz="6" w:space="0" w:color="000000"/>
              <w:bottom w:val="single" w:sz="6" w:space="0" w:color="000000"/>
              <w:right w:val="single" w:sz="6" w:space="0" w:color="DDDDDD"/>
            </w:tcBorders>
            <w:tcMar>
              <w:top w:w="15" w:type="dxa"/>
              <w:left w:w="15" w:type="dxa"/>
              <w:bottom w:w="15" w:type="dxa"/>
              <w:right w:w="15" w:type="dxa"/>
            </w:tcMar>
            <w:vAlign w:val="center"/>
          </w:tcPr>
          <w:p w:rsidR="00233F15" w:rsidRDefault="00233F15">
            <w:pPr>
              <w:keepLines/>
              <w:widowControl/>
              <w:jc w:val="left"/>
              <w:textAlignment w:val="center"/>
              <w:rPr>
                <w:rFonts w:ascii="宋体" w:cs="Times New Roman"/>
                <w:kern w:val="0"/>
                <w:sz w:val="24"/>
                <w:szCs w:val="24"/>
              </w:rPr>
            </w:pPr>
            <w:r>
              <w:rPr>
                <w:rFonts w:ascii="宋体" w:hAnsi="宋体" w:cs="宋体" w:hint="eastAsia"/>
                <w:kern w:val="0"/>
                <w:sz w:val="24"/>
                <w:szCs w:val="24"/>
              </w:rPr>
              <w:t>公务用车运行费</w:t>
            </w:r>
          </w:p>
        </w:tc>
        <w:tc>
          <w:tcPr>
            <w:tcW w:w="2145" w:type="dxa"/>
            <w:tcBorders>
              <w:top w:val="single" w:sz="6" w:space="0" w:color="000000"/>
              <w:left w:val="single" w:sz="6" w:space="0" w:color="000000"/>
              <w:bottom w:val="single" w:sz="6" w:space="0" w:color="000000"/>
              <w:right w:val="single" w:sz="6" w:space="0" w:color="DDDDDD"/>
            </w:tcBorders>
            <w:tcMar>
              <w:top w:w="15" w:type="dxa"/>
              <w:left w:w="15" w:type="dxa"/>
              <w:bottom w:w="15" w:type="dxa"/>
              <w:right w:w="15" w:type="dxa"/>
            </w:tcMar>
            <w:vAlign w:val="center"/>
          </w:tcPr>
          <w:p w:rsidR="00233F15" w:rsidRDefault="00233F15">
            <w:pPr>
              <w:keepLines/>
              <w:widowControl/>
              <w:jc w:val="center"/>
              <w:rPr>
                <w:rFonts w:ascii="宋体" w:cs="宋体"/>
                <w:kern w:val="0"/>
                <w:sz w:val="24"/>
                <w:szCs w:val="24"/>
              </w:rPr>
            </w:pPr>
            <w:r>
              <w:rPr>
                <w:rFonts w:ascii="宋体" w:cs="宋体"/>
                <w:kern w:val="0"/>
                <w:sz w:val="24"/>
                <w:szCs w:val="24"/>
              </w:rPr>
              <w:t>0</w:t>
            </w:r>
          </w:p>
        </w:tc>
        <w:tc>
          <w:tcPr>
            <w:tcW w:w="2355" w:type="dxa"/>
            <w:tcBorders>
              <w:top w:val="single" w:sz="6" w:space="0" w:color="DDDDDD"/>
              <w:left w:val="single" w:sz="6" w:space="0" w:color="000000"/>
              <w:bottom w:val="single" w:sz="6" w:space="0" w:color="000000"/>
              <w:right w:val="single" w:sz="6" w:space="0" w:color="000000"/>
            </w:tcBorders>
            <w:tcMar>
              <w:top w:w="15" w:type="dxa"/>
              <w:left w:w="15" w:type="dxa"/>
              <w:bottom w:w="15" w:type="dxa"/>
              <w:right w:w="15" w:type="dxa"/>
            </w:tcMar>
            <w:vAlign w:val="center"/>
          </w:tcPr>
          <w:p w:rsidR="00233F15" w:rsidRDefault="00233F15">
            <w:pPr>
              <w:keepLines/>
              <w:widowControl/>
              <w:jc w:val="center"/>
              <w:rPr>
                <w:rFonts w:ascii="宋体" w:cs="宋体"/>
                <w:kern w:val="0"/>
                <w:sz w:val="24"/>
                <w:szCs w:val="24"/>
              </w:rPr>
            </w:pPr>
            <w:r>
              <w:rPr>
                <w:rFonts w:ascii="宋体" w:cs="宋体"/>
                <w:kern w:val="0"/>
                <w:sz w:val="24"/>
                <w:szCs w:val="24"/>
              </w:rPr>
              <w:t>0</w:t>
            </w:r>
          </w:p>
        </w:tc>
      </w:tr>
    </w:tbl>
    <w:p w:rsidR="00233F15" w:rsidRDefault="00233F15">
      <w:pPr>
        <w:keepLines/>
        <w:widowControl/>
        <w:shd w:val="clear" w:color="auto" w:fill="FFFFFF"/>
        <w:jc w:val="left"/>
        <w:rPr>
          <w:rFonts w:ascii="微软雅黑" w:eastAsia="微软雅黑" w:hAnsi="微软雅黑" w:cs="Times New Roman"/>
          <w:color w:val="333333"/>
          <w:kern w:val="0"/>
          <w:sz w:val="24"/>
          <w:szCs w:val="24"/>
        </w:rPr>
      </w:pPr>
    </w:p>
    <w:p w:rsidR="00233F15" w:rsidRDefault="00233F15">
      <w:pPr>
        <w:keepLines/>
        <w:widowControl/>
        <w:shd w:val="clear" w:color="auto" w:fill="FFFFFF"/>
        <w:ind w:firstLine="645"/>
        <w:jc w:val="left"/>
        <w:rPr>
          <w:rFonts w:ascii="微软雅黑" w:eastAsia="微软雅黑" w:hAnsi="微软雅黑" w:cs="Times New Roman"/>
          <w:color w:val="333333"/>
          <w:kern w:val="0"/>
          <w:sz w:val="24"/>
          <w:szCs w:val="24"/>
        </w:rPr>
      </w:pPr>
      <w:r>
        <w:rPr>
          <w:rFonts w:ascii="黑体" w:eastAsia="黑体" w:hAnsi="黑体" w:cs="黑体" w:hint="eastAsia"/>
          <w:color w:val="333333"/>
          <w:kern w:val="0"/>
          <w:sz w:val="32"/>
          <w:szCs w:val="32"/>
        </w:rPr>
        <w:t>五、国有资产占用情况</w:t>
      </w:r>
    </w:p>
    <w:p w:rsidR="00233F15" w:rsidRDefault="00233F15">
      <w:pPr>
        <w:keepLines/>
        <w:widowControl/>
        <w:shd w:val="clear" w:color="auto" w:fill="FFFFFF"/>
        <w:ind w:firstLine="645"/>
        <w:jc w:val="left"/>
        <w:rPr>
          <w:rFonts w:ascii="微软雅黑" w:eastAsia="微软雅黑" w:hAnsi="微软雅黑" w:cs="Times New Roman"/>
          <w:color w:val="333333"/>
          <w:kern w:val="0"/>
          <w:sz w:val="24"/>
          <w:szCs w:val="24"/>
        </w:rPr>
      </w:pPr>
      <w:r>
        <w:rPr>
          <w:rFonts w:ascii="仿宋_GB2312" w:eastAsia="仿宋_GB2312" w:hAnsi="微软雅黑" w:cs="仿宋_GB2312" w:hint="eastAsia"/>
          <w:color w:val="333333"/>
          <w:kern w:val="0"/>
          <w:sz w:val="32"/>
          <w:szCs w:val="32"/>
        </w:rPr>
        <w:t>本溪市溪湖区审计局共有车辆</w:t>
      </w:r>
      <w:r>
        <w:rPr>
          <w:rFonts w:ascii="仿宋_GB2312" w:eastAsia="仿宋_GB2312" w:hAnsi="微软雅黑" w:cs="仿宋_GB2312"/>
          <w:color w:val="333333"/>
          <w:kern w:val="0"/>
          <w:sz w:val="32"/>
          <w:szCs w:val="32"/>
        </w:rPr>
        <w:t>0</w:t>
      </w:r>
      <w:r>
        <w:rPr>
          <w:rFonts w:ascii="仿宋_GB2312" w:eastAsia="仿宋_GB2312" w:hAnsi="微软雅黑" w:cs="仿宋_GB2312" w:hint="eastAsia"/>
          <w:color w:val="333333"/>
          <w:kern w:val="0"/>
          <w:sz w:val="32"/>
          <w:szCs w:val="32"/>
        </w:rPr>
        <w:t>台，其中：一般公务用车</w:t>
      </w:r>
      <w:r>
        <w:rPr>
          <w:rFonts w:ascii="仿宋_GB2312" w:eastAsia="仿宋_GB2312" w:hAnsi="微软雅黑" w:cs="仿宋_GB2312"/>
          <w:color w:val="333333"/>
          <w:kern w:val="0"/>
          <w:sz w:val="32"/>
          <w:szCs w:val="32"/>
        </w:rPr>
        <w:t>0</w:t>
      </w:r>
      <w:r>
        <w:rPr>
          <w:rFonts w:ascii="仿宋_GB2312" w:eastAsia="仿宋_GB2312" w:hAnsi="微软雅黑" w:cs="仿宋_GB2312" w:hint="eastAsia"/>
          <w:color w:val="333333"/>
          <w:kern w:val="0"/>
          <w:sz w:val="32"/>
          <w:szCs w:val="32"/>
        </w:rPr>
        <w:t>台。其他国有资产情况……。</w:t>
      </w:r>
    </w:p>
    <w:p w:rsidR="00233F15" w:rsidRDefault="00233F15">
      <w:pPr>
        <w:keepLines/>
        <w:widowControl/>
        <w:shd w:val="clear" w:color="auto" w:fill="FFFFFF"/>
        <w:ind w:firstLine="645"/>
        <w:jc w:val="left"/>
        <w:rPr>
          <w:rFonts w:ascii="微软雅黑" w:eastAsia="微软雅黑" w:hAnsi="微软雅黑" w:cs="Times New Roman"/>
          <w:color w:val="333333"/>
          <w:kern w:val="0"/>
          <w:sz w:val="24"/>
          <w:szCs w:val="24"/>
        </w:rPr>
      </w:pPr>
      <w:r>
        <w:rPr>
          <w:rFonts w:ascii="黑体" w:eastAsia="黑体" w:hAnsi="黑体" w:cs="黑体" w:hint="eastAsia"/>
          <w:color w:val="333333"/>
          <w:kern w:val="0"/>
          <w:sz w:val="32"/>
          <w:szCs w:val="32"/>
        </w:rPr>
        <w:t>六、绩效情况</w:t>
      </w:r>
    </w:p>
    <w:p w:rsidR="00233F15" w:rsidRDefault="00233F15">
      <w:pPr>
        <w:keepLines/>
        <w:widowControl/>
        <w:shd w:val="clear" w:color="auto" w:fill="FFFFFF"/>
        <w:ind w:firstLine="645"/>
        <w:jc w:val="left"/>
        <w:rPr>
          <w:rFonts w:ascii="微软雅黑" w:eastAsia="微软雅黑" w:hAnsi="微软雅黑" w:cs="Times New Roman"/>
          <w:color w:val="333333"/>
          <w:kern w:val="0"/>
          <w:sz w:val="24"/>
          <w:szCs w:val="24"/>
        </w:rPr>
      </w:pPr>
      <w:r>
        <w:rPr>
          <w:rFonts w:ascii="仿宋_GB2312" w:eastAsia="仿宋_GB2312" w:hAnsi="微软雅黑" w:cs="仿宋_GB2312" w:hint="eastAsia"/>
          <w:color w:val="333333"/>
          <w:kern w:val="0"/>
          <w:sz w:val="32"/>
          <w:szCs w:val="32"/>
        </w:rPr>
        <w:lastRenderedPageBreak/>
        <w:t>根据预算绩效管理要求，本溪市溪湖区审计局</w:t>
      </w:r>
      <w:r>
        <w:rPr>
          <w:rFonts w:ascii="仿宋_GB2312" w:eastAsia="仿宋_GB2312" w:hAnsi="微软雅黑" w:cs="仿宋_GB2312"/>
          <w:color w:val="333333"/>
          <w:kern w:val="0"/>
          <w:sz w:val="32"/>
          <w:szCs w:val="32"/>
        </w:rPr>
        <w:t>2021</w:t>
      </w:r>
      <w:r>
        <w:rPr>
          <w:rFonts w:ascii="仿宋_GB2312" w:eastAsia="仿宋_GB2312" w:hAnsi="微软雅黑" w:cs="仿宋_GB2312" w:hint="eastAsia"/>
          <w:color w:val="333333"/>
          <w:kern w:val="0"/>
          <w:sz w:val="32"/>
          <w:szCs w:val="32"/>
        </w:rPr>
        <w:t>年应编制绩效目标的项目共</w:t>
      </w:r>
      <w:r>
        <w:rPr>
          <w:rFonts w:ascii="仿宋_GB2312" w:eastAsia="仿宋_GB2312" w:hAnsi="微软雅黑" w:cs="仿宋_GB2312"/>
          <w:color w:val="333333"/>
          <w:kern w:val="0"/>
          <w:sz w:val="32"/>
          <w:szCs w:val="32"/>
        </w:rPr>
        <w:t>0</w:t>
      </w:r>
      <w:r>
        <w:rPr>
          <w:rFonts w:ascii="仿宋_GB2312" w:eastAsia="仿宋_GB2312" w:hAnsi="微软雅黑" w:cs="仿宋_GB2312" w:hint="eastAsia"/>
          <w:color w:val="333333"/>
          <w:kern w:val="0"/>
          <w:sz w:val="32"/>
          <w:szCs w:val="32"/>
        </w:rPr>
        <w:t>个，实际编制绩效目标的项目共</w:t>
      </w:r>
      <w:r>
        <w:rPr>
          <w:rFonts w:ascii="仿宋_GB2312" w:eastAsia="仿宋_GB2312" w:hAnsi="微软雅黑" w:cs="仿宋_GB2312"/>
          <w:color w:val="333333"/>
          <w:kern w:val="0"/>
          <w:sz w:val="32"/>
          <w:szCs w:val="32"/>
        </w:rPr>
        <w:t>0</w:t>
      </w:r>
      <w:r>
        <w:rPr>
          <w:rFonts w:ascii="仿宋_GB2312" w:eastAsia="仿宋_GB2312" w:hAnsi="微软雅黑" w:cs="仿宋_GB2312" w:hint="eastAsia"/>
          <w:color w:val="333333"/>
          <w:kern w:val="0"/>
          <w:sz w:val="32"/>
          <w:szCs w:val="32"/>
        </w:rPr>
        <w:t>个，涉及资金</w:t>
      </w:r>
      <w:r>
        <w:rPr>
          <w:rFonts w:ascii="仿宋_GB2312" w:eastAsia="仿宋_GB2312" w:hAnsi="微软雅黑" w:cs="仿宋_GB2312"/>
          <w:color w:val="333333"/>
          <w:kern w:val="0"/>
          <w:sz w:val="32"/>
          <w:szCs w:val="32"/>
        </w:rPr>
        <w:t>0</w:t>
      </w:r>
      <w:r>
        <w:rPr>
          <w:rFonts w:ascii="仿宋_GB2312" w:eastAsia="仿宋_GB2312" w:hAnsi="微软雅黑" w:cs="仿宋_GB2312" w:hint="eastAsia"/>
          <w:color w:val="333333"/>
          <w:kern w:val="0"/>
          <w:sz w:val="32"/>
          <w:szCs w:val="32"/>
        </w:rPr>
        <w:t>万元，编制绩效目标的项目覆盖率（实际编制绩效目标的项目</w:t>
      </w:r>
      <w:r>
        <w:rPr>
          <w:rFonts w:ascii="仿宋_GB2312" w:eastAsia="仿宋_GB2312" w:hAnsi="微软雅黑" w:cs="仿宋_GB2312"/>
          <w:color w:val="333333"/>
          <w:kern w:val="0"/>
          <w:sz w:val="32"/>
          <w:szCs w:val="32"/>
        </w:rPr>
        <w:t>/</w:t>
      </w:r>
      <w:r>
        <w:rPr>
          <w:rFonts w:ascii="仿宋_GB2312" w:eastAsia="仿宋_GB2312" w:hAnsi="微软雅黑" w:cs="仿宋_GB2312" w:hint="eastAsia"/>
          <w:color w:val="333333"/>
          <w:kern w:val="0"/>
          <w:sz w:val="32"/>
          <w:szCs w:val="32"/>
        </w:rPr>
        <w:t>应编制绩效目标的项目）为</w:t>
      </w:r>
      <w:r>
        <w:rPr>
          <w:rFonts w:ascii="仿宋_GB2312" w:eastAsia="仿宋_GB2312" w:hAnsi="微软雅黑" w:cs="仿宋_GB2312"/>
          <w:color w:val="333333"/>
          <w:kern w:val="0"/>
          <w:sz w:val="32"/>
          <w:szCs w:val="32"/>
        </w:rPr>
        <w:t>100%</w:t>
      </w:r>
      <w:r>
        <w:rPr>
          <w:rFonts w:ascii="仿宋_GB2312" w:eastAsia="仿宋_GB2312" w:hAnsi="微软雅黑" w:cs="仿宋_GB2312" w:hint="eastAsia"/>
          <w:color w:val="333333"/>
          <w:kern w:val="0"/>
          <w:sz w:val="32"/>
          <w:szCs w:val="32"/>
        </w:rPr>
        <w:t>。</w:t>
      </w:r>
    </w:p>
    <w:p w:rsidR="00233F15" w:rsidRDefault="00233F15">
      <w:pPr>
        <w:keepLines/>
        <w:rPr>
          <w:rFonts w:cs="Times New Roman"/>
        </w:rPr>
      </w:pPr>
    </w:p>
    <w:p w:rsidR="00233F15" w:rsidRDefault="00233F15">
      <w:pPr>
        <w:keepLines/>
        <w:rPr>
          <w:rFonts w:cs="Times New Roman"/>
        </w:rPr>
      </w:pPr>
    </w:p>
    <w:p w:rsidR="00233F15" w:rsidRDefault="00233F15">
      <w:pPr>
        <w:keepLines/>
        <w:rPr>
          <w:rFonts w:cs="Times New Roman"/>
        </w:rPr>
      </w:pPr>
    </w:p>
    <w:p w:rsidR="00233F15" w:rsidRDefault="00233F15">
      <w:pPr>
        <w:keepLines/>
        <w:rPr>
          <w:rFonts w:cs="Times New Roman"/>
        </w:rPr>
      </w:pPr>
    </w:p>
    <w:p w:rsidR="00233F15" w:rsidRDefault="00233F15">
      <w:pPr>
        <w:keepLines/>
        <w:rPr>
          <w:rFonts w:cs="Times New Roman"/>
        </w:rPr>
      </w:pPr>
    </w:p>
    <w:p w:rsidR="00233F15" w:rsidRDefault="00233F15">
      <w:pPr>
        <w:keepLines/>
        <w:rPr>
          <w:rFonts w:cs="Times New Roman"/>
        </w:rPr>
      </w:pPr>
    </w:p>
    <w:p w:rsidR="00233F15" w:rsidRDefault="00233F15">
      <w:pPr>
        <w:keepLines/>
        <w:rPr>
          <w:rFonts w:cs="Times New Roman"/>
        </w:rPr>
      </w:pPr>
      <w:bookmarkStart w:id="0" w:name="_GoBack"/>
      <w:bookmarkEnd w:id="0"/>
    </w:p>
    <w:tbl>
      <w:tblPr>
        <w:tblW w:w="8519" w:type="dxa"/>
        <w:tblInd w:w="-106" w:type="dxa"/>
        <w:tblLayout w:type="fixed"/>
        <w:tblLook w:val="00A0"/>
      </w:tblPr>
      <w:tblGrid>
        <w:gridCol w:w="582"/>
        <w:gridCol w:w="709"/>
        <w:gridCol w:w="1417"/>
        <w:gridCol w:w="2977"/>
        <w:gridCol w:w="567"/>
        <w:gridCol w:w="567"/>
        <w:gridCol w:w="567"/>
        <w:gridCol w:w="567"/>
        <w:gridCol w:w="566"/>
      </w:tblGrid>
      <w:tr w:rsidR="00233F15" w:rsidRPr="008E7767">
        <w:trPr>
          <w:trHeight w:val="619"/>
        </w:trPr>
        <w:tc>
          <w:tcPr>
            <w:tcW w:w="8519" w:type="dxa"/>
            <w:gridSpan w:val="9"/>
            <w:tcBorders>
              <w:top w:val="nil"/>
              <w:left w:val="nil"/>
              <w:bottom w:val="nil"/>
              <w:right w:val="nil"/>
            </w:tcBorders>
            <w:vAlign w:val="center"/>
          </w:tcPr>
          <w:p w:rsidR="00233F15" w:rsidRDefault="00233F15">
            <w:pPr>
              <w:keepLines/>
              <w:widowControl/>
              <w:jc w:val="center"/>
              <w:rPr>
                <w:rFonts w:ascii="宋体" w:cs="Times New Roman"/>
                <w:b/>
                <w:bCs/>
                <w:kern w:val="0"/>
                <w:sz w:val="36"/>
                <w:szCs w:val="36"/>
              </w:rPr>
            </w:pPr>
            <w:r>
              <w:rPr>
                <w:rFonts w:ascii="宋体" w:hAnsi="宋体" w:cs="宋体" w:hint="eastAsia"/>
                <w:b/>
                <w:bCs/>
                <w:kern w:val="0"/>
                <w:sz w:val="36"/>
                <w:szCs w:val="36"/>
              </w:rPr>
              <w:t>部门整体绩效目标情况表</w:t>
            </w:r>
          </w:p>
        </w:tc>
      </w:tr>
      <w:tr w:rsidR="00233F15" w:rsidRPr="008E7767">
        <w:trPr>
          <w:trHeight w:val="300"/>
        </w:trPr>
        <w:tc>
          <w:tcPr>
            <w:tcW w:w="582" w:type="dxa"/>
            <w:vMerge w:val="restart"/>
            <w:tcBorders>
              <w:top w:val="single" w:sz="4" w:space="0" w:color="auto"/>
              <w:left w:val="single" w:sz="4" w:space="0" w:color="auto"/>
              <w:bottom w:val="single" w:sz="4" w:space="0" w:color="auto"/>
              <w:right w:val="nil"/>
            </w:tcBorders>
            <w:tcMar>
              <w:left w:w="0" w:type="dxa"/>
              <w:right w:w="0" w:type="dxa"/>
            </w:tcMar>
            <w:vAlign w:val="center"/>
          </w:tcPr>
          <w:p w:rsidR="00233F15" w:rsidRDefault="00233F15">
            <w:pPr>
              <w:keepLines/>
              <w:widowControl/>
              <w:spacing w:line="230" w:lineRule="exact"/>
              <w:jc w:val="center"/>
              <w:rPr>
                <w:rFonts w:ascii="宋体" w:cs="Times New Roman"/>
                <w:kern w:val="0"/>
              </w:rPr>
            </w:pPr>
            <w:r>
              <w:rPr>
                <w:rFonts w:ascii="宋体" w:hAnsi="宋体" w:cs="宋体" w:hint="eastAsia"/>
                <w:kern w:val="0"/>
              </w:rPr>
              <w:t>绩效目标</w:t>
            </w:r>
          </w:p>
        </w:tc>
        <w:tc>
          <w:tcPr>
            <w:tcW w:w="5103" w:type="dxa"/>
            <w:gridSpan w:val="3"/>
            <w:tcBorders>
              <w:top w:val="single" w:sz="4" w:space="0" w:color="auto"/>
              <w:left w:val="single" w:sz="4" w:space="0" w:color="auto"/>
              <w:bottom w:val="single" w:sz="4" w:space="0" w:color="auto"/>
              <w:right w:val="single" w:sz="4" w:space="0" w:color="auto"/>
            </w:tcBorders>
            <w:tcMar>
              <w:left w:w="0" w:type="dxa"/>
              <w:right w:w="0" w:type="dxa"/>
            </w:tcMar>
            <w:vAlign w:val="center"/>
          </w:tcPr>
          <w:p w:rsidR="00233F15" w:rsidRDefault="00233F15">
            <w:pPr>
              <w:keepLines/>
              <w:widowControl/>
              <w:spacing w:line="230" w:lineRule="exact"/>
              <w:jc w:val="center"/>
              <w:rPr>
                <w:rFonts w:ascii="宋体" w:cs="Times New Roman"/>
                <w:kern w:val="0"/>
              </w:rPr>
            </w:pPr>
            <w:r>
              <w:rPr>
                <w:rFonts w:ascii="宋体" w:hAnsi="宋体" w:cs="宋体" w:hint="eastAsia"/>
                <w:kern w:val="0"/>
              </w:rPr>
              <w:t>年度绩效指标</w:t>
            </w:r>
          </w:p>
        </w:tc>
        <w:tc>
          <w:tcPr>
            <w:tcW w:w="567" w:type="dxa"/>
            <w:vMerge w:val="restart"/>
            <w:tcBorders>
              <w:top w:val="single" w:sz="4" w:space="0" w:color="auto"/>
              <w:left w:val="single" w:sz="4" w:space="0" w:color="auto"/>
              <w:bottom w:val="single" w:sz="4" w:space="0" w:color="auto"/>
              <w:right w:val="nil"/>
            </w:tcBorders>
            <w:tcMar>
              <w:left w:w="0" w:type="dxa"/>
              <w:right w:w="0" w:type="dxa"/>
            </w:tcMar>
            <w:vAlign w:val="center"/>
          </w:tcPr>
          <w:p w:rsidR="00233F15" w:rsidRDefault="00233F15">
            <w:pPr>
              <w:keepLines/>
              <w:widowControl/>
              <w:spacing w:line="230" w:lineRule="exact"/>
              <w:jc w:val="center"/>
              <w:rPr>
                <w:rFonts w:ascii="宋体" w:cs="Times New Roman"/>
                <w:kern w:val="0"/>
              </w:rPr>
            </w:pPr>
            <w:r>
              <w:rPr>
                <w:rFonts w:ascii="宋体" w:hAnsi="宋体" w:cs="宋体" w:hint="eastAsia"/>
                <w:kern w:val="0"/>
              </w:rPr>
              <w:t>指标属性</w:t>
            </w:r>
          </w:p>
        </w:tc>
        <w:tc>
          <w:tcPr>
            <w:tcW w:w="567" w:type="dxa"/>
            <w:vMerge w:val="restart"/>
            <w:tcBorders>
              <w:top w:val="single" w:sz="4" w:space="0" w:color="auto"/>
              <w:left w:val="single" w:sz="4" w:space="0" w:color="auto"/>
              <w:bottom w:val="single" w:sz="4" w:space="0" w:color="auto"/>
              <w:right w:val="nil"/>
            </w:tcBorders>
            <w:tcMar>
              <w:left w:w="0" w:type="dxa"/>
              <w:right w:w="0" w:type="dxa"/>
            </w:tcMar>
            <w:vAlign w:val="center"/>
          </w:tcPr>
          <w:p w:rsidR="00233F15" w:rsidRDefault="00233F15">
            <w:pPr>
              <w:keepLines/>
              <w:widowControl/>
              <w:spacing w:line="230" w:lineRule="exact"/>
              <w:jc w:val="center"/>
              <w:rPr>
                <w:rFonts w:ascii="宋体" w:cs="Times New Roman"/>
                <w:kern w:val="0"/>
              </w:rPr>
            </w:pPr>
            <w:r>
              <w:rPr>
                <w:rFonts w:ascii="宋体" w:hAnsi="宋体" w:cs="宋体" w:hint="eastAsia"/>
                <w:kern w:val="0"/>
              </w:rPr>
              <w:t>运算符号</w:t>
            </w:r>
          </w:p>
        </w:tc>
        <w:tc>
          <w:tcPr>
            <w:tcW w:w="567" w:type="dxa"/>
            <w:vMerge w:val="restart"/>
            <w:tcBorders>
              <w:top w:val="single" w:sz="4" w:space="0" w:color="auto"/>
              <w:left w:val="single" w:sz="4" w:space="0" w:color="auto"/>
              <w:bottom w:val="single" w:sz="4" w:space="0" w:color="auto"/>
              <w:right w:val="nil"/>
            </w:tcBorders>
            <w:tcMar>
              <w:left w:w="0" w:type="dxa"/>
              <w:right w:w="0" w:type="dxa"/>
            </w:tcMar>
            <w:vAlign w:val="center"/>
          </w:tcPr>
          <w:p w:rsidR="00233F15" w:rsidRDefault="00233F15">
            <w:pPr>
              <w:keepLines/>
              <w:widowControl/>
              <w:spacing w:line="230" w:lineRule="exact"/>
              <w:jc w:val="center"/>
              <w:rPr>
                <w:rFonts w:ascii="宋体" w:cs="Times New Roman"/>
                <w:kern w:val="0"/>
              </w:rPr>
            </w:pPr>
            <w:r>
              <w:rPr>
                <w:rFonts w:ascii="宋体" w:hAnsi="宋体" w:cs="宋体" w:hint="eastAsia"/>
                <w:kern w:val="0"/>
              </w:rPr>
              <w:t>指标值</w:t>
            </w:r>
          </w:p>
        </w:tc>
        <w:tc>
          <w:tcPr>
            <w:tcW w:w="567" w:type="dxa"/>
            <w:vMerge w:val="restart"/>
            <w:tcBorders>
              <w:top w:val="single" w:sz="4" w:space="0" w:color="auto"/>
              <w:left w:val="single" w:sz="4" w:space="0" w:color="auto"/>
              <w:bottom w:val="single" w:sz="4" w:space="0" w:color="auto"/>
              <w:right w:val="nil"/>
            </w:tcBorders>
            <w:tcMar>
              <w:left w:w="0" w:type="dxa"/>
              <w:right w:w="0" w:type="dxa"/>
            </w:tcMar>
            <w:vAlign w:val="center"/>
          </w:tcPr>
          <w:p w:rsidR="00233F15" w:rsidRDefault="00233F15">
            <w:pPr>
              <w:keepLines/>
              <w:widowControl/>
              <w:spacing w:line="230" w:lineRule="exact"/>
              <w:jc w:val="center"/>
              <w:rPr>
                <w:rFonts w:ascii="宋体" w:cs="Times New Roman"/>
                <w:kern w:val="0"/>
              </w:rPr>
            </w:pPr>
            <w:r>
              <w:rPr>
                <w:rFonts w:ascii="宋体" w:hAnsi="宋体" w:cs="宋体" w:hint="eastAsia"/>
                <w:kern w:val="0"/>
              </w:rPr>
              <w:t>度量单位</w:t>
            </w:r>
          </w:p>
        </w:tc>
        <w:tc>
          <w:tcPr>
            <w:tcW w:w="566" w:type="dxa"/>
            <w:vMerge w:val="restart"/>
            <w:tcBorders>
              <w:top w:val="single" w:sz="4" w:space="0" w:color="auto"/>
              <w:left w:val="single" w:sz="4" w:space="0" w:color="auto"/>
              <w:bottom w:val="single" w:sz="4" w:space="0" w:color="auto"/>
              <w:right w:val="single" w:sz="4" w:space="0" w:color="auto"/>
            </w:tcBorders>
            <w:tcMar>
              <w:left w:w="0" w:type="dxa"/>
              <w:right w:w="0" w:type="dxa"/>
            </w:tcMar>
            <w:vAlign w:val="center"/>
          </w:tcPr>
          <w:p w:rsidR="00233F15" w:rsidRDefault="00233F15">
            <w:pPr>
              <w:keepLines/>
              <w:widowControl/>
              <w:spacing w:line="230" w:lineRule="exact"/>
              <w:jc w:val="center"/>
              <w:rPr>
                <w:rFonts w:ascii="宋体" w:cs="Times New Roman"/>
                <w:kern w:val="0"/>
              </w:rPr>
            </w:pPr>
            <w:r>
              <w:rPr>
                <w:rFonts w:ascii="宋体" w:hAnsi="宋体" w:cs="宋体" w:hint="eastAsia"/>
                <w:kern w:val="0"/>
              </w:rPr>
              <w:t>完成时限</w:t>
            </w:r>
          </w:p>
        </w:tc>
      </w:tr>
      <w:tr w:rsidR="00233F15" w:rsidRPr="008E7767">
        <w:trPr>
          <w:trHeight w:val="300"/>
        </w:trPr>
        <w:tc>
          <w:tcPr>
            <w:tcW w:w="582" w:type="dxa"/>
            <w:vMerge/>
            <w:tcBorders>
              <w:top w:val="single" w:sz="4" w:space="0" w:color="auto"/>
              <w:left w:val="single" w:sz="4" w:space="0" w:color="auto"/>
              <w:bottom w:val="single" w:sz="4" w:space="0" w:color="auto"/>
              <w:right w:val="nil"/>
            </w:tcBorders>
            <w:tcMar>
              <w:left w:w="0" w:type="dxa"/>
              <w:right w:w="0" w:type="dxa"/>
            </w:tcMar>
            <w:vAlign w:val="center"/>
          </w:tcPr>
          <w:p w:rsidR="00233F15" w:rsidRDefault="00233F15">
            <w:pPr>
              <w:keepLines/>
              <w:widowControl/>
              <w:spacing w:line="230" w:lineRule="exact"/>
              <w:jc w:val="left"/>
              <w:rPr>
                <w:rFonts w:ascii="宋体" w:cs="Times New Roman"/>
                <w:kern w:val="0"/>
              </w:rPr>
            </w:pPr>
          </w:p>
        </w:tc>
        <w:tc>
          <w:tcPr>
            <w:tcW w:w="709" w:type="dxa"/>
            <w:tcBorders>
              <w:top w:val="nil"/>
              <w:left w:val="single" w:sz="4" w:space="0" w:color="auto"/>
              <w:bottom w:val="nil"/>
              <w:right w:val="nil"/>
            </w:tcBorders>
            <w:tcMar>
              <w:left w:w="0" w:type="dxa"/>
              <w:right w:w="0" w:type="dxa"/>
            </w:tcMar>
            <w:vAlign w:val="center"/>
          </w:tcPr>
          <w:p w:rsidR="00233F15" w:rsidRDefault="00233F15">
            <w:pPr>
              <w:keepLines/>
              <w:widowControl/>
              <w:spacing w:line="230" w:lineRule="exact"/>
              <w:jc w:val="center"/>
              <w:rPr>
                <w:rFonts w:ascii="宋体" w:cs="Times New Roman"/>
                <w:kern w:val="0"/>
              </w:rPr>
            </w:pPr>
            <w:r>
              <w:rPr>
                <w:rFonts w:ascii="宋体" w:hAnsi="宋体" w:cs="宋体" w:hint="eastAsia"/>
                <w:kern w:val="0"/>
              </w:rPr>
              <w:t>一级指标</w:t>
            </w:r>
          </w:p>
        </w:tc>
        <w:tc>
          <w:tcPr>
            <w:tcW w:w="1417" w:type="dxa"/>
            <w:tcBorders>
              <w:top w:val="nil"/>
              <w:left w:val="single" w:sz="4" w:space="0" w:color="auto"/>
              <w:bottom w:val="nil"/>
              <w:right w:val="nil"/>
            </w:tcBorders>
            <w:tcMar>
              <w:left w:w="0" w:type="dxa"/>
              <w:right w:w="0" w:type="dxa"/>
            </w:tcMar>
            <w:vAlign w:val="center"/>
          </w:tcPr>
          <w:p w:rsidR="00233F15" w:rsidRDefault="00233F15">
            <w:pPr>
              <w:keepLines/>
              <w:widowControl/>
              <w:spacing w:line="230" w:lineRule="exact"/>
              <w:jc w:val="center"/>
              <w:rPr>
                <w:rFonts w:ascii="宋体" w:cs="Times New Roman"/>
                <w:kern w:val="0"/>
              </w:rPr>
            </w:pPr>
            <w:r>
              <w:rPr>
                <w:rFonts w:ascii="宋体" w:hAnsi="宋体" w:cs="宋体" w:hint="eastAsia"/>
                <w:kern w:val="0"/>
              </w:rPr>
              <w:t>二级指标</w:t>
            </w:r>
          </w:p>
        </w:tc>
        <w:tc>
          <w:tcPr>
            <w:tcW w:w="2977" w:type="dxa"/>
            <w:tcBorders>
              <w:top w:val="nil"/>
              <w:left w:val="single" w:sz="4" w:space="0" w:color="auto"/>
              <w:bottom w:val="nil"/>
              <w:right w:val="nil"/>
            </w:tcBorders>
            <w:tcMar>
              <w:left w:w="0" w:type="dxa"/>
              <w:right w:w="0" w:type="dxa"/>
            </w:tcMar>
            <w:vAlign w:val="center"/>
          </w:tcPr>
          <w:p w:rsidR="00233F15" w:rsidRDefault="00233F15">
            <w:pPr>
              <w:keepLines/>
              <w:widowControl/>
              <w:spacing w:line="230" w:lineRule="exact"/>
              <w:jc w:val="center"/>
              <w:rPr>
                <w:rFonts w:ascii="宋体" w:cs="Times New Roman"/>
                <w:kern w:val="0"/>
              </w:rPr>
            </w:pPr>
            <w:r>
              <w:rPr>
                <w:rFonts w:ascii="宋体" w:hAnsi="宋体" w:cs="宋体" w:hint="eastAsia"/>
                <w:kern w:val="0"/>
              </w:rPr>
              <w:t>三级指标</w:t>
            </w:r>
          </w:p>
        </w:tc>
        <w:tc>
          <w:tcPr>
            <w:tcW w:w="567" w:type="dxa"/>
            <w:vMerge/>
            <w:tcBorders>
              <w:top w:val="single" w:sz="4" w:space="0" w:color="auto"/>
              <w:left w:val="single" w:sz="4" w:space="0" w:color="auto"/>
              <w:bottom w:val="single" w:sz="4" w:space="0" w:color="auto"/>
              <w:right w:val="nil"/>
            </w:tcBorders>
            <w:tcMar>
              <w:left w:w="0" w:type="dxa"/>
              <w:right w:w="0" w:type="dxa"/>
            </w:tcMar>
            <w:vAlign w:val="center"/>
          </w:tcPr>
          <w:p w:rsidR="00233F15" w:rsidRDefault="00233F15">
            <w:pPr>
              <w:keepLines/>
              <w:widowControl/>
              <w:spacing w:line="230" w:lineRule="exact"/>
              <w:jc w:val="left"/>
              <w:rPr>
                <w:rFonts w:ascii="宋体" w:cs="Times New Roman"/>
                <w:kern w:val="0"/>
              </w:rPr>
            </w:pPr>
          </w:p>
        </w:tc>
        <w:tc>
          <w:tcPr>
            <w:tcW w:w="567" w:type="dxa"/>
            <w:vMerge/>
            <w:tcBorders>
              <w:top w:val="single" w:sz="4" w:space="0" w:color="auto"/>
              <w:left w:val="single" w:sz="4" w:space="0" w:color="auto"/>
              <w:bottom w:val="single" w:sz="4" w:space="0" w:color="auto"/>
              <w:right w:val="nil"/>
            </w:tcBorders>
            <w:tcMar>
              <w:left w:w="0" w:type="dxa"/>
              <w:right w:w="0" w:type="dxa"/>
            </w:tcMar>
            <w:vAlign w:val="center"/>
          </w:tcPr>
          <w:p w:rsidR="00233F15" w:rsidRDefault="00233F15">
            <w:pPr>
              <w:keepLines/>
              <w:widowControl/>
              <w:spacing w:line="230" w:lineRule="exact"/>
              <w:jc w:val="left"/>
              <w:rPr>
                <w:rFonts w:ascii="宋体" w:cs="Times New Roman"/>
                <w:kern w:val="0"/>
              </w:rPr>
            </w:pPr>
          </w:p>
        </w:tc>
        <w:tc>
          <w:tcPr>
            <w:tcW w:w="567" w:type="dxa"/>
            <w:vMerge/>
            <w:tcBorders>
              <w:top w:val="single" w:sz="4" w:space="0" w:color="auto"/>
              <w:left w:val="single" w:sz="4" w:space="0" w:color="auto"/>
              <w:bottom w:val="single" w:sz="4" w:space="0" w:color="auto"/>
              <w:right w:val="nil"/>
            </w:tcBorders>
            <w:tcMar>
              <w:left w:w="0" w:type="dxa"/>
              <w:right w:w="0" w:type="dxa"/>
            </w:tcMar>
            <w:vAlign w:val="center"/>
          </w:tcPr>
          <w:p w:rsidR="00233F15" w:rsidRDefault="00233F15">
            <w:pPr>
              <w:keepLines/>
              <w:widowControl/>
              <w:spacing w:line="230" w:lineRule="exact"/>
              <w:jc w:val="left"/>
              <w:rPr>
                <w:rFonts w:ascii="宋体" w:cs="Times New Roman"/>
                <w:kern w:val="0"/>
              </w:rPr>
            </w:pPr>
          </w:p>
        </w:tc>
        <w:tc>
          <w:tcPr>
            <w:tcW w:w="567" w:type="dxa"/>
            <w:vMerge/>
            <w:tcBorders>
              <w:top w:val="single" w:sz="4" w:space="0" w:color="auto"/>
              <w:left w:val="single" w:sz="4" w:space="0" w:color="auto"/>
              <w:bottom w:val="single" w:sz="4" w:space="0" w:color="auto"/>
              <w:right w:val="nil"/>
            </w:tcBorders>
            <w:tcMar>
              <w:left w:w="0" w:type="dxa"/>
              <w:right w:w="0" w:type="dxa"/>
            </w:tcMar>
            <w:vAlign w:val="center"/>
          </w:tcPr>
          <w:p w:rsidR="00233F15" w:rsidRDefault="00233F15">
            <w:pPr>
              <w:keepLines/>
              <w:widowControl/>
              <w:spacing w:line="230" w:lineRule="exact"/>
              <w:jc w:val="left"/>
              <w:rPr>
                <w:rFonts w:ascii="宋体" w:cs="Times New Roman"/>
                <w:kern w:val="0"/>
              </w:rPr>
            </w:pPr>
          </w:p>
        </w:tc>
        <w:tc>
          <w:tcPr>
            <w:tcW w:w="566"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233F15" w:rsidRDefault="00233F15">
            <w:pPr>
              <w:keepLines/>
              <w:widowControl/>
              <w:spacing w:line="230" w:lineRule="exact"/>
              <w:jc w:val="left"/>
              <w:rPr>
                <w:rFonts w:ascii="宋体" w:cs="Times New Roman"/>
                <w:kern w:val="0"/>
              </w:rPr>
            </w:pPr>
          </w:p>
        </w:tc>
      </w:tr>
      <w:tr w:rsidR="00233F15" w:rsidRPr="008E7767">
        <w:trPr>
          <w:trHeight w:val="300"/>
        </w:trPr>
        <w:tc>
          <w:tcPr>
            <w:tcW w:w="582" w:type="dxa"/>
            <w:vMerge w:val="restart"/>
            <w:tcBorders>
              <w:top w:val="single" w:sz="4" w:space="0" w:color="auto"/>
              <w:left w:val="single" w:sz="4" w:space="0" w:color="auto"/>
              <w:bottom w:val="single" w:sz="4" w:space="0" w:color="auto"/>
              <w:right w:val="single" w:sz="4" w:space="0" w:color="auto"/>
            </w:tcBorders>
            <w:tcMar>
              <w:left w:w="0" w:type="dxa"/>
              <w:right w:w="0" w:type="dxa"/>
            </w:tcMar>
            <w:vAlign w:val="center"/>
          </w:tcPr>
          <w:p w:rsidR="00233F15" w:rsidRDefault="00233F15">
            <w:pPr>
              <w:keepLines/>
              <w:widowControl/>
              <w:spacing w:line="230" w:lineRule="exact"/>
              <w:jc w:val="left"/>
              <w:rPr>
                <w:rFonts w:ascii="宋体" w:cs="Times New Roman"/>
                <w:kern w:val="0"/>
              </w:rPr>
            </w:pPr>
            <w:r>
              <w:rPr>
                <w:rFonts w:ascii="宋体" w:hAnsi="宋体" w:cs="宋体"/>
                <w:kern w:val="0"/>
              </w:rPr>
              <w:t>1.</w:t>
            </w:r>
            <w:r>
              <w:rPr>
                <w:rFonts w:ascii="宋体" w:hAnsi="宋体" w:cs="宋体" w:hint="eastAsia"/>
                <w:kern w:val="0"/>
              </w:rPr>
              <w:t>做好各项日常事务性工作。</w:t>
            </w:r>
            <w:r>
              <w:rPr>
                <w:rFonts w:ascii="宋体" w:cs="Times New Roman"/>
                <w:kern w:val="0"/>
              </w:rPr>
              <w:br/>
            </w:r>
            <w:r>
              <w:rPr>
                <w:rFonts w:ascii="宋体" w:hAnsi="宋体" w:cs="宋体"/>
                <w:kern w:val="0"/>
              </w:rPr>
              <w:t>2.</w:t>
            </w:r>
            <w:r>
              <w:rPr>
                <w:rFonts w:ascii="宋体" w:hAnsi="宋体" w:cs="宋体" w:hint="eastAsia"/>
                <w:kern w:val="0"/>
              </w:rPr>
              <w:t>提升服务水平</w:t>
            </w:r>
            <w:r>
              <w:rPr>
                <w:rFonts w:ascii="宋体" w:hAnsi="宋体" w:cs="宋体"/>
                <w:kern w:val="0"/>
              </w:rPr>
              <w:t xml:space="preserve"> </w:t>
            </w:r>
            <w:r>
              <w:rPr>
                <w:rFonts w:ascii="宋体" w:hAnsi="宋体" w:cs="宋体" w:hint="eastAsia"/>
                <w:kern w:val="0"/>
              </w:rPr>
              <w:t>提高服务对象满意度。</w:t>
            </w:r>
          </w:p>
        </w:tc>
        <w:tc>
          <w:tcPr>
            <w:tcW w:w="709" w:type="dxa"/>
            <w:vMerge w:val="restart"/>
            <w:tcBorders>
              <w:top w:val="single" w:sz="4" w:space="0" w:color="auto"/>
              <w:left w:val="nil"/>
              <w:bottom w:val="single" w:sz="4" w:space="0" w:color="000000"/>
              <w:right w:val="single" w:sz="4" w:space="0" w:color="auto"/>
            </w:tcBorders>
            <w:tcMar>
              <w:left w:w="0" w:type="dxa"/>
              <w:right w:w="0" w:type="dxa"/>
            </w:tcMar>
            <w:vAlign w:val="center"/>
          </w:tcPr>
          <w:p w:rsidR="00233F15" w:rsidRDefault="00233F15">
            <w:pPr>
              <w:keepLines/>
              <w:widowControl/>
              <w:spacing w:line="230" w:lineRule="exact"/>
              <w:jc w:val="left"/>
              <w:rPr>
                <w:rFonts w:ascii="宋体" w:cs="Times New Roman"/>
                <w:kern w:val="0"/>
              </w:rPr>
            </w:pPr>
            <w:r>
              <w:rPr>
                <w:rFonts w:ascii="宋体" w:hAnsi="宋体" w:cs="宋体" w:hint="eastAsia"/>
                <w:kern w:val="0"/>
              </w:rPr>
              <w:t>履职效能</w:t>
            </w:r>
          </w:p>
        </w:tc>
        <w:tc>
          <w:tcPr>
            <w:tcW w:w="1417" w:type="dxa"/>
            <w:vMerge w:val="restart"/>
            <w:tcBorders>
              <w:top w:val="single" w:sz="4" w:space="0" w:color="auto"/>
              <w:left w:val="single" w:sz="4" w:space="0" w:color="auto"/>
              <w:bottom w:val="single" w:sz="4" w:space="0" w:color="000000"/>
              <w:right w:val="single" w:sz="4" w:space="0" w:color="auto"/>
            </w:tcBorders>
            <w:tcMar>
              <w:left w:w="0" w:type="dxa"/>
              <w:right w:w="0" w:type="dxa"/>
            </w:tcMar>
            <w:vAlign w:val="center"/>
          </w:tcPr>
          <w:p w:rsidR="00233F15" w:rsidRDefault="00233F15">
            <w:pPr>
              <w:keepLines/>
              <w:widowControl/>
              <w:spacing w:line="230" w:lineRule="exact"/>
              <w:jc w:val="left"/>
              <w:rPr>
                <w:rFonts w:ascii="宋体" w:cs="Times New Roman"/>
                <w:kern w:val="0"/>
              </w:rPr>
            </w:pPr>
            <w:r>
              <w:rPr>
                <w:rFonts w:ascii="宋体" w:hAnsi="宋体" w:cs="宋体" w:hint="eastAsia"/>
                <w:kern w:val="0"/>
              </w:rPr>
              <w:t>重点工作履行情况</w:t>
            </w:r>
          </w:p>
        </w:tc>
        <w:tc>
          <w:tcPr>
            <w:tcW w:w="2977" w:type="dxa"/>
            <w:tcBorders>
              <w:top w:val="single" w:sz="4" w:space="0" w:color="auto"/>
              <w:left w:val="nil"/>
              <w:bottom w:val="single" w:sz="4" w:space="0" w:color="auto"/>
              <w:right w:val="single" w:sz="4" w:space="0" w:color="auto"/>
            </w:tcBorders>
            <w:tcMar>
              <w:left w:w="0" w:type="dxa"/>
              <w:right w:w="0" w:type="dxa"/>
            </w:tcMar>
            <w:vAlign w:val="center"/>
          </w:tcPr>
          <w:p w:rsidR="00233F15" w:rsidRDefault="00233F15">
            <w:pPr>
              <w:keepLines/>
              <w:widowControl/>
              <w:spacing w:line="230" w:lineRule="exact"/>
              <w:jc w:val="left"/>
              <w:rPr>
                <w:rFonts w:ascii="宋体" w:cs="Times New Roman"/>
                <w:kern w:val="0"/>
              </w:rPr>
            </w:pPr>
            <w:r>
              <w:rPr>
                <w:rFonts w:ascii="宋体" w:hAnsi="宋体" w:cs="宋体" w:hint="eastAsia"/>
                <w:kern w:val="0"/>
              </w:rPr>
              <w:t>重点工作办结率</w:t>
            </w:r>
          </w:p>
        </w:tc>
        <w:tc>
          <w:tcPr>
            <w:tcW w:w="567" w:type="dxa"/>
            <w:tcBorders>
              <w:top w:val="single" w:sz="4" w:space="0" w:color="auto"/>
              <w:left w:val="nil"/>
              <w:bottom w:val="single" w:sz="4" w:space="0" w:color="auto"/>
              <w:right w:val="single" w:sz="4" w:space="0" w:color="auto"/>
            </w:tcBorders>
            <w:tcMar>
              <w:left w:w="0" w:type="dxa"/>
              <w:right w:w="0" w:type="dxa"/>
            </w:tcMar>
            <w:vAlign w:val="center"/>
          </w:tcPr>
          <w:p w:rsidR="00233F15" w:rsidRDefault="00233F15">
            <w:pPr>
              <w:keepLines/>
              <w:widowControl/>
              <w:spacing w:line="230" w:lineRule="exact"/>
              <w:jc w:val="center"/>
              <w:rPr>
                <w:rFonts w:ascii="宋体" w:cs="Times New Roman"/>
                <w:kern w:val="0"/>
              </w:rPr>
            </w:pPr>
            <w:r>
              <w:rPr>
                <w:rFonts w:ascii="宋体" w:hAnsi="宋体" w:cs="宋体" w:hint="eastAsia"/>
                <w:kern w:val="0"/>
              </w:rPr>
              <w:t>定量</w:t>
            </w:r>
          </w:p>
        </w:tc>
        <w:tc>
          <w:tcPr>
            <w:tcW w:w="567" w:type="dxa"/>
            <w:tcBorders>
              <w:top w:val="single" w:sz="4" w:space="0" w:color="auto"/>
              <w:left w:val="nil"/>
              <w:bottom w:val="single" w:sz="4" w:space="0" w:color="auto"/>
              <w:right w:val="single" w:sz="4" w:space="0" w:color="auto"/>
            </w:tcBorders>
            <w:tcMar>
              <w:left w:w="0" w:type="dxa"/>
              <w:right w:w="0" w:type="dxa"/>
            </w:tcMar>
            <w:vAlign w:val="center"/>
          </w:tcPr>
          <w:p w:rsidR="00233F15" w:rsidRDefault="00233F15">
            <w:pPr>
              <w:keepLines/>
              <w:widowControl/>
              <w:spacing w:line="230" w:lineRule="exact"/>
              <w:jc w:val="center"/>
              <w:rPr>
                <w:rFonts w:ascii="宋体" w:cs="Times New Roman"/>
                <w:kern w:val="0"/>
              </w:rPr>
            </w:pPr>
            <w:r>
              <w:rPr>
                <w:rFonts w:ascii="宋体" w:hAnsi="宋体" w:cs="宋体" w:hint="eastAsia"/>
                <w:kern w:val="0"/>
              </w:rPr>
              <w:t>＝</w:t>
            </w:r>
          </w:p>
        </w:tc>
        <w:tc>
          <w:tcPr>
            <w:tcW w:w="567" w:type="dxa"/>
            <w:tcBorders>
              <w:top w:val="single" w:sz="4" w:space="0" w:color="auto"/>
              <w:left w:val="nil"/>
              <w:bottom w:val="single" w:sz="4" w:space="0" w:color="auto"/>
              <w:right w:val="single" w:sz="4" w:space="0" w:color="auto"/>
            </w:tcBorders>
            <w:tcMar>
              <w:left w:w="0" w:type="dxa"/>
              <w:right w:w="0" w:type="dxa"/>
            </w:tcMar>
            <w:vAlign w:val="center"/>
          </w:tcPr>
          <w:p w:rsidR="00233F15" w:rsidRDefault="00233F15">
            <w:pPr>
              <w:keepLines/>
              <w:widowControl/>
              <w:spacing w:line="230" w:lineRule="exact"/>
              <w:jc w:val="center"/>
              <w:rPr>
                <w:rFonts w:ascii="宋体" w:cs="Times New Roman"/>
                <w:kern w:val="0"/>
              </w:rPr>
            </w:pPr>
            <w:r>
              <w:rPr>
                <w:rFonts w:ascii="宋体" w:hAnsi="宋体" w:cs="宋体"/>
                <w:kern w:val="0"/>
              </w:rPr>
              <w:t>100</w:t>
            </w:r>
          </w:p>
        </w:tc>
        <w:tc>
          <w:tcPr>
            <w:tcW w:w="567" w:type="dxa"/>
            <w:tcBorders>
              <w:top w:val="single" w:sz="4" w:space="0" w:color="auto"/>
              <w:left w:val="nil"/>
              <w:bottom w:val="single" w:sz="4" w:space="0" w:color="auto"/>
              <w:right w:val="single" w:sz="4" w:space="0" w:color="auto"/>
            </w:tcBorders>
            <w:tcMar>
              <w:left w:w="0" w:type="dxa"/>
              <w:right w:w="0" w:type="dxa"/>
            </w:tcMar>
            <w:vAlign w:val="center"/>
          </w:tcPr>
          <w:p w:rsidR="00233F15" w:rsidRDefault="00233F15">
            <w:pPr>
              <w:keepLines/>
              <w:widowControl/>
              <w:spacing w:line="230" w:lineRule="exact"/>
              <w:jc w:val="center"/>
              <w:rPr>
                <w:rFonts w:ascii="宋体" w:cs="Times New Roman"/>
                <w:kern w:val="0"/>
              </w:rPr>
            </w:pPr>
            <w:r>
              <w:rPr>
                <w:rFonts w:ascii="宋体" w:hAnsi="宋体" w:cs="宋体"/>
                <w:kern w:val="0"/>
              </w:rPr>
              <w:t>%</w:t>
            </w:r>
          </w:p>
        </w:tc>
        <w:tc>
          <w:tcPr>
            <w:tcW w:w="566" w:type="dxa"/>
            <w:tcBorders>
              <w:top w:val="single" w:sz="4" w:space="0" w:color="auto"/>
              <w:left w:val="nil"/>
              <w:bottom w:val="single" w:sz="4" w:space="0" w:color="auto"/>
              <w:right w:val="single" w:sz="4" w:space="0" w:color="auto"/>
            </w:tcBorders>
            <w:tcMar>
              <w:left w:w="0" w:type="dxa"/>
              <w:right w:w="0" w:type="dxa"/>
            </w:tcMar>
            <w:vAlign w:val="center"/>
          </w:tcPr>
          <w:p w:rsidR="00233F15" w:rsidRDefault="00233F15">
            <w:pPr>
              <w:keepLines/>
              <w:widowControl/>
              <w:spacing w:line="230" w:lineRule="exact"/>
              <w:jc w:val="center"/>
              <w:rPr>
                <w:rFonts w:ascii="宋体" w:cs="Times New Roman"/>
                <w:kern w:val="0"/>
              </w:rPr>
            </w:pPr>
            <w:r>
              <w:rPr>
                <w:rFonts w:ascii="宋体" w:hAnsi="宋体" w:cs="宋体"/>
                <w:kern w:val="0"/>
              </w:rPr>
              <w:t>2021</w:t>
            </w:r>
            <w:r>
              <w:rPr>
                <w:rFonts w:ascii="宋体" w:hAnsi="宋体" w:cs="宋体" w:hint="eastAsia"/>
                <w:kern w:val="0"/>
              </w:rPr>
              <w:t>年末</w:t>
            </w:r>
          </w:p>
        </w:tc>
      </w:tr>
      <w:tr w:rsidR="00233F15" w:rsidRPr="008E7767">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233F15" w:rsidRDefault="00233F15">
            <w:pPr>
              <w:keepLines/>
              <w:widowControl/>
              <w:spacing w:line="230" w:lineRule="exact"/>
              <w:jc w:val="left"/>
              <w:rPr>
                <w:rFonts w:ascii="宋体" w:cs="Times New Roman"/>
                <w:kern w:val="0"/>
              </w:rPr>
            </w:pPr>
          </w:p>
        </w:tc>
        <w:tc>
          <w:tcPr>
            <w:tcW w:w="709" w:type="dxa"/>
            <w:vMerge/>
            <w:tcBorders>
              <w:top w:val="single" w:sz="4" w:space="0" w:color="auto"/>
              <w:left w:val="nil"/>
              <w:bottom w:val="single" w:sz="4" w:space="0" w:color="000000"/>
              <w:right w:val="single" w:sz="4" w:space="0" w:color="auto"/>
            </w:tcBorders>
            <w:tcMar>
              <w:left w:w="0" w:type="dxa"/>
              <w:right w:w="0" w:type="dxa"/>
            </w:tcMar>
            <w:vAlign w:val="center"/>
          </w:tcPr>
          <w:p w:rsidR="00233F15" w:rsidRDefault="00233F15">
            <w:pPr>
              <w:keepLines/>
              <w:widowControl/>
              <w:spacing w:line="230" w:lineRule="exact"/>
              <w:jc w:val="left"/>
              <w:rPr>
                <w:rFonts w:ascii="宋体" w:cs="Times New Roman"/>
                <w:kern w:val="0"/>
              </w:rPr>
            </w:pPr>
          </w:p>
        </w:tc>
        <w:tc>
          <w:tcPr>
            <w:tcW w:w="1417" w:type="dxa"/>
            <w:vMerge/>
            <w:tcBorders>
              <w:top w:val="single" w:sz="4" w:space="0" w:color="auto"/>
              <w:left w:val="single" w:sz="4" w:space="0" w:color="auto"/>
              <w:bottom w:val="single" w:sz="4" w:space="0" w:color="000000"/>
              <w:right w:val="single" w:sz="4" w:space="0" w:color="auto"/>
            </w:tcBorders>
            <w:tcMar>
              <w:left w:w="0" w:type="dxa"/>
              <w:right w:w="0" w:type="dxa"/>
            </w:tcMar>
            <w:vAlign w:val="center"/>
          </w:tcPr>
          <w:p w:rsidR="00233F15" w:rsidRDefault="00233F15">
            <w:pPr>
              <w:keepLines/>
              <w:widowControl/>
              <w:spacing w:line="230" w:lineRule="exact"/>
              <w:jc w:val="left"/>
              <w:rPr>
                <w:rFonts w:ascii="宋体" w:cs="Times New Roman"/>
                <w:kern w:val="0"/>
              </w:rPr>
            </w:pPr>
          </w:p>
        </w:tc>
        <w:tc>
          <w:tcPr>
            <w:tcW w:w="2977" w:type="dxa"/>
            <w:tcBorders>
              <w:top w:val="nil"/>
              <w:left w:val="nil"/>
              <w:bottom w:val="single" w:sz="4" w:space="0" w:color="auto"/>
              <w:right w:val="single" w:sz="4" w:space="0" w:color="auto"/>
            </w:tcBorders>
            <w:tcMar>
              <w:left w:w="0" w:type="dxa"/>
              <w:right w:w="0" w:type="dxa"/>
            </w:tcMar>
            <w:vAlign w:val="center"/>
          </w:tcPr>
          <w:p w:rsidR="00233F15" w:rsidRDefault="00233F15">
            <w:pPr>
              <w:keepLines/>
              <w:widowControl/>
              <w:spacing w:line="230" w:lineRule="exact"/>
              <w:jc w:val="left"/>
              <w:rPr>
                <w:rFonts w:ascii="宋体" w:cs="Times New Roman"/>
                <w:kern w:val="0"/>
              </w:rPr>
            </w:pPr>
            <w:r>
              <w:rPr>
                <w:rFonts w:ascii="宋体" w:hAnsi="宋体" w:cs="宋体" w:hint="eastAsia"/>
                <w:kern w:val="0"/>
              </w:rPr>
              <w:t>省、市政府绩效办考核个性指标任务完成情况</w:t>
            </w:r>
          </w:p>
        </w:tc>
        <w:tc>
          <w:tcPr>
            <w:tcW w:w="567" w:type="dxa"/>
            <w:tcBorders>
              <w:top w:val="nil"/>
              <w:left w:val="nil"/>
              <w:bottom w:val="single" w:sz="4" w:space="0" w:color="auto"/>
              <w:right w:val="single" w:sz="4" w:space="0" w:color="auto"/>
            </w:tcBorders>
            <w:tcMar>
              <w:left w:w="0" w:type="dxa"/>
              <w:right w:w="0" w:type="dxa"/>
            </w:tcMar>
            <w:vAlign w:val="center"/>
          </w:tcPr>
          <w:p w:rsidR="00233F15" w:rsidRDefault="00233F15">
            <w:pPr>
              <w:keepLines/>
              <w:widowControl/>
              <w:spacing w:line="230" w:lineRule="exact"/>
              <w:jc w:val="center"/>
              <w:rPr>
                <w:rFonts w:ascii="宋体" w:cs="Times New Roman"/>
                <w:kern w:val="0"/>
              </w:rPr>
            </w:pPr>
            <w:r>
              <w:rPr>
                <w:rFonts w:ascii="宋体" w:hAnsi="宋体" w:cs="宋体" w:hint="eastAsia"/>
                <w:kern w:val="0"/>
              </w:rPr>
              <w:t>定量</w:t>
            </w:r>
          </w:p>
        </w:tc>
        <w:tc>
          <w:tcPr>
            <w:tcW w:w="567" w:type="dxa"/>
            <w:tcBorders>
              <w:top w:val="nil"/>
              <w:left w:val="nil"/>
              <w:bottom w:val="single" w:sz="4" w:space="0" w:color="auto"/>
              <w:right w:val="single" w:sz="4" w:space="0" w:color="auto"/>
            </w:tcBorders>
            <w:tcMar>
              <w:left w:w="0" w:type="dxa"/>
              <w:right w:w="0" w:type="dxa"/>
            </w:tcMar>
            <w:vAlign w:val="center"/>
          </w:tcPr>
          <w:p w:rsidR="00233F15" w:rsidRDefault="00233F15">
            <w:pPr>
              <w:keepLines/>
              <w:widowControl/>
              <w:spacing w:line="230" w:lineRule="exact"/>
              <w:jc w:val="center"/>
              <w:rPr>
                <w:rFonts w:ascii="宋体" w:cs="Times New Roman"/>
                <w:kern w:val="0"/>
              </w:rPr>
            </w:pPr>
            <w:r>
              <w:rPr>
                <w:rFonts w:ascii="宋体" w:hAnsi="宋体" w:cs="宋体" w:hint="eastAsia"/>
                <w:kern w:val="0"/>
              </w:rPr>
              <w:t>＝</w:t>
            </w:r>
          </w:p>
        </w:tc>
        <w:tc>
          <w:tcPr>
            <w:tcW w:w="567" w:type="dxa"/>
            <w:tcBorders>
              <w:top w:val="nil"/>
              <w:left w:val="nil"/>
              <w:bottom w:val="single" w:sz="4" w:space="0" w:color="auto"/>
              <w:right w:val="single" w:sz="4" w:space="0" w:color="auto"/>
            </w:tcBorders>
            <w:tcMar>
              <w:left w:w="0" w:type="dxa"/>
              <w:right w:w="0" w:type="dxa"/>
            </w:tcMar>
            <w:vAlign w:val="center"/>
          </w:tcPr>
          <w:p w:rsidR="00233F15" w:rsidRDefault="00233F15">
            <w:pPr>
              <w:keepLines/>
              <w:widowControl/>
              <w:spacing w:line="230" w:lineRule="exact"/>
              <w:jc w:val="center"/>
              <w:rPr>
                <w:rFonts w:ascii="宋体" w:cs="Times New Roman"/>
                <w:kern w:val="0"/>
              </w:rPr>
            </w:pPr>
            <w:r>
              <w:rPr>
                <w:rFonts w:ascii="宋体" w:hAnsi="宋体" w:cs="宋体"/>
                <w:kern w:val="0"/>
              </w:rPr>
              <w:t>100</w:t>
            </w:r>
          </w:p>
        </w:tc>
        <w:tc>
          <w:tcPr>
            <w:tcW w:w="567" w:type="dxa"/>
            <w:tcBorders>
              <w:top w:val="nil"/>
              <w:left w:val="nil"/>
              <w:bottom w:val="single" w:sz="4" w:space="0" w:color="auto"/>
              <w:right w:val="single" w:sz="4" w:space="0" w:color="auto"/>
            </w:tcBorders>
            <w:tcMar>
              <w:left w:w="0" w:type="dxa"/>
              <w:right w:w="0" w:type="dxa"/>
            </w:tcMar>
            <w:vAlign w:val="center"/>
          </w:tcPr>
          <w:p w:rsidR="00233F15" w:rsidRDefault="00233F15">
            <w:pPr>
              <w:keepLines/>
              <w:widowControl/>
              <w:spacing w:line="230" w:lineRule="exact"/>
              <w:jc w:val="center"/>
              <w:rPr>
                <w:rFonts w:ascii="宋体" w:cs="Times New Roman"/>
                <w:kern w:val="0"/>
              </w:rPr>
            </w:pPr>
            <w:r>
              <w:rPr>
                <w:rFonts w:ascii="宋体" w:hAnsi="宋体" w:cs="宋体"/>
                <w:kern w:val="0"/>
              </w:rPr>
              <w:t>%</w:t>
            </w:r>
          </w:p>
        </w:tc>
        <w:tc>
          <w:tcPr>
            <w:tcW w:w="566" w:type="dxa"/>
            <w:tcBorders>
              <w:top w:val="nil"/>
              <w:left w:val="nil"/>
              <w:bottom w:val="single" w:sz="4" w:space="0" w:color="auto"/>
              <w:right w:val="single" w:sz="4" w:space="0" w:color="auto"/>
            </w:tcBorders>
            <w:tcMar>
              <w:left w:w="0" w:type="dxa"/>
              <w:right w:w="0" w:type="dxa"/>
            </w:tcMar>
            <w:vAlign w:val="center"/>
          </w:tcPr>
          <w:p w:rsidR="00233F15" w:rsidRDefault="00233F15">
            <w:pPr>
              <w:keepLines/>
              <w:widowControl/>
              <w:spacing w:line="230" w:lineRule="exact"/>
              <w:jc w:val="center"/>
              <w:rPr>
                <w:rFonts w:ascii="宋体" w:cs="Times New Roman"/>
                <w:kern w:val="0"/>
              </w:rPr>
            </w:pPr>
            <w:r>
              <w:rPr>
                <w:rFonts w:ascii="宋体" w:hAnsi="宋体" w:cs="宋体"/>
                <w:kern w:val="0"/>
              </w:rPr>
              <w:t>2021</w:t>
            </w:r>
            <w:r>
              <w:rPr>
                <w:rFonts w:ascii="宋体" w:hAnsi="宋体" w:cs="宋体" w:hint="eastAsia"/>
                <w:kern w:val="0"/>
              </w:rPr>
              <w:t>年末</w:t>
            </w:r>
          </w:p>
        </w:tc>
      </w:tr>
      <w:tr w:rsidR="00233F15" w:rsidRPr="008E7767">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233F15" w:rsidRDefault="00233F15">
            <w:pPr>
              <w:keepLines/>
              <w:widowControl/>
              <w:spacing w:line="230" w:lineRule="exact"/>
              <w:jc w:val="left"/>
              <w:rPr>
                <w:rFonts w:ascii="宋体" w:cs="Times New Roman"/>
                <w:kern w:val="0"/>
              </w:rPr>
            </w:pPr>
          </w:p>
        </w:tc>
        <w:tc>
          <w:tcPr>
            <w:tcW w:w="709" w:type="dxa"/>
            <w:vMerge/>
            <w:tcBorders>
              <w:top w:val="single" w:sz="4" w:space="0" w:color="auto"/>
              <w:left w:val="nil"/>
              <w:bottom w:val="single" w:sz="4" w:space="0" w:color="000000"/>
              <w:right w:val="single" w:sz="4" w:space="0" w:color="auto"/>
            </w:tcBorders>
            <w:tcMar>
              <w:left w:w="0" w:type="dxa"/>
              <w:right w:w="0" w:type="dxa"/>
            </w:tcMar>
            <w:vAlign w:val="center"/>
          </w:tcPr>
          <w:p w:rsidR="00233F15" w:rsidRDefault="00233F15">
            <w:pPr>
              <w:keepLines/>
              <w:widowControl/>
              <w:spacing w:line="230" w:lineRule="exact"/>
              <w:jc w:val="left"/>
              <w:rPr>
                <w:rFonts w:ascii="宋体" w:cs="Times New Roman"/>
                <w:kern w:val="0"/>
              </w:rPr>
            </w:pPr>
          </w:p>
        </w:tc>
        <w:tc>
          <w:tcPr>
            <w:tcW w:w="1417" w:type="dxa"/>
            <w:vMerge w:val="restart"/>
            <w:tcBorders>
              <w:top w:val="nil"/>
              <w:left w:val="single" w:sz="4" w:space="0" w:color="auto"/>
              <w:bottom w:val="single" w:sz="4" w:space="0" w:color="000000"/>
              <w:right w:val="single" w:sz="4" w:space="0" w:color="auto"/>
            </w:tcBorders>
            <w:tcMar>
              <w:left w:w="0" w:type="dxa"/>
              <w:right w:w="0" w:type="dxa"/>
            </w:tcMar>
            <w:vAlign w:val="center"/>
          </w:tcPr>
          <w:p w:rsidR="00233F15" w:rsidRDefault="00233F15">
            <w:pPr>
              <w:keepLines/>
              <w:widowControl/>
              <w:spacing w:line="230" w:lineRule="exact"/>
              <w:jc w:val="left"/>
              <w:rPr>
                <w:rFonts w:ascii="宋体" w:cs="Times New Roman"/>
                <w:kern w:val="0"/>
              </w:rPr>
            </w:pPr>
            <w:r>
              <w:rPr>
                <w:rFonts w:ascii="宋体" w:hAnsi="宋体" w:cs="宋体" w:hint="eastAsia"/>
                <w:kern w:val="0"/>
              </w:rPr>
              <w:t>整体工作完成情况</w:t>
            </w:r>
          </w:p>
        </w:tc>
        <w:tc>
          <w:tcPr>
            <w:tcW w:w="2977" w:type="dxa"/>
            <w:tcBorders>
              <w:top w:val="nil"/>
              <w:left w:val="nil"/>
              <w:bottom w:val="single" w:sz="4" w:space="0" w:color="auto"/>
              <w:right w:val="single" w:sz="4" w:space="0" w:color="auto"/>
            </w:tcBorders>
            <w:tcMar>
              <w:left w:w="0" w:type="dxa"/>
              <w:right w:w="0" w:type="dxa"/>
            </w:tcMar>
            <w:vAlign w:val="center"/>
          </w:tcPr>
          <w:p w:rsidR="00233F15" w:rsidRDefault="00233F15">
            <w:pPr>
              <w:keepLines/>
              <w:widowControl/>
              <w:spacing w:line="230" w:lineRule="exact"/>
              <w:jc w:val="left"/>
              <w:rPr>
                <w:rFonts w:ascii="宋体" w:cs="Times New Roman"/>
                <w:kern w:val="0"/>
              </w:rPr>
            </w:pPr>
            <w:r>
              <w:rPr>
                <w:rFonts w:ascii="宋体" w:hAnsi="宋体" w:cs="宋体" w:hint="eastAsia"/>
                <w:kern w:val="0"/>
              </w:rPr>
              <w:t>总体工作完成率</w:t>
            </w:r>
          </w:p>
        </w:tc>
        <w:tc>
          <w:tcPr>
            <w:tcW w:w="567" w:type="dxa"/>
            <w:tcBorders>
              <w:top w:val="nil"/>
              <w:left w:val="nil"/>
              <w:bottom w:val="single" w:sz="4" w:space="0" w:color="auto"/>
              <w:right w:val="single" w:sz="4" w:space="0" w:color="auto"/>
            </w:tcBorders>
            <w:tcMar>
              <w:left w:w="0" w:type="dxa"/>
              <w:right w:w="0" w:type="dxa"/>
            </w:tcMar>
            <w:vAlign w:val="center"/>
          </w:tcPr>
          <w:p w:rsidR="00233F15" w:rsidRDefault="00233F15">
            <w:pPr>
              <w:keepLines/>
              <w:widowControl/>
              <w:spacing w:line="230" w:lineRule="exact"/>
              <w:jc w:val="center"/>
              <w:rPr>
                <w:rFonts w:ascii="宋体" w:cs="Times New Roman"/>
                <w:kern w:val="0"/>
              </w:rPr>
            </w:pPr>
            <w:r>
              <w:rPr>
                <w:rFonts w:ascii="宋体" w:hAnsi="宋体" w:cs="宋体" w:hint="eastAsia"/>
                <w:kern w:val="0"/>
              </w:rPr>
              <w:t>定量</w:t>
            </w:r>
          </w:p>
        </w:tc>
        <w:tc>
          <w:tcPr>
            <w:tcW w:w="567" w:type="dxa"/>
            <w:tcBorders>
              <w:top w:val="nil"/>
              <w:left w:val="nil"/>
              <w:bottom w:val="single" w:sz="4" w:space="0" w:color="auto"/>
              <w:right w:val="single" w:sz="4" w:space="0" w:color="auto"/>
            </w:tcBorders>
            <w:tcMar>
              <w:left w:w="0" w:type="dxa"/>
              <w:right w:w="0" w:type="dxa"/>
            </w:tcMar>
            <w:vAlign w:val="center"/>
          </w:tcPr>
          <w:p w:rsidR="00233F15" w:rsidRDefault="00233F15">
            <w:pPr>
              <w:keepLines/>
              <w:widowControl/>
              <w:spacing w:line="230" w:lineRule="exact"/>
              <w:jc w:val="center"/>
              <w:rPr>
                <w:rFonts w:ascii="宋体" w:cs="Times New Roman"/>
                <w:kern w:val="0"/>
              </w:rPr>
            </w:pPr>
            <w:r>
              <w:rPr>
                <w:rFonts w:ascii="宋体" w:hAnsi="宋体" w:cs="宋体" w:hint="eastAsia"/>
                <w:kern w:val="0"/>
              </w:rPr>
              <w:t>＝</w:t>
            </w:r>
          </w:p>
        </w:tc>
        <w:tc>
          <w:tcPr>
            <w:tcW w:w="567" w:type="dxa"/>
            <w:tcBorders>
              <w:top w:val="nil"/>
              <w:left w:val="nil"/>
              <w:bottom w:val="single" w:sz="4" w:space="0" w:color="auto"/>
              <w:right w:val="single" w:sz="4" w:space="0" w:color="auto"/>
            </w:tcBorders>
            <w:tcMar>
              <w:left w:w="0" w:type="dxa"/>
              <w:right w:w="0" w:type="dxa"/>
            </w:tcMar>
            <w:vAlign w:val="center"/>
          </w:tcPr>
          <w:p w:rsidR="00233F15" w:rsidRDefault="00233F15">
            <w:pPr>
              <w:keepLines/>
              <w:widowControl/>
              <w:spacing w:line="230" w:lineRule="exact"/>
              <w:jc w:val="center"/>
              <w:rPr>
                <w:rFonts w:ascii="宋体" w:cs="Times New Roman"/>
                <w:kern w:val="0"/>
              </w:rPr>
            </w:pPr>
            <w:r>
              <w:rPr>
                <w:rFonts w:ascii="宋体" w:hAnsi="宋体" w:cs="宋体"/>
                <w:kern w:val="0"/>
              </w:rPr>
              <w:t>100</w:t>
            </w:r>
          </w:p>
        </w:tc>
        <w:tc>
          <w:tcPr>
            <w:tcW w:w="567" w:type="dxa"/>
            <w:tcBorders>
              <w:top w:val="nil"/>
              <w:left w:val="nil"/>
              <w:bottom w:val="single" w:sz="4" w:space="0" w:color="auto"/>
              <w:right w:val="single" w:sz="4" w:space="0" w:color="auto"/>
            </w:tcBorders>
            <w:tcMar>
              <w:left w:w="0" w:type="dxa"/>
              <w:right w:w="0" w:type="dxa"/>
            </w:tcMar>
            <w:vAlign w:val="center"/>
          </w:tcPr>
          <w:p w:rsidR="00233F15" w:rsidRDefault="00233F15">
            <w:pPr>
              <w:keepLines/>
              <w:widowControl/>
              <w:spacing w:line="230" w:lineRule="exact"/>
              <w:jc w:val="center"/>
              <w:rPr>
                <w:rFonts w:ascii="宋体" w:cs="Times New Roman"/>
                <w:kern w:val="0"/>
              </w:rPr>
            </w:pPr>
            <w:r>
              <w:rPr>
                <w:rFonts w:ascii="宋体" w:hAnsi="宋体" w:cs="宋体"/>
                <w:kern w:val="0"/>
              </w:rPr>
              <w:t>%</w:t>
            </w:r>
          </w:p>
        </w:tc>
        <w:tc>
          <w:tcPr>
            <w:tcW w:w="566" w:type="dxa"/>
            <w:tcBorders>
              <w:top w:val="nil"/>
              <w:left w:val="nil"/>
              <w:bottom w:val="single" w:sz="4" w:space="0" w:color="auto"/>
              <w:right w:val="single" w:sz="4" w:space="0" w:color="auto"/>
            </w:tcBorders>
            <w:tcMar>
              <w:left w:w="0" w:type="dxa"/>
              <w:right w:w="0" w:type="dxa"/>
            </w:tcMar>
            <w:vAlign w:val="center"/>
          </w:tcPr>
          <w:p w:rsidR="00233F15" w:rsidRDefault="00233F15">
            <w:pPr>
              <w:keepLines/>
              <w:widowControl/>
              <w:spacing w:line="230" w:lineRule="exact"/>
              <w:jc w:val="center"/>
              <w:rPr>
                <w:rFonts w:ascii="宋体" w:cs="Times New Roman"/>
                <w:kern w:val="0"/>
              </w:rPr>
            </w:pPr>
            <w:r>
              <w:rPr>
                <w:rFonts w:ascii="宋体" w:hAnsi="宋体" w:cs="宋体"/>
                <w:kern w:val="0"/>
              </w:rPr>
              <w:t>2021</w:t>
            </w:r>
            <w:r>
              <w:rPr>
                <w:rFonts w:ascii="宋体" w:hAnsi="宋体" w:cs="宋体" w:hint="eastAsia"/>
                <w:kern w:val="0"/>
              </w:rPr>
              <w:t>年末</w:t>
            </w:r>
          </w:p>
        </w:tc>
      </w:tr>
      <w:tr w:rsidR="00233F15" w:rsidRPr="008E7767">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233F15" w:rsidRDefault="00233F15">
            <w:pPr>
              <w:keepLines/>
              <w:widowControl/>
              <w:spacing w:line="230" w:lineRule="exact"/>
              <w:jc w:val="left"/>
              <w:rPr>
                <w:rFonts w:ascii="宋体" w:cs="Times New Roman"/>
                <w:kern w:val="0"/>
              </w:rPr>
            </w:pPr>
          </w:p>
        </w:tc>
        <w:tc>
          <w:tcPr>
            <w:tcW w:w="709" w:type="dxa"/>
            <w:vMerge/>
            <w:tcBorders>
              <w:top w:val="single" w:sz="4" w:space="0" w:color="auto"/>
              <w:left w:val="nil"/>
              <w:bottom w:val="single" w:sz="4" w:space="0" w:color="000000"/>
              <w:right w:val="single" w:sz="4" w:space="0" w:color="auto"/>
            </w:tcBorders>
            <w:tcMar>
              <w:left w:w="0" w:type="dxa"/>
              <w:right w:w="0" w:type="dxa"/>
            </w:tcMar>
            <w:vAlign w:val="center"/>
          </w:tcPr>
          <w:p w:rsidR="00233F15" w:rsidRDefault="00233F15">
            <w:pPr>
              <w:keepLines/>
              <w:widowControl/>
              <w:spacing w:line="230" w:lineRule="exact"/>
              <w:jc w:val="left"/>
              <w:rPr>
                <w:rFonts w:ascii="宋体" w:cs="Times New Roman"/>
                <w:kern w:val="0"/>
              </w:rPr>
            </w:pPr>
          </w:p>
        </w:tc>
        <w:tc>
          <w:tcPr>
            <w:tcW w:w="1417" w:type="dxa"/>
            <w:vMerge/>
            <w:tcBorders>
              <w:top w:val="nil"/>
              <w:left w:val="single" w:sz="4" w:space="0" w:color="auto"/>
              <w:bottom w:val="single" w:sz="4" w:space="0" w:color="000000"/>
              <w:right w:val="single" w:sz="4" w:space="0" w:color="auto"/>
            </w:tcBorders>
            <w:tcMar>
              <w:left w:w="0" w:type="dxa"/>
              <w:right w:w="0" w:type="dxa"/>
            </w:tcMar>
            <w:vAlign w:val="center"/>
          </w:tcPr>
          <w:p w:rsidR="00233F15" w:rsidRDefault="00233F15">
            <w:pPr>
              <w:keepLines/>
              <w:widowControl/>
              <w:spacing w:line="230" w:lineRule="exact"/>
              <w:jc w:val="left"/>
              <w:rPr>
                <w:rFonts w:ascii="宋体" w:cs="Times New Roman"/>
                <w:kern w:val="0"/>
              </w:rPr>
            </w:pPr>
          </w:p>
        </w:tc>
        <w:tc>
          <w:tcPr>
            <w:tcW w:w="2977" w:type="dxa"/>
            <w:tcBorders>
              <w:top w:val="nil"/>
              <w:left w:val="nil"/>
              <w:bottom w:val="single" w:sz="4" w:space="0" w:color="auto"/>
              <w:right w:val="single" w:sz="4" w:space="0" w:color="auto"/>
            </w:tcBorders>
            <w:tcMar>
              <w:left w:w="0" w:type="dxa"/>
              <w:right w:w="0" w:type="dxa"/>
            </w:tcMar>
            <w:vAlign w:val="center"/>
          </w:tcPr>
          <w:p w:rsidR="00233F15" w:rsidRDefault="00233F15">
            <w:pPr>
              <w:keepLines/>
              <w:widowControl/>
              <w:spacing w:line="230" w:lineRule="exact"/>
              <w:jc w:val="left"/>
              <w:rPr>
                <w:rFonts w:ascii="宋体" w:cs="Times New Roman"/>
                <w:kern w:val="0"/>
              </w:rPr>
            </w:pPr>
            <w:r>
              <w:rPr>
                <w:rFonts w:ascii="宋体" w:hAnsi="宋体" w:cs="宋体" w:hint="eastAsia"/>
                <w:kern w:val="0"/>
              </w:rPr>
              <w:t>工作完成及时率</w:t>
            </w:r>
          </w:p>
        </w:tc>
        <w:tc>
          <w:tcPr>
            <w:tcW w:w="567" w:type="dxa"/>
            <w:tcBorders>
              <w:top w:val="nil"/>
              <w:left w:val="nil"/>
              <w:bottom w:val="single" w:sz="4" w:space="0" w:color="auto"/>
              <w:right w:val="single" w:sz="4" w:space="0" w:color="auto"/>
            </w:tcBorders>
            <w:tcMar>
              <w:left w:w="0" w:type="dxa"/>
              <w:right w:w="0" w:type="dxa"/>
            </w:tcMar>
            <w:vAlign w:val="center"/>
          </w:tcPr>
          <w:p w:rsidR="00233F15" w:rsidRDefault="00233F15">
            <w:pPr>
              <w:keepLines/>
              <w:widowControl/>
              <w:spacing w:line="230" w:lineRule="exact"/>
              <w:jc w:val="center"/>
              <w:rPr>
                <w:rFonts w:ascii="宋体" w:cs="Times New Roman"/>
                <w:kern w:val="0"/>
              </w:rPr>
            </w:pPr>
            <w:r>
              <w:rPr>
                <w:rFonts w:ascii="宋体" w:hAnsi="宋体" w:cs="宋体" w:hint="eastAsia"/>
                <w:kern w:val="0"/>
              </w:rPr>
              <w:t>定量</w:t>
            </w:r>
          </w:p>
        </w:tc>
        <w:tc>
          <w:tcPr>
            <w:tcW w:w="567" w:type="dxa"/>
            <w:tcBorders>
              <w:top w:val="nil"/>
              <w:left w:val="nil"/>
              <w:bottom w:val="single" w:sz="4" w:space="0" w:color="auto"/>
              <w:right w:val="single" w:sz="4" w:space="0" w:color="auto"/>
            </w:tcBorders>
            <w:tcMar>
              <w:left w:w="0" w:type="dxa"/>
              <w:right w:w="0" w:type="dxa"/>
            </w:tcMar>
            <w:vAlign w:val="center"/>
          </w:tcPr>
          <w:p w:rsidR="00233F15" w:rsidRDefault="00233F15">
            <w:pPr>
              <w:keepLines/>
              <w:widowControl/>
              <w:spacing w:line="230" w:lineRule="exact"/>
              <w:jc w:val="center"/>
              <w:rPr>
                <w:rFonts w:ascii="宋体" w:cs="Times New Roman"/>
                <w:kern w:val="0"/>
              </w:rPr>
            </w:pPr>
            <w:r>
              <w:rPr>
                <w:rFonts w:ascii="宋体" w:hAnsi="宋体" w:cs="宋体" w:hint="eastAsia"/>
                <w:kern w:val="0"/>
              </w:rPr>
              <w:t>＝</w:t>
            </w:r>
          </w:p>
        </w:tc>
        <w:tc>
          <w:tcPr>
            <w:tcW w:w="567" w:type="dxa"/>
            <w:tcBorders>
              <w:top w:val="nil"/>
              <w:left w:val="nil"/>
              <w:bottom w:val="single" w:sz="4" w:space="0" w:color="auto"/>
              <w:right w:val="single" w:sz="4" w:space="0" w:color="auto"/>
            </w:tcBorders>
            <w:tcMar>
              <w:left w:w="0" w:type="dxa"/>
              <w:right w:w="0" w:type="dxa"/>
            </w:tcMar>
            <w:vAlign w:val="center"/>
          </w:tcPr>
          <w:p w:rsidR="00233F15" w:rsidRDefault="00233F15">
            <w:pPr>
              <w:keepLines/>
              <w:widowControl/>
              <w:spacing w:line="230" w:lineRule="exact"/>
              <w:jc w:val="center"/>
              <w:rPr>
                <w:rFonts w:ascii="宋体" w:cs="Times New Roman"/>
                <w:kern w:val="0"/>
              </w:rPr>
            </w:pPr>
            <w:r>
              <w:rPr>
                <w:rFonts w:ascii="宋体" w:hAnsi="宋体" w:cs="宋体"/>
                <w:kern w:val="0"/>
              </w:rPr>
              <w:t>100</w:t>
            </w:r>
          </w:p>
        </w:tc>
        <w:tc>
          <w:tcPr>
            <w:tcW w:w="567" w:type="dxa"/>
            <w:tcBorders>
              <w:top w:val="nil"/>
              <w:left w:val="nil"/>
              <w:bottom w:val="single" w:sz="4" w:space="0" w:color="auto"/>
              <w:right w:val="single" w:sz="4" w:space="0" w:color="auto"/>
            </w:tcBorders>
            <w:tcMar>
              <w:left w:w="0" w:type="dxa"/>
              <w:right w:w="0" w:type="dxa"/>
            </w:tcMar>
            <w:vAlign w:val="center"/>
          </w:tcPr>
          <w:p w:rsidR="00233F15" w:rsidRDefault="00233F15">
            <w:pPr>
              <w:keepLines/>
              <w:widowControl/>
              <w:spacing w:line="230" w:lineRule="exact"/>
              <w:jc w:val="center"/>
              <w:rPr>
                <w:rFonts w:ascii="宋体" w:cs="Times New Roman"/>
                <w:kern w:val="0"/>
              </w:rPr>
            </w:pPr>
            <w:r>
              <w:rPr>
                <w:rFonts w:ascii="宋体" w:hAnsi="宋体" w:cs="宋体"/>
                <w:kern w:val="0"/>
              </w:rPr>
              <w:t>%</w:t>
            </w:r>
          </w:p>
        </w:tc>
        <w:tc>
          <w:tcPr>
            <w:tcW w:w="566" w:type="dxa"/>
            <w:tcBorders>
              <w:top w:val="nil"/>
              <w:left w:val="nil"/>
              <w:bottom w:val="single" w:sz="4" w:space="0" w:color="auto"/>
              <w:right w:val="single" w:sz="4" w:space="0" w:color="auto"/>
            </w:tcBorders>
            <w:tcMar>
              <w:left w:w="0" w:type="dxa"/>
              <w:right w:w="0" w:type="dxa"/>
            </w:tcMar>
            <w:vAlign w:val="center"/>
          </w:tcPr>
          <w:p w:rsidR="00233F15" w:rsidRDefault="00233F15">
            <w:pPr>
              <w:keepLines/>
              <w:widowControl/>
              <w:spacing w:line="230" w:lineRule="exact"/>
              <w:jc w:val="center"/>
              <w:rPr>
                <w:rFonts w:ascii="宋体" w:cs="Times New Roman"/>
                <w:kern w:val="0"/>
              </w:rPr>
            </w:pPr>
            <w:r>
              <w:rPr>
                <w:rFonts w:ascii="宋体" w:hAnsi="宋体" w:cs="宋体"/>
                <w:kern w:val="0"/>
              </w:rPr>
              <w:t>2021</w:t>
            </w:r>
            <w:r>
              <w:rPr>
                <w:rFonts w:ascii="宋体" w:hAnsi="宋体" w:cs="宋体" w:hint="eastAsia"/>
                <w:kern w:val="0"/>
              </w:rPr>
              <w:t>年末</w:t>
            </w:r>
          </w:p>
        </w:tc>
      </w:tr>
      <w:tr w:rsidR="00233F15" w:rsidRPr="008E7767">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233F15" w:rsidRDefault="00233F15">
            <w:pPr>
              <w:keepLines/>
              <w:widowControl/>
              <w:spacing w:line="230" w:lineRule="exact"/>
              <w:jc w:val="left"/>
              <w:rPr>
                <w:rFonts w:ascii="宋体" w:cs="Times New Roman"/>
                <w:kern w:val="0"/>
              </w:rPr>
            </w:pPr>
          </w:p>
        </w:tc>
        <w:tc>
          <w:tcPr>
            <w:tcW w:w="709" w:type="dxa"/>
            <w:vMerge/>
            <w:tcBorders>
              <w:top w:val="single" w:sz="4" w:space="0" w:color="auto"/>
              <w:left w:val="nil"/>
              <w:bottom w:val="single" w:sz="4" w:space="0" w:color="000000"/>
              <w:right w:val="single" w:sz="4" w:space="0" w:color="auto"/>
            </w:tcBorders>
            <w:tcMar>
              <w:left w:w="0" w:type="dxa"/>
              <w:right w:w="0" w:type="dxa"/>
            </w:tcMar>
            <w:vAlign w:val="center"/>
          </w:tcPr>
          <w:p w:rsidR="00233F15" w:rsidRDefault="00233F15">
            <w:pPr>
              <w:keepLines/>
              <w:widowControl/>
              <w:spacing w:line="230" w:lineRule="exact"/>
              <w:jc w:val="left"/>
              <w:rPr>
                <w:rFonts w:ascii="宋体" w:cs="Times New Roman"/>
                <w:kern w:val="0"/>
              </w:rPr>
            </w:pPr>
          </w:p>
        </w:tc>
        <w:tc>
          <w:tcPr>
            <w:tcW w:w="1417" w:type="dxa"/>
            <w:vMerge/>
            <w:tcBorders>
              <w:top w:val="nil"/>
              <w:left w:val="single" w:sz="4" w:space="0" w:color="auto"/>
              <w:bottom w:val="single" w:sz="4" w:space="0" w:color="000000"/>
              <w:right w:val="single" w:sz="4" w:space="0" w:color="auto"/>
            </w:tcBorders>
            <w:tcMar>
              <w:left w:w="0" w:type="dxa"/>
              <w:right w:w="0" w:type="dxa"/>
            </w:tcMar>
            <w:vAlign w:val="center"/>
          </w:tcPr>
          <w:p w:rsidR="00233F15" w:rsidRDefault="00233F15">
            <w:pPr>
              <w:keepLines/>
              <w:widowControl/>
              <w:spacing w:line="230" w:lineRule="exact"/>
              <w:jc w:val="left"/>
              <w:rPr>
                <w:rFonts w:ascii="宋体" w:cs="Times New Roman"/>
                <w:kern w:val="0"/>
              </w:rPr>
            </w:pPr>
          </w:p>
        </w:tc>
        <w:tc>
          <w:tcPr>
            <w:tcW w:w="2977" w:type="dxa"/>
            <w:tcBorders>
              <w:top w:val="nil"/>
              <w:left w:val="nil"/>
              <w:bottom w:val="single" w:sz="4" w:space="0" w:color="auto"/>
              <w:right w:val="single" w:sz="4" w:space="0" w:color="auto"/>
            </w:tcBorders>
            <w:tcMar>
              <w:left w:w="0" w:type="dxa"/>
              <w:right w:w="0" w:type="dxa"/>
            </w:tcMar>
            <w:vAlign w:val="center"/>
          </w:tcPr>
          <w:p w:rsidR="00233F15" w:rsidRDefault="00233F15">
            <w:pPr>
              <w:keepLines/>
              <w:widowControl/>
              <w:spacing w:line="230" w:lineRule="exact"/>
              <w:jc w:val="left"/>
              <w:rPr>
                <w:rFonts w:ascii="宋体" w:cs="Times New Roman"/>
                <w:kern w:val="0"/>
              </w:rPr>
            </w:pPr>
            <w:r>
              <w:rPr>
                <w:rFonts w:ascii="宋体" w:hAnsi="宋体" w:cs="宋体" w:hint="eastAsia"/>
                <w:kern w:val="0"/>
              </w:rPr>
              <w:t>工作质量达标率</w:t>
            </w:r>
          </w:p>
        </w:tc>
        <w:tc>
          <w:tcPr>
            <w:tcW w:w="567" w:type="dxa"/>
            <w:tcBorders>
              <w:top w:val="nil"/>
              <w:left w:val="nil"/>
              <w:bottom w:val="single" w:sz="4" w:space="0" w:color="auto"/>
              <w:right w:val="single" w:sz="4" w:space="0" w:color="auto"/>
            </w:tcBorders>
            <w:tcMar>
              <w:left w:w="0" w:type="dxa"/>
              <w:right w:w="0" w:type="dxa"/>
            </w:tcMar>
            <w:vAlign w:val="center"/>
          </w:tcPr>
          <w:p w:rsidR="00233F15" w:rsidRDefault="00233F15">
            <w:pPr>
              <w:keepLines/>
              <w:widowControl/>
              <w:spacing w:line="230" w:lineRule="exact"/>
              <w:jc w:val="center"/>
              <w:rPr>
                <w:rFonts w:ascii="宋体" w:cs="Times New Roman"/>
                <w:kern w:val="0"/>
              </w:rPr>
            </w:pPr>
            <w:r>
              <w:rPr>
                <w:rFonts w:ascii="宋体" w:hAnsi="宋体" w:cs="宋体" w:hint="eastAsia"/>
                <w:kern w:val="0"/>
              </w:rPr>
              <w:t>定量</w:t>
            </w:r>
          </w:p>
        </w:tc>
        <w:tc>
          <w:tcPr>
            <w:tcW w:w="567" w:type="dxa"/>
            <w:tcBorders>
              <w:top w:val="nil"/>
              <w:left w:val="nil"/>
              <w:bottom w:val="single" w:sz="4" w:space="0" w:color="auto"/>
              <w:right w:val="single" w:sz="4" w:space="0" w:color="auto"/>
            </w:tcBorders>
            <w:tcMar>
              <w:left w:w="0" w:type="dxa"/>
              <w:right w:w="0" w:type="dxa"/>
            </w:tcMar>
            <w:vAlign w:val="center"/>
          </w:tcPr>
          <w:p w:rsidR="00233F15" w:rsidRDefault="00233F15">
            <w:pPr>
              <w:keepLines/>
              <w:widowControl/>
              <w:spacing w:line="230" w:lineRule="exact"/>
              <w:jc w:val="center"/>
              <w:rPr>
                <w:rFonts w:ascii="宋体" w:cs="Times New Roman"/>
                <w:kern w:val="0"/>
              </w:rPr>
            </w:pPr>
            <w:r>
              <w:rPr>
                <w:rFonts w:ascii="宋体" w:hAnsi="宋体" w:cs="宋体" w:hint="eastAsia"/>
                <w:kern w:val="0"/>
              </w:rPr>
              <w:t>＝</w:t>
            </w:r>
          </w:p>
        </w:tc>
        <w:tc>
          <w:tcPr>
            <w:tcW w:w="567" w:type="dxa"/>
            <w:tcBorders>
              <w:top w:val="nil"/>
              <w:left w:val="nil"/>
              <w:bottom w:val="single" w:sz="4" w:space="0" w:color="auto"/>
              <w:right w:val="single" w:sz="4" w:space="0" w:color="auto"/>
            </w:tcBorders>
            <w:tcMar>
              <w:left w:w="0" w:type="dxa"/>
              <w:right w:w="0" w:type="dxa"/>
            </w:tcMar>
            <w:vAlign w:val="center"/>
          </w:tcPr>
          <w:p w:rsidR="00233F15" w:rsidRDefault="00233F15">
            <w:pPr>
              <w:keepLines/>
              <w:widowControl/>
              <w:spacing w:line="230" w:lineRule="exact"/>
              <w:jc w:val="center"/>
              <w:rPr>
                <w:rFonts w:ascii="宋体" w:cs="Times New Roman"/>
                <w:kern w:val="0"/>
              </w:rPr>
            </w:pPr>
            <w:r>
              <w:rPr>
                <w:rFonts w:ascii="宋体" w:hAnsi="宋体" w:cs="宋体"/>
                <w:kern w:val="0"/>
              </w:rPr>
              <w:t>100</w:t>
            </w:r>
          </w:p>
        </w:tc>
        <w:tc>
          <w:tcPr>
            <w:tcW w:w="567" w:type="dxa"/>
            <w:tcBorders>
              <w:top w:val="nil"/>
              <w:left w:val="nil"/>
              <w:bottom w:val="single" w:sz="4" w:space="0" w:color="auto"/>
              <w:right w:val="single" w:sz="4" w:space="0" w:color="auto"/>
            </w:tcBorders>
            <w:tcMar>
              <w:left w:w="0" w:type="dxa"/>
              <w:right w:w="0" w:type="dxa"/>
            </w:tcMar>
            <w:vAlign w:val="center"/>
          </w:tcPr>
          <w:p w:rsidR="00233F15" w:rsidRDefault="00233F15">
            <w:pPr>
              <w:keepLines/>
              <w:widowControl/>
              <w:spacing w:line="230" w:lineRule="exact"/>
              <w:jc w:val="center"/>
              <w:rPr>
                <w:rFonts w:ascii="宋体" w:cs="Times New Roman"/>
                <w:kern w:val="0"/>
              </w:rPr>
            </w:pPr>
            <w:r>
              <w:rPr>
                <w:rFonts w:ascii="宋体" w:hAnsi="宋体" w:cs="宋体"/>
                <w:kern w:val="0"/>
              </w:rPr>
              <w:t>%</w:t>
            </w:r>
          </w:p>
        </w:tc>
        <w:tc>
          <w:tcPr>
            <w:tcW w:w="566" w:type="dxa"/>
            <w:tcBorders>
              <w:top w:val="nil"/>
              <w:left w:val="nil"/>
              <w:bottom w:val="single" w:sz="4" w:space="0" w:color="auto"/>
              <w:right w:val="single" w:sz="4" w:space="0" w:color="auto"/>
            </w:tcBorders>
            <w:tcMar>
              <w:left w:w="0" w:type="dxa"/>
              <w:right w:w="0" w:type="dxa"/>
            </w:tcMar>
            <w:vAlign w:val="center"/>
          </w:tcPr>
          <w:p w:rsidR="00233F15" w:rsidRDefault="00233F15">
            <w:pPr>
              <w:keepLines/>
              <w:widowControl/>
              <w:spacing w:line="230" w:lineRule="exact"/>
              <w:jc w:val="center"/>
              <w:rPr>
                <w:rFonts w:ascii="宋体" w:cs="Times New Roman"/>
                <w:kern w:val="0"/>
              </w:rPr>
            </w:pPr>
            <w:r>
              <w:rPr>
                <w:rFonts w:ascii="宋体" w:hAnsi="宋体" w:cs="宋体"/>
                <w:kern w:val="0"/>
              </w:rPr>
              <w:t>2021</w:t>
            </w:r>
            <w:r>
              <w:rPr>
                <w:rFonts w:ascii="宋体" w:hAnsi="宋体" w:cs="宋体" w:hint="eastAsia"/>
                <w:kern w:val="0"/>
              </w:rPr>
              <w:t>年末</w:t>
            </w:r>
          </w:p>
        </w:tc>
      </w:tr>
      <w:tr w:rsidR="00233F15" w:rsidRPr="008E7767">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233F15" w:rsidRDefault="00233F15">
            <w:pPr>
              <w:keepLines/>
              <w:widowControl/>
              <w:spacing w:line="230" w:lineRule="exact"/>
              <w:jc w:val="left"/>
              <w:rPr>
                <w:rFonts w:ascii="宋体" w:cs="Times New Roman"/>
                <w:kern w:val="0"/>
              </w:rPr>
            </w:pPr>
          </w:p>
        </w:tc>
        <w:tc>
          <w:tcPr>
            <w:tcW w:w="709" w:type="dxa"/>
            <w:vMerge/>
            <w:tcBorders>
              <w:top w:val="single" w:sz="4" w:space="0" w:color="auto"/>
              <w:left w:val="nil"/>
              <w:bottom w:val="single" w:sz="4" w:space="0" w:color="000000"/>
              <w:right w:val="single" w:sz="4" w:space="0" w:color="auto"/>
            </w:tcBorders>
            <w:tcMar>
              <w:left w:w="0" w:type="dxa"/>
              <w:right w:w="0" w:type="dxa"/>
            </w:tcMar>
            <w:vAlign w:val="center"/>
          </w:tcPr>
          <w:p w:rsidR="00233F15" w:rsidRDefault="00233F15">
            <w:pPr>
              <w:keepLines/>
              <w:widowControl/>
              <w:spacing w:line="230" w:lineRule="exact"/>
              <w:jc w:val="left"/>
              <w:rPr>
                <w:rFonts w:ascii="宋体" w:cs="Times New Roman"/>
                <w:kern w:val="0"/>
              </w:rPr>
            </w:pPr>
          </w:p>
        </w:tc>
        <w:tc>
          <w:tcPr>
            <w:tcW w:w="1417" w:type="dxa"/>
            <w:vMerge w:val="restart"/>
            <w:tcBorders>
              <w:top w:val="nil"/>
              <w:left w:val="single" w:sz="4" w:space="0" w:color="auto"/>
              <w:bottom w:val="single" w:sz="4" w:space="0" w:color="000000"/>
              <w:right w:val="single" w:sz="4" w:space="0" w:color="auto"/>
            </w:tcBorders>
            <w:tcMar>
              <w:left w:w="0" w:type="dxa"/>
              <w:right w:w="0" w:type="dxa"/>
            </w:tcMar>
            <w:vAlign w:val="center"/>
          </w:tcPr>
          <w:p w:rsidR="00233F15" w:rsidRDefault="00233F15">
            <w:pPr>
              <w:keepLines/>
              <w:widowControl/>
              <w:spacing w:line="230" w:lineRule="exact"/>
              <w:jc w:val="left"/>
              <w:rPr>
                <w:rFonts w:ascii="宋体" w:cs="Times New Roman"/>
                <w:kern w:val="0"/>
              </w:rPr>
            </w:pPr>
            <w:r>
              <w:rPr>
                <w:rFonts w:ascii="宋体" w:hAnsi="宋体" w:cs="宋体" w:hint="eastAsia"/>
                <w:kern w:val="0"/>
              </w:rPr>
              <w:t>基础管理</w:t>
            </w:r>
          </w:p>
        </w:tc>
        <w:tc>
          <w:tcPr>
            <w:tcW w:w="2977" w:type="dxa"/>
            <w:tcBorders>
              <w:top w:val="nil"/>
              <w:left w:val="nil"/>
              <w:bottom w:val="single" w:sz="4" w:space="0" w:color="auto"/>
              <w:right w:val="single" w:sz="4" w:space="0" w:color="auto"/>
            </w:tcBorders>
            <w:tcMar>
              <w:left w:w="0" w:type="dxa"/>
              <w:right w:w="0" w:type="dxa"/>
            </w:tcMar>
            <w:vAlign w:val="center"/>
          </w:tcPr>
          <w:p w:rsidR="00233F15" w:rsidRDefault="00233F15">
            <w:pPr>
              <w:keepLines/>
              <w:widowControl/>
              <w:spacing w:line="230" w:lineRule="exact"/>
              <w:jc w:val="left"/>
              <w:rPr>
                <w:rFonts w:ascii="宋体" w:cs="Times New Roman"/>
                <w:kern w:val="0"/>
              </w:rPr>
            </w:pPr>
            <w:r>
              <w:rPr>
                <w:rFonts w:ascii="宋体" w:hAnsi="宋体" w:cs="宋体" w:hint="eastAsia"/>
                <w:kern w:val="0"/>
              </w:rPr>
              <w:t>依法行政能力</w:t>
            </w:r>
          </w:p>
        </w:tc>
        <w:tc>
          <w:tcPr>
            <w:tcW w:w="567" w:type="dxa"/>
            <w:tcBorders>
              <w:top w:val="nil"/>
              <w:left w:val="nil"/>
              <w:bottom w:val="single" w:sz="4" w:space="0" w:color="auto"/>
              <w:right w:val="single" w:sz="4" w:space="0" w:color="auto"/>
            </w:tcBorders>
            <w:tcMar>
              <w:left w:w="0" w:type="dxa"/>
              <w:right w:w="0" w:type="dxa"/>
            </w:tcMar>
            <w:vAlign w:val="center"/>
          </w:tcPr>
          <w:p w:rsidR="00233F15" w:rsidRDefault="00233F15">
            <w:pPr>
              <w:keepLines/>
              <w:widowControl/>
              <w:spacing w:line="230" w:lineRule="exact"/>
              <w:jc w:val="center"/>
              <w:rPr>
                <w:rFonts w:ascii="宋体" w:cs="Times New Roman"/>
                <w:kern w:val="0"/>
              </w:rPr>
            </w:pPr>
            <w:r>
              <w:rPr>
                <w:rFonts w:ascii="宋体" w:hAnsi="宋体" w:cs="宋体" w:hint="eastAsia"/>
                <w:kern w:val="0"/>
              </w:rPr>
              <w:t>定性</w:t>
            </w:r>
          </w:p>
        </w:tc>
        <w:tc>
          <w:tcPr>
            <w:tcW w:w="567" w:type="dxa"/>
            <w:tcBorders>
              <w:top w:val="nil"/>
              <w:left w:val="nil"/>
              <w:bottom w:val="single" w:sz="4" w:space="0" w:color="auto"/>
              <w:right w:val="single" w:sz="4" w:space="0" w:color="auto"/>
            </w:tcBorders>
            <w:tcMar>
              <w:left w:w="0" w:type="dxa"/>
              <w:right w:w="0" w:type="dxa"/>
            </w:tcMar>
            <w:vAlign w:val="center"/>
          </w:tcPr>
          <w:p w:rsidR="00233F15" w:rsidRDefault="00233F15">
            <w:pPr>
              <w:keepLines/>
              <w:widowControl/>
              <w:spacing w:line="230" w:lineRule="exact"/>
              <w:jc w:val="center"/>
              <w:rPr>
                <w:rFonts w:ascii="宋体" w:cs="Times New Roman"/>
                <w:kern w:val="0"/>
              </w:rPr>
            </w:pPr>
            <w:r>
              <w:rPr>
                <w:rFonts w:ascii="宋体" w:hAnsi="宋体" w:cs="宋体" w:hint="eastAsia"/>
                <w:kern w:val="0"/>
              </w:rPr>
              <w:t>＝</w:t>
            </w:r>
          </w:p>
        </w:tc>
        <w:tc>
          <w:tcPr>
            <w:tcW w:w="567" w:type="dxa"/>
            <w:tcBorders>
              <w:top w:val="nil"/>
              <w:left w:val="nil"/>
              <w:bottom w:val="single" w:sz="4" w:space="0" w:color="auto"/>
              <w:right w:val="single" w:sz="4" w:space="0" w:color="auto"/>
            </w:tcBorders>
            <w:tcMar>
              <w:left w:w="0" w:type="dxa"/>
              <w:right w:w="0" w:type="dxa"/>
            </w:tcMar>
            <w:vAlign w:val="center"/>
          </w:tcPr>
          <w:p w:rsidR="00233F15" w:rsidRDefault="00233F15">
            <w:pPr>
              <w:keepLines/>
              <w:widowControl/>
              <w:spacing w:line="230" w:lineRule="exact"/>
              <w:jc w:val="center"/>
              <w:rPr>
                <w:rFonts w:ascii="宋体" w:cs="Times New Roman"/>
                <w:kern w:val="0"/>
              </w:rPr>
            </w:pPr>
            <w:r>
              <w:rPr>
                <w:rFonts w:ascii="宋体" w:hAnsi="宋体" w:cs="宋体" w:hint="eastAsia"/>
                <w:kern w:val="0"/>
              </w:rPr>
              <w:t>大幅提升</w:t>
            </w:r>
          </w:p>
        </w:tc>
        <w:tc>
          <w:tcPr>
            <w:tcW w:w="567" w:type="dxa"/>
            <w:tcBorders>
              <w:top w:val="nil"/>
              <w:left w:val="nil"/>
              <w:bottom w:val="single" w:sz="4" w:space="0" w:color="auto"/>
              <w:right w:val="single" w:sz="4" w:space="0" w:color="auto"/>
            </w:tcBorders>
            <w:tcMar>
              <w:left w:w="0" w:type="dxa"/>
              <w:right w:w="0" w:type="dxa"/>
            </w:tcMar>
            <w:vAlign w:val="center"/>
          </w:tcPr>
          <w:p w:rsidR="00233F15" w:rsidRDefault="00233F15">
            <w:pPr>
              <w:keepLines/>
              <w:widowControl/>
              <w:spacing w:line="230" w:lineRule="exact"/>
              <w:jc w:val="center"/>
              <w:rPr>
                <w:rFonts w:ascii="宋体" w:cs="Times New Roman"/>
                <w:kern w:val="0"/>
              </w:rPr>
            </w:pPr>
            <w:r>
              <w:rPr>
                <w:rFonts w:ascii="宋体" w:hAnsi="宋体" w:cs="宋体" w:hint="eastAsia"/>
                <w:kern w:val="0"/>
              </w:rPr>
              <w:t xml:space="preserve">　</w:t>
            </w:r>
          </w:p>
        </w:tc>
        <w:tc>
          <w:tcPr>
            <w:tcW w:w="566" w:type="dxa"/>
            <w:tcBorders>
              <w:top w:val="nil"/>
              <w:left w:val="nil"/>
              <w:bottom w:val="single" w:sz="4" w:space="0" w:color="auto"/>
              <w:right w:val="single" w:sz="4" w:space="0" w:color="auto"/>
            </w:tcBorders>
            <w:tcMar>
              <w:left w:w="0" w:type="dxa"/>
              <w:right w:w="0" w:type="dxa"/>
            </w:tcMar>
            <w:vAlign w:val="center"/>
          </w:tcPr>
          <w:p w:rsidR="00233F15" w:rsidRDefault="00233F15">
            <w:pPr>
              <w:keepLines/>
              <w:widowControl/>
              <w:spacing w:line="230" w:lineRule="exact"/>
              <w:jc w:val="center"/>
              <w:rPr>
                <w:rFonts w:ascii="宋体" w:cs="Times New Roman"/>
                <w:kern w:val="0"/>
              </w:rPr>
            </w:pPr>
            <w:r>
              <w:rPr>
                <w:rFonts w:ascii="宋体" w:hAnsi="宋体" w:cs="宋体"/>
                <w:kern w:val="0"/>
              </w:rPr>
              <w:t>2021</w:t>
            </w:r>
            <w:r>
              <w:rPr>
                <w:rFonts w:ascii="宋体" w:hAnsi="宋体" w:cs="宋体" w:hint="eastAsia"/>
                <w:kern w:val="0"/>
              </w:rPr>
              <w:t>年末</w:t>
            </w:r>
          </w:p>
        </w:tc>
      </w:tr>
      <w:tr w:rsidR="00233F15" w:rsidRPr="008E7767">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233F15" w:rsidRDefault="00233F15">
            <w:pPr>
              <w:keepLines/>
              <w:widowControl/>
              <w:spacing w:line="230" w:lineRule="exact"/>
              <w:jc w:val="left"/>
              <w:rPr>
                <w:rFonts w:ascii="宋体" w:cs="Times New Roman"/>
                <w:kern w:val="0"/>
              </w:rPr>
            </w:pPr>
          </w:p>
        </w:tc>
        <w:tc>
          <w:tcPr>
            <w:tcW w:w="709" w:type="dxa"/>
            <w:vMerge/>
            <w:tcBorders>
              <w:top w:val="single" w:sz="4" w:space="0" w:color="auto"/>
              <w:left w:val="nil"/>
              <w:bottom w:val="single" w:sz="4" w:space="0" w:color="000000"/>
              <w:right w:val="single" w:sz="4" w:space="0" w:color="auto"/>
            </w:tcBorders>
            <w:tcMar>
              <w:left w:w="0" w:type="dxa"/>
              <w:right w:w="0" w:type="dxa"/>
            </w:tcMar>
            <w:vAlign w:val="center"/>
          </w:tcPr>
          <w:p w:rsidR="00233F15" w:rsidRDefault="00233F15">
            <w:pPr>
              <w:keepLines/>
              <w:widowControl/>
              <w:spacing w:line="230" w:lineRule="exact"/>
              <w:jc w:val="left"/>
              <w:rPr>
                <w:rFonts w:ascii="宋体" w:cs="Times New Roman"/>
                <w:kern w:val="0"/>
              </w:rPr>
            </w:pPr>
          </w:p>
        </w:tc>
        <w:tc>
          <w:tcPr>
            <w:tcW w:w="1417" w:type="dxa"/>
            <w:vMerge/>
            <w:tcBorders>
              <w:top w:val="nil"/>
              <w:left w:val="single" w:sz="4" w:space="0" w:color="auto"/>
              <w:bottom w:val="single" w:sz="4" w:space="0" w:color="000000"/>
              <w:right w:val="single" w:sz="4" w:space="0" w:color="auto"/>
            </w:tcBorders>
            <w:tcMar>
              <w:left w:w="0" w:type="dxa"/>
              <w:right w:w="0" w:type="dxa"/>
            </w:tcMar>
            <w:vAlign w:val="center"/>
          </w:tcPr>
          <w:p w:rsidR="00233F15" w:rsidRDefault="00233F15">
            <w:pPr>
              <w:keepLines/>
              <w:widowControl/>
              <w:spacing w:line="230" w:lineRule="exact"/>
              <w:jc w:val="left"/>
              <w:rPr>
                <w:rFonts w:ascii="宋体" w:cs="Times New Roman"/>
                <w:kern w:val="0"/>
              </w:rPr>
            </w:pPr>
          </w:p>
        </w:tc>
        <w:tc>
          <w:tcPr>
            <w:tcW w:w="2977" w:type="dxa"/>
            <w:tcBorders>
              <w:top w:val="nil"/>
              <w:left w:val="nil"/>
              <w:bottom w:val="single" w:sz="4" w:space="0" w:color="auto"/>
              <w:right w:val="single" w:sz="4" w:space="0" w:color="auto"/>
            </w:tcBorders>
            <w:tcMar>
              <w:left w:w="0" w:type="dxa"/>
              <w:right w:w="0" w:type="dxa"/>
            </w:tcMar>
            <w:vAlign w:val="center"/>
          </w:tcPr>
          <w:p w:rsidR="00233F15" w:rsidRDefault="00233F15">
            <w:pPr>
              <w:keepLines/>
              <w:widowControl/>
              <w:spacing w:line="230" w:lineRule="exact"/>
              <w:jc w:val="left"/>
              <w:rPr>
                <w:rFonts w:ascii="宋体" w:cs="Times New Roman"/>
                <w:kern w:val="0"/>
              </w:rPr>
            </w:pPr>
            <w:r>
              <w:rPr>
                <w:rFonts w:ascii="宋体" w:hAnsi="宋体" w:cs="宋体" w:hint="eastAsia"/>
                <w:kern w:val="0"/>
              </w:rPr>
              <w:t>综合管理水平</w:t>
            </w:r>
          </w:p>
        </w:tc>
        <w:tc>
          <w:tcPr>
            <w:tcW w:w="567" w:type="dxa"/>
            <w:tcBorders>
              <w:top w:val="nil"/>
              <w:left w:val="nil"/>
              <w:bottom w:val="single" w:sz="4" w:space="0" w:color="auto"/>
              <w:right w:val="single" w:sz="4" w:space="0" w:color="auto"/>
            </w:tcBorders>
            <w:tcMar>
              <w:left w:w="0" w:type="dxa"/>
              <w:right w:w="0" w:type="dxa"/>
            </w:tcMar>
            <w:vAlign w:val="center"/>
          </w:tcPr>
          <w:p w:rsidR="00233F15" w:rsidRDefault="00233F15">
            <w:pPr>
              <w:keepLines/>
              <w:widowControl/>
              <w:spacing w:line="230" w:lineRule="exact"/>
              <w:jc w:val="center"/>
              <w:rPr>
                <w:rFonts w:ascii="宋体" w:cs="Times New Roman"/>
                <w:kern w:val="0"/>
              </w:rPr>
            </w:pPr>
            <w:r>
              <w:rPr>
                <w:rFonts w:ascii="宋体" w:hAnsi="宋体" w:cs="宋体" w:hint="eastAsia"/>
                <w:kern w:val="0"/>
              </w:rPr>
              <w:t>定性</w:t>
            </w:r>
          </w:p>
        </w:tc>
        <w:tc>
          <w:tcPr>
            <w:tcW w:w="567" w:type="dxa"/>
            <w:tcBorders>
              <w:top w:val="nil"/>
              <w:left w:val="nil"/>
              <w:bottom w:val="single" w:sz="4" w:space="0" w:color="auto"/>
              <w:right w:val="single" w:sz="4" w:space="0" w:color="auto"/>
            </w:tcBorders>
            <w:tcMar>
              <w:left w:w="0" w:type="dxa"/>
              <w:right w:w="0" w:type="dxa"/>
            </w:tcMar>
            <w:vAlign w:val="center"/>
          </w:tcPr>
          <w:p w:rsidR="00233F15" w:rsidRDefault="00233F15">
            <w:pPr>
              <w:keepLines/>
              <w:widowControl/>
              <w:spacing w:line="230" w:lineRule="exact"/>
              <w:jc w:val="center"/>
              <w:rPr>
                <w:rFonts w:ascii="宋体" w:cs="Times New Roman"/>
                <w:kern w:val="0"/>
              </w:rPr>
            </w:pPr>
            <w:r>
              <w:rPr>
                <w:rFonts w:ascii="宋体" w:hAnsi="宋体" w:cs="宋体" w:hint="eastAsia"/>
                <w:kern w:val="0"/>
              </w:rPr>
              <w:t>＝</w:t>
            </w:r>
          </w:p>
        </w:tc>
        <w:tc>
          <w:tcPr>
            <w:tcW w:w="567" w:type="dxa"/>
            <w:tcBorders>
              <w:top w:val="nil"/>
              <w:left w:val="nil"/>
              <w:bottom w:val="single" w:sz="4" w:space="0" w:color="auto"/>
              <w:right w:val="single" w:sz="4" w:space="0" w:color="auto"/>
            </w:tcBorders>
            <w:tcMar>
              <w:left w:w="0" w:type="dxa"/>
              <w:right w:w="0" w:type="dxa"/>
            </w:tcMar>
            <w:vAlign w:val="center"/>
          </w:tcPr>
          <w:p w:rsidR="00233F15" w:rsidRDefault="00233F15">
            <w:pPr>
              <w:keepLines/>
              <w:widowControl/>
              <w:spacing w:line="230" w:lineRule="exact"/>
              <w:jc w:val="center"/>
              <w:rPr>
                <w:rFonts w:ascii="宋体" w:cs="Times New Roman"/>
                <w:kern w:val="0"/>
              </w:rPr>
            </w:pPr>
            <w:r>
              <w:rPr>
                <w:rFonts w:ascii="宋体" w:hAnsi="宋体" w:cs="宋体" w:hint="eastAsia"/>
                <w:kern w:val="0"/>
              </w:rPr>
              <w:t>大幅提高</w:t>
            </w:r>
          </w:p>
        </w:tc>
        <w:tc>
          <w:tcPr>
            <w:tcW w:w="567" w:type="dxa"/>
            <w:tcBorders>
              <w:top w:val="nil"/>
              <w:left w:val="nil"/>
              <w:bottom w:val="single" w:sz="4" w:space="0" w:color="auto"/>
              <w:right w:val="single" w:sz="4" w:space="0" w:color="auto"/>
            </w:tcBorders>
            <w:tcMar>
              <w:left w:w="0" w:type="dxa"/>
              <w:right w:w="0" w:type="dxa"/>
            </w:tcMar>
            <w:vAlign w:val="center"/>
          </w:tcPr>
          <w:p w:rsidR="00233F15" w:rsidRDefault="00233F15">
            <w:pPr>
              <w:keepLines/>
              <w:widowControl/>
              <w:spacing w:line="230" w:lineRule="exact"/>
              <w:jc w:val="center"/>
              <w:rPr>
                <w:rFonts w:ascii="宋体" w:cs="Times New Roman"/>
                <w:kern w:val="0"/>
              </w:rPr>
            </w:pPr>
            <w:r>
              <w:rPr>
                <w:rFonts w:ascii="宋体" w:hAnsi="宋体" w:cs="宋体" w:hint="eastAsia"/>
                <w:kern w:val="0"/>
              </w:rPr>
              <w:t xml:space="preserve">　</w:t>
            </w:r>
          </w:p>
        </w:tc>
        <w:tc>
          <w:tcPr>
            <w:tcW w:w="566" w:type="dxa"/>
            <w:tcBorders>
              <w:top w:val="nil"/>
              <w:left w:val="nil"/>
              <w:bottom w:val="single" w:sz="4" w:space="0" w:color="auto"/>
              <w:right w:val="single" w:sz="4" w:space="0" w:color="auto"/>
            </w:tcBorders>
            <w:tcMar>
              <w:left w:w="0" w:type="dxa"/>
              <w:right w:w="0" w:type="dxa"/>
            </w:tcMar>
            <w:vAlign w:val="center"/>
          </w:tcPr>
          <w:p w:rsidR="00233F15" w:rsidRDefault="00233F15">
            <w:pPr>
              <w:keepLines/>
              <w:widowControl/>
              <w:spacing w:line="230" w:lineRule="exact"/>
              <w:jc w:val="center"/>
              <w:rPr>
                <w:rFonts w:ascii="宋体" w:cs="Times New Roman"/>
                <w:kern w:val="0"/>
              </w:rPr>
            </w:pPr>
            <w:r>
              <w:rPr>
                <w:rFonts w:ascii="宋体" w:hAnsi="宋体" w:cs="宋体"/>
                <w:kern w:val="0"/>
              </w:rPr>
              <w:t>2021</w:t>
            </w:r>
            <w:r>
              <w:rPr>
                <w:rFonts w:ascii="宋体" w:hAnsi="宋体" w:cs="宋体" w:hint="eastAsia"/>
                <w:kern w:val="0"/>
              </w:rPr>
              <w:t>年末</w:t>
            </w:r>
          </w:p>
        </w:tc>
      </w:tr>
      <w:tr w:rsidR="00233F15" w:rsidRPr="008E7767">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233F15" w:rsidRDefault="00233F15">
            <w:pPr>
              <w:keepLines/>
              <w:widowControl/>
              <w:spacing w:line="230" w:lineRule="exact"/>
              <w:jc w:val="left"/>
              <w:rPr>
                <w:rFonts w:ascii="宋体" w:cs="Times New Roman"/>
                <w:kern w:val="0"/>
              </w:rPr>
            </w:pPr>
          </w:p>
        </w:tc>
        <w:tc>
          <w:tcPr>
            <w:tcW w:w="709" w:type="dxa"/>
            <w:vMerge w:val="restart"/>
            <w:tcBorders>
              <w:top w:val="nil"/>
              <w:left w:val="nil"/>
              <w:bottom w:val="single" w:sz="4" w:space="0" w:color="000000"/>
              <w:right w:val="single" w:sz="4" w:space="0" w:color="auto"/>
            </w:tcBorders>
            <w:tcMar>
              <w:left w:w="0" w:type="dxa"/>
              <w:right w:w="0" w:type="dxa"/>
            </w:tcMar>
            <w:vAlign w:val="center"/>
          </w:tcPr>
          <w:p w:rsidR="00233F15" w:rsidRDefault="00233F15">
            <w:pPr>
              <w:keepLines/>
              <w:widowControl/>
              <w:spacing w:line="230" w:lineRule="exact"/>
              <w:jc w:val="left"/>
              <w:rPr>
                <w:rFonts w:ascii="宋体" w:cs="Times New Roman"/>
                <w:kern w:val="0"/>
              </w:rPr>
            </w:pPr>
            <w:r>
              <w:rPr>
                <w:rFonts w:ascii="宋体" w:hAnsi="宋体" w:cs="宋体" w:hint="eastAsia"/>
                <w:kern w:val="0"/>
              </w:rPr>
              <w:t>预算执行</w:t>
            </w:r>
          </w:p>
        </w:tc>
        <w:tc>
          <w:tcPr>
            <w:tcW w:w="1417" w:type="dxa"/>
            <w:vMerge w:val="restart"/>
            <w:tcBorders>
              <w:top w:val="nil"/>
              <w:left w:val="single" w:sz="4" w:space="0" w:color="auto"/>
              <w:bottom w:val="single" w:sz="4" w:space="0" w:color="000000"/>
              <w:right w:val="single" w:sz="4" w:space="0" w:color="auto"/>
            </w:tcBorders>
            <w:tcMar>
              <w:left w:w="0" w:type="dxa"/>
              <w:right w:w="0" w:type="dxa"/>
            </w:tcMar>
            <w:vAlign w:val="center"/>
          </w:tcPr>
          <w:p w:rsidR="00233F15" w:rsidRDefault="00233F15">
            <w:pPr>
              <w:keepLines/>
              <w:widowControl/>
              <w:spacing w:line="230" w:lineRule="exact"/>
              <w:jc w:val="left"/>
              <w:rPr>
                <w:rFonts w:ascii="宋体" w:cs="Times New Roman"/>
                <w:kern w:val="0"/>
              </w:rPr>
            </w:pPr>
            <w:r>
              <w:rPr>
                <w:rFonts w:ascii="宋体" w:hAnsi="宋体" w:cs="宋体" w:hint="eastAsia"/>
                <w:kern w:val="0"/>
              </w:rPr>
              <w:t>预算执行效率</w:t>
            </w:r>
          </w:p>
        </w:tc>
        <w:tc>
          <w:tcPr>
            <w:tcW w:w="2977" w:type="dxa"/>
            <w:tcBorders>
              <w:top w:val="nil"/>
              <w:left w:val="nil"/>
              <w:bottom w:val="single" w:sz="4" w:space="0" w:color="auto"/>
              <w:right w:val="single" w:sz="4" w:space="0" w:color="auto"/>
            </w:tcBorders>
            <w:tcMar>
              <w:left w:w="0" w:type="dxa"/>
              <w:right w:w="0" w:type="dxa"/>
            </w:tcMar>
            <w:vAlign w:val="center"/>
          </w:tcPr>
          <w:p w:rsidR="00233F15" w:rsidRDefault="00233F15">
            <w:pPr>
              <w:keepLines/>
              <w:widowControl/>
              <w:spacing w:line="230" w:lineRule="exact"/>
              <w:jc w:val="left"/>
              <w:rPr>
                <w:rFonts w:ascii="宋体" w:cs="Times New Roman"/>
                <w:kern w:val="0"/>
              </w:rPr>
            </w:pPr>
            <w:r>
              <w:rPr>
                <w:rFonts w:ascii="宋体" w:hAnsi="宋体" w:cs="宋体" w:hint="eastAsia"/>
                <w:kern w:val="0"/>
              </w:rPr>
              <w:t>预算执行率</w:t>
            </w:r>
          </w:p>
        </w:tc>
        <w:tc>
          <w:tcPr>
            <w:tcW w:w="567" w:type="dxa"/>
            <w:tcBorders>
              <w:top w:val="nil"/>
              <w:left w:val="nil"/>
              <w:bottom w:val="single" w:sz="4" w:space="0" w:color="auto"/>
              <w:right w:val="single" w:sz="4" w:space="0" w:color="auto"/>
            </w:tcBorders>
            <w:tcMar>
              <w:left w:w="0" w:type="dxa"/>
              <w:right w:w="0" w:type="dxa"/>
            </w:tcMar>
            <w:vAlign w:val="center"/>
          </w:tcPr>
          <w:p w:rsidR="00233F15" w:rsidRDefault="00233F15">
            <w:pPr>
              <w:keepLines/>
              <w:widowControl/>
              <w:spacing w:line="230" w:lineRule="exact"/>
              <w:jc w:val="center"/>
              <w:rPr>
                <w:rFonts w:ascii="宋体" w:cs="Times New Roman"/>
                <w:kern w:val="0"/>
              </w:rPr>
            </w:pPr>
            <w:r>
              <w:rPr>
                <w:rFonts w:ascii="宋体" w:hAnsi="宋体" w:cs="宋体" w:hint="eastAsia"/>
                <w:kern w:val="0"/>
              </w:rPr>
              <w:t>定量</w:t>
            </w:r>
          </w:p>
        </w:tc>
        <w:tc>
          <w:tcPr>
            <w:tcW w:w="567" w:type="dxa"/>
            <w:tcBorders>
              <w:top w:val="nil"/>
              <w:left w:val="nil"/>
              <w:bottom w:val="single" w:sz="4" w:space="0" w:color="auto"/>
              <w:right w:val="single" w:sz="4" w:space="0" w:color="auto"/>
            </w:tcBorders>
            <w:tcMar>
              <w:left w:w="0" w:type="dxa"/>
              <w:right w:w="0" w:type="dxa"/>
            </w:tcMar>
            <w:vAlign w:val="center"/>
          </w:tcPr>
          <w:p w:rsidR="00233F15" w:rsidRDefault="00233F15">
            <w:pPr>
              <w:keepLines/>
              <w:widowControl/>
              <w:spacing w:line="230" w:lineRule="exact"/>
              <w:jc w:val="center"/>
              <w:rPr>
                <w:rFonts w:ascii="宋体" w:cs="Times New Roman"/>
                <w:kern w:val="0"/>
              </w:rPr>
            </w:pPr>
            <w:r>
              <w:rPr>
                <w:rFonts w:ascii="宋体" w:hAnsi="宋体" w:cs="宋体" w:hint="eastAsia"/>
                <w:kern w:val="0"/>
              </w:rPr>
              <w:t>＝</w:t>
            </w:r>
          </w:p>
        </w:tc>
        <w:tc>
          <w:tcPr>
            <w:tcW w:w="567" w:type="dxa"/>
            <w:tcBorders>
              <w:top w:val="nil"/>
              <w:left w:val="nil"/>
              <w:bottom w:val="single" w:sz="4" w:space="0" w:color="auto"/>
              <w:right w:val="single" w:sz="4" w:space="0" w:color="auto"/>
            </w:tcBorders>
            <w:tcMar>
              <w:left w:w="0" w:type="dxa"/>
              <w:right w:w="0" w:type="dxa"/>
            </w:tcMar>
            <w:vAlign w:val="center"/>
          </w:tcPr>
          <w:p w:rsidR="00233F15" w:rsidRDefault="00233F15">
            <w:pPr>
              <w:keepLines/>
              <w:widowControl/>
              <w:spacing w:line="230" w:lineRule="exact"/>
              <w:jc w:val="center"/>
              <w:rPr>
                <w:rFonts w:ascii="宋体" w:cs="Times New Roman"/>
                <w:kern w:val="0"/>
              </w:rPr>
            </w:pPr>
            <w:r>
              <w:rPr>
                <w:rFonts w:ascii="宋体" w:hAnsi="宋体" w:cs="宋体"/>
                <w:kern w:val="0"/>
              </w:rPr>
              <w:t>100</w:t>
            </w:r>
          </w:p>
        </w:tc>
        <w:tc>
          <w:tcPr>
            <w:tcW w:w="567" w:type="dxa"/>
            <w:tcBorders>
              <w:top w:val="nil"/>
              <w:left w:val="nil"/>
              <w:bottom w:val="single" w:sz="4" w:space="0" w:color="auto"/>
              <w:right w:val="single" w:sz="4" w:space="0" w:color="auto"/>
            </w:tcBorders>
            <w:tcMar>
              <w:left w:w="0" w:type="dxa"/>
              <w:right w:w="0" w:type="dxa"/>
            </w:tcMar>
            <w:vAlign w:val="center"/>
          </w:tcPr>
          <w:p w:rsidR="00233F15" w:rsidRDefault="00233F15">
            <w:pPr>
              <w:keepLines/>
              <w:widowControl/>
              <w:spacing w:line="230" w:lineRule="exact"/>
              <w:jc w:val="center"/>
              <w:rPr>
                <w:rFonts w:ascii="宋体" w:cs="Times New Roman"/>
                <w:kern w:val="0"/>
              </w:rPr>
            </w:pPr>
            <w:r>
              <w:rPr>
                <w:rFonts w:ascii="宋体" w:hAnsi="宋体" w:cs="宋体"/>
                <w:kern w:val="0"/>
              </w:rPr>
              <w:t>%</w:t>
            </w:r>
          </w:p>
        </w:tc>
        <w:tc>
          <w:tcPr>
            <w:tcW w:w="566" w:type="dxa"/>
            <w:tcBorders>
              <w:top w:val="nil"/>
              <w:left w:val="nil"/>
              <w:bottom w:val="single" w:sz="4" w:space="0" w:color="auto"/>
              <w:right w:val="single" w:sz="4" w:space="0" w:color="auto"/>
            </w:tcBorders>
            <w:tcMar>
              <w:left w:w="0" w:type="dxa"/>
              <w:right w:w="0" w:type="dxa"/>
            </w:tcMar>
            <w:vAlign w:val="center"/>
          </w:tcPr>
          <w:p w:rsidR="00233F15" w:rsidRDefault="00233F15">
            <w:pPr>
              <w:keepLines/>
              <w:widowControl/>
              <w:spacing w:line="230" w:lineRule="exact"/>
              <w:jc w:val="center"/>
              <w:rPr>
                <w:rFonts w:ascii="宋体" w:cs="Times New Roman"/>
                <w:kern w:val="0"/>
              </w:rPr>
            </w:pPr>
            <w:r>
              <w:rPr>
                <w:rFonts w:ascii="宋体" w:hAnsi="宋体" w:cs="宋体"/>
                <w:kern w:val="0"/>
              </w:rPr>
              <w:t>2021</w:t>
            </w:r>
            <w:r>
              <w:rPr>
                <w:rFonts w:ascii="宋体" w:hAnsi="宋体" w:cs="宋体" w:hint="eastAsia"/>
                <w:kern w:val="0"/>
              </w:rPr>
              <w:t>年末</w:t>
            </w:r>
          </w:p>
        </w:tc>
      </w:tr>
      <w:tr w:rsidR="00233F15" w:rsidRPr="008E7767">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233F15" w:rsidRDefault="00233F15">
            <w:pPr>
              <w:keepLines/>
              <w:widowControl/>
              <w:spacing w:line="230" w:lineRule="exact"/>
              <w:jc w:val="left"/>
              <w:rPr>
                <w:rFonts w:ascii="宋体" w:cs="Times New Roman"/>
                <w:kern w:val="0"/>
              </w:rPr>
            </w:pPr>
          </w:p>
        </w:tc>
        <w:tc>
          <w:tcPr>
            <w:tcW w:w="709" w:type="dxa"/>
            <w:vMerge/>
            <w:tcBorders>
              <w:top w:val="nil"/>
              <w:left w:val="nil"/>
              <w:bottom w:val="single" w:sz="4" w:space="0" w:color="000000"/>
              <w:right w:val="single" w:sz="4" w:space="0" w:color="auto"/>
            </w:tcBorders>
            <w:tcMar>
              <w:left w:w="0" w:type="dxa"/>
              <w:right w:w="0" w:type="dxa"/>
            </w:tcMar>
            <w:vAlign w:val="center"/>
          </w:tcPr>
          <w:p w:rsidR="00233F15" w:rsidRDefault="00233F15">
            <w:pPr>
              <w:keepLines/>
              <w:widowControl/>
              <w:spacing w:line="230" w:lineRule="exact"/>
              <w:jc w:val="left"/>
              <w:rPr>
                <w:rFonts w:ascii="宋体" w:cs="Times New Roman"/>
                <w:kern w:val="0"/>
              </w:rPr>
            </w:pPr>
          </w:p>
        </w:tc>
        <w:tc>
          <w:tcPr>
            <w:tcW w:w="1417" w:type="dxa"/>
            <w:vMerge/>
            <w:tcBorders>
              <w:top w:val="nil"/>
              <w:left w:val="single" w:sz="4" w:space="0" w:color="auto"/>
              <w:bottom w:val="single" w:sz="4" w:space="0" w:color="000000"/>
              <w:right w:val="single" w:sz="4" w:space="0" w:color="auto"/>
            </w:tcBorders>
            <w:tcMar>
              <w:left w:w="0" w:type="dxa"/>
              <w:right w:w="0" w:type="dxa"/>
            </w:tcMar>
            <w:vAlign w:val="center"/>
          </w:tcPr>
          <w:p w:rsidR="00233F15" w:rsidRDefault="00233F15">
            <w:pPr>
              <w:keepLines/>
              <w:widowControl/>
              <w:spacing w:line="230" w:lineRule="exact"/>
              <w:jc w:val="left"/>
              <w:rPr>
                <w:rFonts w:ascii="宋体" w:cs="Times New Roman"/>
                <w:kern w:val="0"/>
              </w:rPr>
            </w:pPr>
          </w:p>
        </w:tc>
        <w:tc>
          <w:tcPr>
            <w:tcW w:w="2977" w:type="dxa"/>
            <w:tcBorders>
              <w:top w:val="nil"/>
              <w:left w:val="nil"/>
              <w:bottom w:val="single" w:sz="4" w:space="0" w:color="auto"/>
              <w:right w:val="single" w:sz="4" w:space="0" w:color="auto"/>
            </w:tcBorders>
            <w:tcMar>
              <w:left w:w="0" w:type="dxa"/>
              <w:right w:w="0" w:type="dxa"/>
            </w:tcMar>
            <w:vAlign w:val="center"/>
          </w:tcPr>
          <w:p w:rsidR="00233F15" w:rsidRDefault="00233F15">
            <w:pPr>
              <w:keepLines/>
              <w:widowControl/>
              <w:spacing w:line="230" w:lineRule="exact"/>
              <w:jc w:val="left"/>
              <w:rPr>
                <w:rFonts w:ascii="宋体" w:cs="Times New Roman"/>
                <w:kern w:val="0"/>
              </w:rPr>
            </w:pPr>
            <w:r>
              <w:rPr>
                <w:rFonts w:ascii="宋体" w:hAnsi="宋体" w:cs="宋体" w:hint="eastAsia"/>
                <w:kern w:val="0"/>
              </w:rPr>
              <w:t>预算调整率</w:t>
            </w:r>
          </w:p>
        </w:tc>
        <w:tc>
          <w:tcPr>
            <w:tcW w:w="567" w:type="dxa"/>
            <w:tcBorders>
              <w:top w:val="nil"/>
              <w:left w:val="nil"/>
              <w:bottom w:val="single" w:sz="4" w:space="0" w:color="auto"/>
              <w:right w:val="single" w:sz="4" w:space="0" w:color="auto"/>
            </w:tcBorders>
            <w:tcMar>
              <w:left w:w="0" w:type="dxa"/>
              <w:right w:w="0" w:type="dxa"/>
            </w:tcMar>
            <w:vAlign w:val="center"/>
          </w:tcPr>
          <w:p w:rsidR="00233F15" w:rsidRDefault="00233F15">
            <w:pPr>
              <w:keepLines/>
              <w:widowControl/>
              <w:spacing w:line="230" w:lineRule="exact"/>
              <w:jc w:val="center"/>
              <w:rPr>
                <w:rFonts w:ascii="宋体" w:cs="Times New Roman"/>
                <w:kern w:val="0"/>
              </w:rPr>
            </w:pPr>
            <w:r>
              <w:rPr>
                <w:rFonts w:ascii="宋体" w:hAnsi="宋体" w:cs="宋体" w:hint="eastAsia"/>
                <w:kern w:val="0"/>
              </w:rPr>
              <w:t>定量</w:t>
            </w:r>
          </w:p>
        </w:tc>
        <w:tc>
          <w:tcPr>
            <w:tcW w:w="567" w:type="dxa"/>
            <w:tcBorders>
              <w:top w:val="nil"/>
              <w:left w:val="nil"/>
              <w:bottom w:val="single" w:sz="4" w:space="0" w:color="auto"/>
              <w:right w:val="single" w:sz="4" w:space="0" w:color="auto"/>
            </w:tcBorders>
            <w:tcMar>
              <w:left w:w="0" w:type="dxa"/>
              <w:right w:w="0" w:type="dxa"/>
            </w:tcMar>
            <w:vAlign w:val="center"/>
          </w:tcPr>
          <w:p w:rsidR="00233F15" w:rsidRDefault="00233F15">
            <w:pPr>
              <w:keepLines/>
              <w:widowControl/>
              <w:spacing w:line="230" w:lineRule="exact"/>
              <w:jc w:val="center"/>
              <w:rPr>
                <w:rFonts w:ascii="宋体" w:cs="Times New Roman"/>
                <w:kern w:val="0"/>
              </w:rPr>
            </w:pPr>
            <w:r>
              <w:rPr>
                <w:rFonts w:ascii="宋体" w:hAnsi="宋体" w:cs="宋体" w:hint="eastAsia"/>
                <w:kern w:val="0"/>
              </w:rPr>
              <w:t>≤</w:t>
            </w:r>
          </w:p>
        </w:tc>
        <w:tc>
          <w:tcPr>
            <w:tcW w:w="567" w:type="dxa"/>
            <w:tcBorders>
              <w:top w:val="nil"/>
              <w:left w:val="nil"/>
              <w:bottom w:val="single" w:sz="4" w:space="0" w:color="auto"/>
              <w:right w:val="single" w:sz="4" w:space="0" w:color="auto"/>
            </w:tcBorders>
            <w:tcMar>
              <w:left w:w="0" w:type="dxa"/>
              <w:right w:w="0" w:type="dxa"/>
            </w:tcMar>
            <w:vAlign w:val="center"/>
          </w:tcPr>
          <w:p w:rsidR="00233F15" w:rsidRDefault="00233F15">
            <w:pPr>
              <w:keepLines/>
              <w:widowControl/>
              <w:spacing w:line="230" w:lineRule="exact"/>
              <w:jc w:val="center"/>
              <w:rPr>
                <w:rFonts w:ascii="宋体" w:cs="Times New Roman"/>
                <w:kern w:val="0"/>
              </w:rPr>
            </w:pPr>
            <w:r>
              <w:rPr>
                <w:rFonts w:ascii="宋体" w:hAnsi="宋体" w:cs="宋体"/>
                <w:kern w:val="0"/>
              </w:rPr>
              <w:t>5</w:t>
            </w:r>
          </w:p>
        </w:tc>
        <w:tc>
          <w:tcPr>
            <w:tcW w:w="567" w:type="dxa"/>
            <w:tcBorders>
              <w:top w:val="nil"/>
              <w:left w:val="nil"/>
              <w:bottom w:val="single" w:sz="4" w:space="0" w:color="auto"/>
              <w:right w:val="single" w:sz="4" w:space="0" w:color="auto"/>
            </w:tcBorders>
            <w:tcMar>
              <w:left w:w="0" w:type="dxa"/>
              <w:right w:w="0" w:type="dxa"/>
            </w:tcMar>
            <w:vAlign w:val="center"/>
          </w:tcPr>
          <w:p w:rsidR="00233F15" w:rsidRDefault="00233F15">
            <w:pPr>
              <w:keepLines/>
              <w:widowControl/>
              <w:spacing w:line="230" w:lineRule="exact"/>
              <w:jc w:val="center"/>
              <w:rPr>
                <w:rFonts w:ascii="宋体" w:cs="Times New Roman"/>
                <w:kern w:val="0"/>
              </w:rPr>
            </w:pPr>
            <w:r>
              <w:rPr>
                <w:rFonts w:ascii="宋体" w:hAnsi="宋体" w:cs="宋体"/>
                <w:kern w:val="0"/>
              </w:rPr>
              <w:t>%</w:t>
            </w:r>
          </w:p>
        </w:tc>
        <w:tc>
          <w:tcPr>
            <w:tcW w:w="566" w:type="dxa"/>
            <w:tcBorders>
              <w:top w:val="nil"/>
              <w:left w:val="nil"/>
              <w:bottom w:val="single" w:sz="4" w:space="0" w:color="auto"/>
              <w:right w:val="single" w:sz="4" w:space="0" w:color="auto"/>
            </w:tcBorders>
            <w:tcMar>
              <w:left w:w="0" w:type="dxa"/>
              <w:right w:w="0" w:type="dxa"/>
            </w:tcMar>
            <w:vAlign w:val="center"/>
          </w:tcPr>
          <w:p w:rsidR="00233F15" w:rsidRDefault="00233F15">
            <w:pPr>
              <w:keepLines/>
              <w:widowControl/>
              <w:spacing w:line="230" w:lineRule="exact"/>
              <w:jc w:val="center"/>
              <w:rPr>
                <w:rFonts w:ascii="宋体" w:cs="Times New Roman"/>
                <w:kern w:val="0"/>
              </w:rPr>
            </w:pPr>
            <w:r>
              <w:rPr>
                <w:rFonts w:ascii="宋体" w:hAnsi="宋体" w:cs="宋体"/>
                <w:kern w:val="0"/>
              </w:rPr>
              <w:t>2021</w:t>
            </w:r>
            <w:r>
              <w:rPr>
                <w:rFonts w:ascii="宋体" w:hAnsi="宋体" w:cs="宋体" w:hint="eastAsia"/>
                <w:kern w:val="0"/>
              </w:rPr>
              <w:t>年末</w:t>
            </w:r>
          </w:p>
        </w:tc>
      </w:tr>
      <w:tr w:rsidR="00233F15" w:rsidRPr="008E7767">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233F15" w:rsidRDefault="00233F15">
            <w:pPr>
              <w:keepLines/>
              <w:widowControl/>
              <w:spacing w:line="230" w:lineRule="exact"/>
              <w:jc w:val="left"/>
              <w:rPr>
                <w:rFonts w:ascii="宋体" w:cs="Times New Roman"/>
                <w:kern w:val="0"/>
              </w:rPr>
            </w:pPr>
          </w:p>
        </w:tc>
        <w:tc>
          <w:tcPr>
            <w:tcW w:w="709" w:type="dxa"/>
            <w:vMerge/>
            <w:tcBorders>
              <w:top w:val="nil"/>
              <w:left w:val="nil"/>
              <w:bottom w:val="single" w:sz="4" w:space="0" w:color="000000"/>
              <w:right w:val="single" w:sz="4" w:space="0" w:color="auto"/>
            </w:tcBorders>
            <w:tcMar>
              <w:left w:w="0" w:type="dxa"/>
              <w:right w:w="0" w:type="dxa"/>
            </w:tcMar>
            <w:vAlign w:val="center"/>
          </w:tcPr>
          <w:p w:rsidR="00233F15" w:rsidRDefault="00233F15">
            <w:pPr>
              <w:keepLines/>
              <w:widowControl/>
              <w:spacing w:line="230" w:lineRule="exact"/>
              <w:jc w:val="left"/>
              <w:rPr>
                <w:rFonts w:ascii="宋体" w:cs="Times New Roman"/>
                <w:kern w:val="0"/>
              </w:rPr>
            </w:pPr>
          </w:p>
        </w:tc>
        <w:tc>
          <w:tcPr>
            <w:tcW w:w="1417" w:type="dxa"/>
            <w:vMerge/>
            <w:tcBorders>
              <w:top w:val="nil"/>
              <w:left w:val="single" w:sz="4" w:space="0" w:color="auto"/>
              <w:bottom w:val="single" w:sz="4" w:space="0" w:color="000000"/>
              <w:right w:val="single" w:sz="4" w:space="0" w:color="auto"/>
            </w:tcBorders>
            <w:tcMar>
              <w:left w:w="0" w:type="dxa"/>
              <w:right w:w="0" w:type="dxa"/>
            </w:tcMar>
            <w:vAlign w:val="center"/>
          </w:tcPr>
          <w:p w:rsidR="00233F15" w:rsidRDefault="00233F15">
            <w:pPr>
              <w:keepLines/>
              <w:widowControl/>
              <w:spacing w:line="230" w:lineRule="exact"/>
              <w:jc w:val="left"/>
              <w:rPr>
                <w:rFonts w:ascii="宋体" w:cs="Times New Roman"/>
                <w:kern w:val="0"/>
              </w:rPr>
            </w:pPr>
          </w:p>
        </w:tc>
        <w:tc>
          <w:tcPr>
            <w:tcW w:w="2977" w:type="dxa"/>
            <w:tcBorders>
              <w:top w:val="nil"/>
              <w:left w:val="nil"/>
              <w:bottom w:val="single" w:sz="4" w:space="0" w:color="auto"/>
              <w:right w:val="single" w:sz="4" w:space="0" w:color="auto"/>
            </w:tcBorders>
            <w:tcMar>
              <w:left w:w="0" w:type="dxa"/>
              <w:right w:w="0" w:type="dxa"/>
            </w:tcMar>
            <w:vAlign w:val="center"/>
          </w:tcPr>
          <w:p w:rsidR="00233F15" w:rsidRDefault="00233F15">
            <w:pPr>
              <w:keepLines/>
              <w:widowControl/>
              <w:spacing w:line="230" w:lineRule="exact"/>
              <w:jc w:val="left"/>
              <w:rPr>
                <w:rFonts w:ascii="宋体" w:cs="Times New Roman"/>
                <w:kern w:val="0"/>
              </w:rPr>
            </w:pPr>
            <w:r>
              <w:rPr>
                <w:rFonts w:ascii="宋体" w:hAnsi="宋体" w:cs="宋体" w:hint="eastAsia"/>
                <w:kern w:val="0"/>
              </w:rPr>
              <w:t>结余结转变动率</w:t>
            </w:r>
          </w:p>
        </w:tc>
        <w:tc>
          <w:tcPr>
            <w:tcW w:w="567" w:type="dxa"/>
            <w:tcBorders>
              <w:top w:val="nil"/>
              <w:left w:val="nil"/>
              <w:bottom w:val="single" w:sz="4" w:space="0" w:color="auto"/>
              <w:right w:val="single" w:sz="4" w:space="0" w:color="auto"/>
            </w:tcBorders>
            <w:tcMar>
              <w:left w:w="0" w:type="dxa"/>
              <w:right w:w="0" w:type="dxa"/>
            </w:tcMar>
            <w:vAlign w:val="center"/>
          </w:tcPr>
          <w:p w:rsidR="00233F15" w:rsidRDefault="00233F15">
            <w:pPr>
              <w:keepLines/>
              <w:widowControl/>
              <w:spacing w:line="230" w:lineRule="exact"/>
              <w:jc w:val="center"/>
              <w:rPr>
                <w:rFonts w:ascii="宋体" w:cs="Times New Roman"/>
                <w:kern w:val="0"/>
              </w:rPr>
            </w:pPr>
            <w:r>
              <w:rPr>
                <w:rFonts w:ascii="宋体" w:hAnsi="宋体" w:cs="宋体" w:hint="eastAsia"/>
                <w:kern w:val="0"/>
              </w:rPr>
              <w:t>定量</w:t>
            </w:r>
          </w:p>
        </w:tc>
        <w:tc>
          <w:tcPr>
            <w:tcW w:w="567" w:type="dxa"/>
            <w:tcBorders>
              <w:top w:val="nil"/>
              <w:left w:val="nil"/>
              <w:bottom w:val="single" w:sz="4" w:space="0" w:color="auto"/>
              <w:right w:val="single" w:sz="4" w:space="0" w:color="auto"/>
            </w:tcBorders>
            <w:tcMar>
              <w:left w:w="0" w:type="dxa"/>
              <w:right w:w="0" w:type="dxa"/>
            </w:tcMar>
            <w:vAlign w:val="center"/>
          </w:tcPr>
          <w:p w:rsidR="00233F15" w:rsidRDefault="00233F15">
            <w:pPr>
              <w:keepLines/>
              <w:widowControl/>
              <w:spacing w:line="230" w:lineRule="exact"/>
              <w:jc w:val="center"/>
              <w:rPr>
                <w:rFonts w:ascii="宋体" w:cs="Times New Roman"/>
                <w:kern w:val="0"/>
              </w:rPr>
            </w:pPr>
            <w:r>
              <w:rPr>
                <w:rFonts w:ascii="宋体" w:hAnsi="宋体" w:cs="宋体" w:hint="eastAsia"/>
                <w:kern w:val="0"/>
              </w:rPr>
              <w:t>≤</w:t>
            </w:r>
          </w:p>
        </w:tc>
        <w:tc>
          <w:tcPr>
            <w:tcW w:w="567" w:type="dxa"/>
            <w:tcBorders>
              <w:top w:val="nil"/>
              <w:left w:val="nil"/>
              <w:bottom w:val="single" w:sz="4" w:space="0" w:color="auto"/>
              <w:right w:val="single" w:sz="4" w:space="0" w:color="auto"/>
            </w:tcBorders>
            <w:tcMar>
              <w:left w:w="0" w:type="dxa"/>
              <w:right w:w="0" w:type="dxa"/>
            </w:tcMar>
            <w:vAlign w:val="center"/>
          </w:tcPr>
          <w:p w:rsidR="00233F15" w:rsidRDefault="00233F15">
            <w:pPr>
              <w:keepLines/>
              <w:widowControl/>
              <w:spacing w:line="230" w:lineRule="exact"/>
              <w:jc w:val="center"/>
              <w:rPr>
                <w:rFonts w:ascii="宋体" w:cs="宋体"/>
                <w:kern w:val="0"/>
              </w:rPr>
            </w:pPr>
            <w:r>
              <w:rPr>
                <w:rFonts w:ascii="宋体" w:cs="宋体"/>
                <w:kern w:val="0"/>
              </w:rPr>
              <w:t>0</w:t>
            </w:r>
          </w:p>
        </w:tc>
        <w:tc>
          <w:tcPr>
            <w:tcW w:w="567" w:type="dxa"/>
            <w:tcBorders>
              <w:top w:val="nil"/>
              <w:left w:val="nil"/>
              <w:bottom w:val="single" w:sz="4" w:space="0" w:color="auto"/>
              <w:right w:val="single" w:sz="4" w:space="0" w:color="auto"/>
            </w:tcBorders>
            <w:tcMar>
              <w:left w:w="0" w:type="dxa"/>
              <w:right w:w="0" w:type="dxa"/>
            </w:tcMar>
            <w:vAlign w:val="center"/>
          </w:tcPr>
          <w:p w:rsidR="00233F15" w:rsidRDefault="00233F15">
            <w:pPr>
              <w:keepLines/>
              <w:widowControl/>
              <w:spacing w:line="230" w:lineRule="exact"/>
              <w:jc w:val="center"/>
              <w:rPr>
                <w:rFonts w:ascii="宋体" w:cs="Times New Roman"/>
                <w:kern w:val="0"/>
              </w:rPr>
            </w:pPr>
            <w:r>
              <w:rPr>
                <w:rFonts w:ascii="宋体" w:hAnsi="宋体" w:cs="宋体"/>
                <w:kern w:val="0"/>
              </w:rPr>
              <w:t>%</w:t>
            </w:r>
          </w:p>
        </w:tc>
        <w:tc>
          <w:tcPr>
            <w:tcW w:w="566" w:type="dxa"/>
            <w:tcBorders>
              <w:top w:val="nil"/>
              <w:left w:val="nil"/>
              <w:bottom w:val="single" w:sz="4" w:space="0" w:color="auto"/>
              <w:right w:val="single" w:sz="4" w:space="0" w:color="auto"/>
            </w:tcBorders>
            <w:tcMar>
              <w:left w:w="0" w:type="dxa"/>
              <w:right w:w="0" w:type="dxa"/>
            </w:tcMar>
            <w:vAlign w:val="center"/>
          </w:tcPr>
          <w:p w:rsidR="00233F15" w:rsidRDefault="00233F15">
            <w:pPr>
              <w:keepLines/>
              <w:widowControl/>
              <w:spacing w:line="230" w:lineRule="exact"/>
              <w:jc w:val="center"/>
              <w:rPr>
                <w:rFonts w:ascii="宋体" w:cs="Times New Roman"/>
                <w:kern w:val="0"/>
              </w:rPr>
            </w:pPr>
            <w:r>
              <w:rPr>
                <w:rFonts w:ascii="宋体" w:hAnsi="宋体" w:cs="宋体"/>
                <w:kern w:val="0"/>
              </w:rPr>
              <w:t>2021</w:t>
            </w:r>
            <w:r>
              <w:rPr>
                <w:rFonts w:ascii="宋体" w:hAnsi="宋体" w:cs="宋体" w:hint="eastAsia"/>
                <w:kern w:val="0"/>
              </w:rPr>
              <w:t>年末</w:t>
            </w:r>
          </w:p>
        </w:tc>
      </w:tr>
      <w:tr w:rsidR="00233F15" w:rsidRPr="008E7767">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233F15" w:rsidRDefault="00233F15">
            <w:pPr>
              <w:keepLines/>
              <w:widowControl/>
              <w:spacing w:line="230" w:lineRule="exact"/>
              <w:jc w:val="left"/>
              <w:rPr>
                <w:rFonts w:ascii="宋体" w:cs="Times New Roman"/>
                <w:kern w:val="0"/>
              </w:rPr>
            </w:pPr>
          </w:p>
        </w:tc>
        <w:tc>
          <w:tcPr>
            <w:tcW w:w="709" w:type="dxa"/>
            <w:vMerge w:val="restart"/>
            <w:tcBorders>
              <w:top w:val="nil"/>
              <w:left w:val="nil"/>
              <w:bottom w:val="single" w:sz="4" w:space="0" w:color="000000"/>
              <w:right w:val="single" w:sz="4" w:space="0" w:color="auto"/>
            </w:tcBorders>
            <w:tcMar>
              <w:left w:w="0" w:type="dxa"/>
              <w:right w:w="0" w:type="dxa"/>
            </w:tcMar>
            <w:vAlign w:val="center"/>
          </w:tcPr>
          <w:p w:rsidR="00233F15" w:rsidRDefault="00233F15">
            <w:pPr>
              <w:keepLines/>
              <w:widowControl/>
              <w:spacing w:line="230" w:lineRule="exact"/>
              <w:jc w:val="left"/>
              <w:rPr>
                <w:rFonts w:ascii="宋体" w:cs="Times New Roman"/>
                <w:kern w:val="0"/>
              </w:rPr>
            </w:pPr>
            <w:r>
              <w:rPr>
                <w:rFonts w:ascii="宋体" w:hAnsi="宋体" w:cs="宋体" w:hint="eastAsia"/>
                <w:kern w:val="0"/>
              </w:rPr>
              <w:t>管理效率</w:t>
            </w:r>
          </w:p>
        </w:tc>
        <w:tc>
          <w:tcPr>
            <w:tcW w:w="1417" w:type="dxa"/>
            <w:tcBorders>
              <w:top w:val="nil"/>
              <w:left w:val="nil"/>
              <w:bottom w:val="single" w:sz="4" w:space="0" w:color="auto"/>
              <w:right w:val="single" w:sz="4" w:space="0" w:color="auto"/>
            </w:tcBorders>
            <w:tcMar>
              <w:left w:w="0" w:type="dxa"/>
              <w:right w:w="0" w:type="dxa"/>
            </w:tcMar>
            <w:vAlign w:val="center"/>
          </w:tcPr>
          <w:p w:rsidR="00233F15" w:rsidRDefault="00233F15">
            <w:pPr>
              <w:keepLines/>
              <w:widowControl/>
              <w:spacing w:line="230" w:lineRule="exact"/>
              <w:jc w:val="left"/>
              <w:rPr>
                <w:rFonts w:ascii="宋体" w:cs="Times New Roman"/>
                <w:kern w:val="0"/>
              </w:rPr>
            </w:pPr>
            <w:r>
              <w:rPr>
                <w:rFonts w:ascii="宋体" w:hAnsi="宋体" w:cs="宋体" w:hint="eastAsia"/>
                <w:kern w:val="0"/>
              </w:rPr>
              <w:t>预算编制管理</w:t>
            </w:r>
          </w:p>
        </w:tc>
        <w:tc>
          <w:tcPr>
            <w:tcW w:w="2977" w:type="dxa"/>
            <w:tcBorders>
              <w:top w:val="nil"/>
              <w:left w:val="nil"/>
              <w:bottom w:val="single" w:sz="4" w:space="0" w:color="auto"/>
              <w:right w:val="single" w:sz="4" w:space="0" w:color="auto"/>
            </w:tcBorders>
            <w:tcMar>
              <w:left w:w="0" w:type="dxa"/>
              <w:right w:w="0" w:type="dxa"/>
            </w:tcMar>
            <w:vAlign w:val="center"/>
          </w:tcPr>
          <w:p w:rsidR="00233F15" w:rsidRDefault="00233F15">
            <w:pPr>
              <w:keepLines/>
              <w:widowControl/>
              <w:spacing w:line="230" w:lineRule="exact"/>
              <w:jc w:val="left"/>
              <w:rPr>
                <w:rFonts w:ascii="宋体" w:cs="Times New Roman"/>
                <w:kern w:val="0"/>
              </w:rPr>
            </w:pPr>
            <w:r>
              <w:rPr>
                <w:rFonts w:ascii="宋体" w:hAnsi="宋体" w:cs="宋体" w:hint="eastAsia"/>
                <w:kern w:val="0"/>
              </w:rPr>
              <w:t>预算绩效目标覆盖率</w:t>
            </w:r>
          </w:p>
        </w:tc>
        <w:tc>
          <w:tcPr>
            <w:tcW w:w="567" w:type="dxa"/>
            <w:tcBorders>
              <w:top w:val="nil"/>
              <w:left w:val="nil"/>
              <w:bottom w:val="single" w:sz="4" w:space="0" w:color="auto"/>
              <w:right w:val="single" w:sz="4" w:space="0" w:color="auto"/>
            </w:tcBorders>
            <w:tcMar>
              <w:left w:w="0" w:type="dxa"/>
              <w:right w:w="0" w:type="dxa"/>
            </w:tcMar>
            <w:vAlign w:val="center"/>
          </w:tcPr>
          <w:p w:rsidR="00233F15" w:rsidRDefault="00233F15">
            <w:pPr>
              <w:keepLines/>
              <w:widowControl/>
              <w:spacing w:line="230" w:lineRule="exact"/>
              <w:jc w:val="center"/>
              <w:rPr>
                <w:rFonts w:ascii="宋体" w:cs="Times New Roman"/>
                <w:kern w:val="0"/>
              </w:rPr>
            </w:pPr>
            <w:r>
              <w:rPr>
                <w:rFonts w:ascii="宋体" w:hAnsi="宋体" w:cs="宋体" w:hint="eastAsia"/>
                <w:kern w:val="0"/>
              </w:rPr>
              <w:t>定量</w:t>
            </w:r>
          </w:p>
        </w:tc>
        <w:tc>
          <w:tcPr>
            <w:tcW w:w="567" w:type="dxa"/>
            <w:tcBorders>
              <w:top w:val="nil"/>
              <w:left w:val="nil"/>
              <w:bottom w:val="single" w:sz="4" w:space="0" w:color="auto"/>
              <w:right w:val="single" w:sz="4" w:space="0" w:color="auto"/>
            </w:tcBorders>
            <w:tcMar>
              <w:left w:w="0" w:type="dxa"/>
              <w:right w:w="0" w:type="dxa"/>
            </w:tcMar>
            <w:vAlign w:val="center"/>
          </w:tcPr>
          <w:p w:rsidR="00233F15" w:rsidRDefault="00233F15">
            <w:pPr>
              <w:keepLines/>
              <w:widowControl/>
              <w:spacing w:line="230" w:lineRule="exact"/>
              <w:jc w:val="center"/>
              <w:rPr>
                <w:rFonts w:ascii="宋体" w:cs="Times New Roman"/>
                <w:kern w:val="0"/>
              </w:rPr>
            </w:pPr>
            <w:r>
              <w:rPr>
                <w:rFonts w:ascii="宋体" w:hAnsi="宋体" w:cs="宋体" w:hint="eastAsia"/>
                <w:kern w:val="0"/>
              </w:rPr>
              <w:t>＝</w:t>
            </w:r>
          </w:p>
        </w:tc>
        <w:tc>
          <w:tcPr>
            <w:tcW w:w="567" w:type="dxa"/>
            <w:tcBorders>
              <w:top w:val="nil"/>
              <w:left w:val="nil"/>
              <w:bottom w:val="single" w:sz="4" w:space="0" w:color="auto"/>
              <w:right w:val="single" w:sz="4" w:space="0" w:color="auto"/>
            </w:tcBorders>
            <w:tcMar>
              <w:left w:w="0" w:type="dxa"/>
              <w:right w:w="0" w:type="dxa"/>
            </w:tcMar>
            <w:vAlign w:val="center"/>
          </w:tcPr>
          <w:p w:rsidR="00233F15" w:rsidRDefault="00233F15">
            <w:pPr>
              <w:keepLines/>
              <w:widowControl/>
              <w:spacing w:line="230" w:lineRule="exact"/>
              <w:jc w:val="center"/>
              <w:rPr>
                <w:rFonts w:ascii="宋体" w:cs="Times New Roman"/>
                <w:kern w:val="0"/>
              </w:rPr>
            </w:pPr>
            <w:r>
              <w:rPr>
                <w:rFonts w:ascii="宋体" w:hAnsi="宋体" w:cs="宋体"/>
                <w:kern w:val="0"/>
              </w:rPr>
              <w:t>100</w:t>
            </w:r>
          </w:p>
        </w:tc>
        <w:tc>
          <w:tcPr>
            <w:tcW w:w="567" w:type="dxa"/>
            <w:tcBorders>
              <w:top w:val="nil"/>
              <w:left w:val="nil"/>
              <w:bottom w:val="single" w:sz="4" w:space="0" w:color="auto"/>
              <w:right w:val="single" w:sz="4" w:space="0" w:color="auto"/>
            </w:tcBorders>
            <w:tcMar>
              <w:left w:w="0" w:type="dxa"/>
              <w:right w:w="0" w:type="dxa"/>
            </w:tcMar>
            <w:vAlign w:val="center"/>
          </w:tcPr>
          <w:p w:rsidR="00233F15" w:rsidRDefault="00233F15">
            <w:pPr>
              <w:keepLines/>
              <w:widowControl/>
              <w:spacing w:line="230" w:lineRule="exact"/>
              <w:jc w:val="center"/>
              <w:rPr>
                <w:rFonts w:ascii="宋体" w:cs="Times New Roman"/>
                <w:kern w:val="0"/>
              </w:rPr>
            </w:pPr>
            <w:r>
              <w:rPr>
                <w:rFonts w:ascii="宋体" w:hAnsi="宋体" w:cs="宋体"/>
                <w:kern w:val="0"/>
              </w:rPr>
              <w:t>%</w:t>
            </w:r>
          </w:p>
        </w:tc>
        <w:tc>
          <w:tcPr>
            <w:tcW w:w="566" w:type="dxa"/>
            <w:tcBorders>
              <w:top w:val="nil"/>
              <w:left w:val="nil"/>
              <w:bottom w:val="single" w:sz="4" w:space="0" w:color="auto"/>
              <w:right w:val="single" w:sz="4" w:space="0" w:color="auto"/>
            </w:tcBorders>
            <w:tcMar>
              <w:left w:w="0" w:type="dxa"/>
              <w:right w:w="0" w:type="dxa"/>
            </w:tcMar>
            <w:vAlign w:val="center"/>
          </w:tcPr>
          <w:p w:rsidR="00233F15" w:rsidRDefault="00233F15">
            <w:pPr>
              <w:keepLines/>
              <w:widowControl/>
              <w:spacing w:line="230" w:lineRule="exact"/>
              <w:jc w:val="center"/>
              <w:rPr>
                <w:rFonts w:ascii="宋体" w:cs="Times New Roman"/>
                <w:kern w:val="0"/>
              </w:rPr>
            </w:pPr>
            <w:r>
              <w:rPr>
                <w:rFonts w:ascii="宋体" w:hAnsi="宋体" w:cs="宋体"/>
                <w:kern w:val="0"/>
              </w:rPr>
              <w:t>2021</w:t>
            </w:r>
            <w:r>
              <w:rPr>
                <w:rFonts w:ascii="宋体" w:hAnsi="宋体" w:cs="宋体" w:hint="eastAsia"/>
                <w:kern w:val="0"/>
              </w:rPr>
              <w:t>年末</w:t>
            </w:r>
          </w:p>
        </w:tc>
      </w:tr>
      <w:tr w:rsidR="00233F15" w:rsidRPr="008E7767">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233F15" w:rsidRDefault="00233F15">
            <w:pPr>
              <w:keepLines/>
              <w:widowControl/>
              <w:spacing w:line="230" w:lineRule="exact"/>
              <w:jc w:val="left"/>
              <w:rPr>
                <w:rFonts w:ascii="宋体" w:cs="Times New Roman"/>
                <w:kern w:val="0"/>
              </w:rPr>
            </w:pPr>
          </w:p>
        </w:tc>
        <w:tc>
          <w:tcPr>
            <w:tcW w:w="709" w:type="dxa"/>
            <w:vMerge/>
            <w:tcBorders>
              <w:top w:val="nil"/>
              <w:left w:val="nil"/>
              <w:bottom w:val="single" w:sz="4" w:space="0" w:color="000000"/>
              <w:right w:val="single" w:sz="4" w:space="0" w:color="auto"/>
            </w:tcBorders>
            <w:tcMar>
              <w:left w:w="0" w:type="dxa"/>
              <w:right w:w="0" w:type="dxa"/>
            </w:tcMar>
            <w:vAlign w:val="center"/>
          </w:tcPr>
          <w:p w:rsidR="00233F15" w:rsidRDefault="00233F15">
            <w:pPr>
              <w:keepLines/>
              <w:widowControl/>
              <w:spacing w:line="230" w:lineRule="exact"/>
              <w:jc w:val="left"/>
              <w:rPr>
                <w:rFonts w:ascii="宋体" w:cs="Times New Roman"/>
                <w:kern w:val="0"/>
              </w:rPr>
            </w:pPr>
          </w:p>
        </w:tc>
        <w:tc>
          <w:tcPr>
            <w:tcW w:w="1417" w:type="dxa"/>
            <w:tcBorders>
              <w:top w:val="nil"/>
              <w:left w:val="nil"/>
              <w:bottom w:val="single" w:sz="4" w:space="0" w:color="auto"/>
              <w:right w:val="single" w:sz="4" w:space="0" w:color="auto"/>
            </w:tcBorders>
            <w:tcMar>
              <w:left w:w="0" w:type="dxa"/>
              <w:right w:w="0" w:type="dxa"/>
            </w:tcMar>
            <w:vAlign w:val="center"/>
          </w:tcPr>
          <w:p w:rsidR="00233F15" w:rsidRDefault="00233F15">
            <w:pPr>
              <w:keepLines/>
              <w:widowControl/>
              <w:spacing w:line="230" w:lineRule="exact"/>
              <w:jc w:val="left"/>
              <w:rPr>
                <w:rFonts w:ascii="宋体" w:cs="Times New Roman"/>
                <w:kern w:val="0"/>
              </w:rPr>
            </w:pPr>
            <w:r>
              <w:rPr>
                <w:rFonts w:ascii="宋体" w:hAnsi="宋体" w:cs="宋体" w:hint="eastAsia"/>
                <w:kern w:val="0"/>
              </w:rPr>
              <w:t>预算监督管理</w:t>
            </w:r>
          </w:p>
        </w:tc>
        <w:tc>
          <w:tcPr>
            <w:tcW w:w="2977" w:type="dxa"/>
            <w:tcBorders>
              <w:top w:val="nil"/>
              <w:left w:val="nil"/>
              <w:bottom w:val="single" w:sz="4" w:space="0" w:color="auto"/>
              <w:right w:val="single" w:sz="4" w:space="0" w:color="auto"/>
            </w:tcBorders>
            <w:tcMar>
              <w:left w:w="0" w:type="dxa"/>
              <w:right w:w="0" w:type="dxa"/>
            </w:tcMar>
            <w:vAlign w:val="center"/>
          </w:tcPr>
          <w:p w:rsidR="00233F15" w:rsidRDefault="00233F15">
            <w:pPr>
              <w:keepLines/>
              <w:widowControl/>
              <w:spacing w:line="230" w:lineRule="exact"/>
              <w:jc w:val="left"/>
              <w:rPr>
                <w:rFonts w:ascii="宋体" w:cs="Times New Roman"/>
                <w:kern w:val="0"/>
              </w:rPr>
            </w:pPr>
            <w:r>
              <w:rPr>
                <w:rFonts w:ascii="宋体" w:hAnsi="宋体" w:cs="宋体" w:hint="eastAsia"/>
                <w:kern w:val="0"/>
              </w:rPr>
              <w:t>预决算公开情况</w:t>
            </w:r>
          </w:p>
        </w:tc>
        <w:tc>
          <w:tcPr>
            <w:tcW w:w="567" w:type="dxa"/>
            <w:tcBorders>
              <w:top w:val="nil"/>
              <w:left w:val="nil"/>
              <w:bottom w:val="single" w:sz="4" w:space="0" w:color="auto"/>
              <w:right w:val="single" w:sz="4" w:space="0" w:color="auto"/>
            </w:tcBorders>
            <w:tcMar>
              <w:left w:w="0" w:type="dxa"/>
              <w:right w:w="0" w:type="dxa"/>
            </w:tcMar>
            <w:vAlign w:val="center"/>
          </w:tcPr>
          <w:p w:rsidR="00233F15" w:rsidRDefault="00233F15">
            <w:pPr>
              <w:keepLines/>
              <w:widowControl/>
              <w:spacing w:line="230" w:lineRule="exact"/>
              <w:jc w:val="center"/>
              <w:rPr>
                <w:rFonts w:ascii="宋体" w:cs="Times New Roman"/>
                <w:kern w:val="0"/>
              </w:rPr>
            </w:pPr>
            <w:r>
              <w:rPr>
                <w:rFonts w:ascii="宋体" w:hAnsi="宋体" w:cs="宋体" w:hint="eastAsia"/>
                <w:kern w:val="0"/>
              </w:rPr>
              <w:t>定性</w:t>
            </w:r>
          </w:p>
        </w:tc>
        <w:tc>
          <w:tcPr>
            <w:tcW w:w="567" w:type="dxa"/>
            <w:tcBorders>
              <w:top w:val="nil"/>
              <w:left w:val="nil"/>
              <w:bottom w:val="single" w:sz="4" w:space="0" w:color="auto"/>
              <w:right w:val="single" w:sz="4" w:space="0" w:color="auto"/>
            </w:tcBorders>
            <w:tcMar>
              <w:left w:w="0" w:type="dxa"/>
              <w:right w:w="0" w:type="dxa"/>
            </w:tcMar>
            <w:vAlign w:val="center"/>
          </w:tcPr>
          <w:p w:rsidR="00233F15" w:rsidRDefault="00233F15">
            <w:pPr>
              <w:keepLines/>
              <w:widowControl/>
              <w:spacing w:line="230" w:lineRule="exact"/>
              <w:jc w:val="center"/>
              <w:rPr>
                <w:rFonts w:ascii="宋体" w:cs="Times New Roman"/>
                <w:kern w:val="0"/>
              </w:rPr>
            </w:pPr>
            <w:r>
              <w:rPr>
                <w:rFonts w:ascii="宋体" w:hAnsi="宋体" w:cs="宋体" w:hint="eastAsia"/>
                <w:kern w:val="0"/>
              </w:rPr>
              <w:t>＝</w:t>
            </w:r>
          </w:p>
        </w:tc>
        <w:tc>
          <w:tcPr>
            <w:tcW w:w="567" w:type="dxa"/>
            <w:tcBorders>
              <w:top w:val="nil"/>
              <w:left w:val="nil"/>
              <w:bottom w:val="single" w:sz="4" w:space="0" w:color="auto"/>
              <w:right w:val="single" w:sz="4" w:space="0" w:color="auto"/>
            </w:tcBorders>
            <w:tcMar>
              <w:left w:w="0" w:type="dxa"/>
              <w:right w:w="0" w:type="dxa"/>
            </w:tcMar>
            <w:vAlign w:val="center"/>
          </w:tcPr>
          <w:p w:rsidR="00233F15" w:rsidRDefault="00233F15">
            <w:pPr>
              <w:keepLines/>
              <w:widowControl/>
              <w:spacing w:line="230" w:lineRule="exact"/>
              <w:jc w:val="center"/>
              <w:rPr>
                <w:rFonts w:ascii="宋体" w:cs="Times New Roman"/>
                <w:kern w:val="0"/>
              </w:rPr>
            </w:pPr>
            <w:r>
              <w:rPr>
                <w:rFonts w:ascii="宋体" w:hAnsi="宋体" w:cs="宋体" w:hint="eastAsia"/>
                <w:kern w:val="0"/>
              </w:rPr>
              <w:t>及时公开</w:t>
            </w:r>
          </w:p>
        </w:tc>
        <w:tc>
          <w:tcPr>
            <w:tcW w:w="567" w:type="dxa"/>
            <w:tcBorders>
              <w:top w:val="nil"/>
              <w:left w:val="nil"/>
              <w:bottom w:val="single" w:sz="4" w:space="0" w:color="auto"/>
              <w:right w:val="single" w:sz="4" w:space="0" w:color="auto"/>
            </w:tcBorders>
            <w:tcMar>
              <w:left w:w="0" w:type="dxa"/>
              <w:right w:w="0" w:type="dxa"/>
            </w:tcMar>
            <w:vAlign w:val="center"/>
          </w:tcPr>
          <w:p w:rsidR="00233F15" w:rsidRDefault="00233F15">
            <w:pPr>
              <w:keepLines/>
              <w:widowControl/>
              <w:spacing w:line="230" w:lineRule="exact"/>
              <w:jc w:val="center"/>
              <w:rPr>
                <w:rFonts w:ascii="宋体" w:cs="Times New Roman"/>
                <w:kern w:val="0"/>
              </w:rPr>
            </w:pPr>
            <w:r>
              <w:rPr>
                <w:rFonts w:ascii="宋体" w:hAnsi="宋体" w:cs="宋体" w:hint="eastAsia"/>
                <w:kern w:val="0"/>
              </w:rPr>
              <w:t xml:space="preserve">　</w:t>
            </w:r>
          </w:p>
        </w:tc>
        <w:tc>
          <w:tcPr>
            <w:tcW w:w="566" w:type="dxa"/>
            <w:tcBorders>
              <w:top w:val="nil"/>
              <w:left w:val="nil"/>
              <w:bottom w:val="single" w:sz="4" w:space="0" w:color="auto"/>
              <w:right w:val="single" w:sz="4" w:space="0" w:color="auto"/>
            </w:tcBorders>
            <w:tcMar>
              <w:left w:w="0" w:type="dxa"/>
              <w:right w:w="0" w:type="dxa"/>
            </w:tcMar>
            <w:vAlign w:val="center"/>
          </w:tcPr>
          <w:p w:rsidR="00233F15" w:rsidRDefault="00233F15">
            <w:pPr>
              <w:keepLines/>
              <w:widowControl/>
              <w:spacing w:line="230" w:lineRule="exact"/>
              <w:jc w:val="center"/>
              <w:rPr>
                <w:rFonts w:ascii="宋体" w:cs="Times New Roman"/>
                <w:kern w:val="0"/>
              </w:rPr>
            </w:pPr>
            <w:r>
              <w:rPr>
                <w:rFonts w:ascii="宋体" w:hAnsi="宋体" w:cs="宋体"/>
                <w:kern w:val="0"/>
              </w:rPr>
              <w:t>2021</w:t>
            </w:r>
            <w:r>
              <w:rPr>
                <w:rFonts w:ascii="宋体" w:hAnsi="宋体" w:cs="宋体" w:hint="eastAsia"/>
                <w:kern w:val="0"/>
              </w:rPr>
              <w:t>年末</w:t>
            </w:r>
          </w:p>
        </w:tc>
      </w:tr>
      <w:tr w:rsidR="00233F15" w:rsidRPr="008E7767">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233F15" w:rsidRDefault="00233F15">
            <w:pPr>
              <w:keepLines/>
              <w:widowControl/>
              <w:spacing w:line="230" w:lineRule="exact"/>
              <w:jc w:val="left"/>
              <w:rPr>
                <w:rFonts w:ascii="宋体" w:cs="Times New Roman"/>
                <w:kern w:val="0"/>
              </w:rPr>
            </w:pPr>
          </w:p>
        </w:tc>
        <w:tc>
          <w:tcPr>
            <w:tcW w:w="709" w:type="dxa"/>
            <w:vMerge/>
            <w:tcBorders>
              <w:top w:val="nil"/>
              <w:left w:val="nil"/>
              <w:bottom w:val="single" w:sz="4" w:space="0" w:color="000000"/>
              <w:right w:val="single" w:sz="4" w:space="0" w:color="auto"/>
            </w:tcBorders>
            <w:tcMar>
              <w:left w:w="0" w:type="dxa"/>
              <w:right w:w="0" w:type="dxa"/>
            </w:tcMar>
            <w:vAlign w:val="center"/>
          </w:tcPr>
          <w:p w:rsidR="00233F15" w:rsidRDefault="00233F15">
            <w:pPr>
              <w:keepLines/>
              <w:widowControl/>
              <w:spacing w:line="230" w:lineRule="exact"/>
              <w:jc w:val="left"/>
              <w:rPr>
                <w:rFonts w:ascii="宋体" w:cs="Times New Roman"/>
                <w:kern w:val="0"/>
              </w:rPr>
            </w:pPr>
          </w:p>
        </w:tc>
        <w:tc>
          <w:tcPr>
            <w:tcW w:w="1417" w:type="dxa"/>
            <w:vMerge w:val="restart"/>
            <w:tcBorders>
              <w:top w:val="nil"/>
              <w:left w:val="single" w:sz="4" w:space="0" w:color="auto"/>
              <w:bottom w:val="single" w:sz="4" w:space="0" w:color="000000"/>
              <w:right w:val="single" w:sz="4" w:space="0" w:color="auto"/>
            </w:tcBorders>
            <w:tcMar>
              <w:left w:w="0" w:type="dxa"/>
              <w:right w:w="0" w:type="dxa"/>
            </w:tcMar>
            <w:vAlign w:val="center"/>
          </w:tcPr>
          <w:p w:rsidR="00233F15" w:rsidRDefault="00233F15">
            <w:pPr>
              <w:keepLines/>
              <w:widowControl/>
              <w:spacing w:line="230" w:lineRule="exact"/>
              <w:jc w:val="left"/>
              <w:rPr>
                <w:rFonts w:ascii="宋体" w:cs="Times New Roman"/>
                <w:kern w:val="0"/>
              </w:rPr>
            </w:pPr>
            <w:r>
              <w:rPr>
                <w:rFonts w:ascii="宋体" w:hAnsi="宋体" w:cs="宋体" w:hint="eastAsia"/>
                <w:kern w:val="0"/>
              </w:rPr>
              <w:t>预算收支管理</w:t>
            </w:r>
          </w:p>
        </w:tc>
        <w:tc>
          <w:tcPr>
            <w:tcW w:w="2977" w:type="dxa"/>
            <w:tcBorders>
              <w:top w:val="nil"/>
              <w:left w:val="nil"/>
              <w:bottom w:val="single" w:sz="4" w:space="0" w:color="auto"/>
              <w:right w:val="single" w:sz="4" w:space="0" w:color="auto"/>
            </w:tcBorders>
            <w:tcMar>
              <w:left w:w="0" w:type="dxa"/>
              <w:right w:w="0" w:type="dxa"/>
            </w:tcMar>
            <w:vAlign w:val="center"/>
          </w:tcPr>
          <w:p w:rsidR="00233F15" w:rsidRDefault="00233F15">
            <w:pPr>
              <w:keepLines/>
              <w:widowControl/>
              <w:spacing w:line="230" w:lineRule="exact"/>
              <w:jc w:val="left"/>
              <w:rPr>
                <w:rFonts w:ascii="宋体" w:cs="Times New Roman"/>
                <w:kern w:val="0"/>
              </w:rPr>
            </w:pPr>
            <w:r>
              <w:rPr>
                <w:rFonts w:ascii="宋体" w:hAnsi="宋体" w:cs="宋体" w:hint="eastAsia"/>
                <w:kern w:val="0"/>
              </w:rPr>
              <w:t>预算收入管理规范性</w:t>
            </w:r>
          </w:p>
        </w:tc>
        <w:tc>
          <w:tcPr>
            <w:tcW w:w="567" w:type="dxa"/>
            <w:tcBorders>
              <w:top w:val="nil"/>
              <w:left w:val="nil"/>
              <w:bottom w:val="single" w:sz="4" w:space="0" w:color="auto"/>
              <w:right w:val="single" w:sz="4" w:space="0" w:color="auto"/>
            </w:tcBorders>
            <w:tcMar>
              <w:left w:w="0" w:type="dxa"/>
              <w:right w:w="0" w:type="dxa"/>
            </w:tcMar>
            <w:vAlign w:val="center"/>
          </w:tcPr>
          <w:p w:rsidR="00233F15" w:rsidRDefault="00233F15">
            <w:pPr>
              <w:keepLines/>
              <w:widowControl/>
              <w:spacing w:line="230" w:lineRule="exact"/>
              <w:jc w:val="center"/>
              <w:rPr>
                <w:rFonts w:ascii="宋体" w:cs="Times New Roman"/>
                <w:kern w:val="0"/>
              </w:rPr>
            </w:pPr>
            <w:r>
              <w:rPr>
                <w:rFonts w:ascii="宋体" w:hAnsi="宋体" w:cs="宋体" w:hint="eastAsia"/>
                <w:kern w:val="0"/>
              </w:rPr>
              <w:t>定性</w:t>
            </w:r>
          </w:p>
        </w:tc>
        <w:tc>
          <w:tcPr>
            <w:tcW w:w="567" w:type="dxa"/>
            <w:tcBorders>
              <w:top w:val="nil"/>
              <w:left w:val="nil"/>
              <w:bottom w:val="single" w:sz="4" w:space="0" w:color="auto"/>
              <w:right w:val="single" w:sz="4" w:space="0" w:color="auto"/>
            </w:tcBorders>
            <w:tcMar>
              <w:left w:w="0" w:type="dxa"/>
              <w:right w:w="0" w:type="dxa"/>
            </w:tcMar>
            <w:vAlign w:val="center"/>
          </w:tcPr>
          <w:p w:rsidR="00233F15" w:rsidRDefault="00233F15">
            <w:pPr>
              <w:keepLines/>
              <w:widowControl/>
              <w:spacing w:line="230" w:lineRule="exact"/>
              <w:jc w:val="center"/>
              <w:rPr>
                <w:rFonts w:ascii="宋体" w:cs="Times New Roman"/>
                <w:kern w:val="0"/>
              </w:rPr>
            </w:pPr>
            <w:r>
              <w:rPr>
                <w:rFonts w:ascii="宋体" w:hAnsi="宋体" w:cs="宋体" w:hint="eastAsia"/>
                <w:kern w:val="0"/>
              </w:rPr>
              <w:t>＝</w:t>
            </w:r>
          </w:p>
        </w:tc>
        <w:tc>
          <w:tcPr>
            <w:tcW w:w="567" w:type="dxa"/>
            <w:tcBorders>
              <w:top w:val="nil"/>
              <w:left w:val="nil"/>
              <w:bottom w:val="single" w:sz="4" w:space="0" w:color="auto"/>
              <w:right w:val="single" w:sz="4" w:space="0" w:color="auto"/>
            </w:tcBorders>
            <w:tcMar>
              <w:left w:w="0" w:type="dxa"/>
              <w:right w:w="0" w:type="dxa"/>
            </w:tcMar>
            <w:vAlign w:val="center"/>
          </w:tcPr>
          <w:p w:rsidR="00233F15" w:rsidRDefault="00233F15">
            <w:pPr>
              <w:keepLines/>
              <w:widowControl/>
              <w:spacing w:line="230" w:lineRule="exact"/>
              <w:jc w:val="center"/>
              <w:rPr>
                <w:rFonts w:ascii="宋体" w:cs="Times New Roman"/>
                <w:kern w:val="0"/>
              </w:rPr>
            </w:pPr>
            <w:r>
              <w:rPr>
                <w:rFonts w:ascii="宋体" w:hAnsi="宋体" w:cs="宋体" w:hint="eastAsia"/>
                <w:kern w:val="0"/>
              </w:rPr>
              <w:t>严格执行</w:t>
            </w:r>
          </w:p>
        </w:tc>
        <w:tc>
          <w:tcPr>
            <w:tcW w:w="567" w:type="dxa"/>
            <w:tcBorders>
              <w:top w:val="nil"/>
              <w:left w:val="nil"/>
              <w:bottom w:val="single" w:sz="4" w:space="0" w:color="auto"/>
              <w:right w:val="single" w:sz="4" w:space="0" w:color="auto"/>
            </w:tcBorders>
            <w:tcMar>
              <w:left w:w="0" w:type="dxa"/>
              <w:right w:w="0" w:type="dxa"/>
            </w:tcMar>
            <w:vAlign w:val="center"/>
          </w:tcPr>
          <w:p w:rsidR="00233F15" w:rsidRDefault="00233F15">
            <w:pPr>
              <w:keepLines/>
              <w:widowControl/>
              <w:spacing w:line="230" w:lineRule="exact"/>
              <w:jc w:val="center"/>
              <w:rPr>
                <w:rFonts w:ascii="宋体" w:cs="Times New Roman"/>
                <w:kern w:val="0"/>
              </w:rPr>
            </w:pPr>
            <w:r>
              <w:rPr>
                <w:rFonts w:ascii="宋体" w:hAnsi="宋体" w:cs="宋体" w:hint="eastAsia"/>
                <w:kern w:val="0"/>
              </w:rPr>
              <w:t xml:space="preserve">　</w:t>
            </w:r>
          </w:p>
        </w:tc>
        <w:tc>
          <w:tcPr>
            <w:tcW w:w="566" w:type="dxa"/>
            <w:tcBorders>
              <w:top w:val="nil"/>
              <w:left w:val="nil"/>
              <w:bottom w:val="single" w:sz="4" w:space="0" w:color="auto"/>
              <w:right w:val="single" w:sz="4" w:space="0" w:color="auto"/>
            </w:tcBorders>
            <w:tcMar>
              <w:left w:w="0" w:type="dxa"/>
              <w:right w:w="0" w:type="dxa"/>
            </w:tcMar>
            <w:vAlign w:val="center"/>
          </w:tcPr>
          <w:p w:rsidR="00233F15" w:rsidRDefault="00233F15">
            <w:pPr>
              <w:keepLines/>
              <w:widowControl/>
              <w:spacing w:line="230" w:lineRule="exact"/>
              <w:jc w:val="center"/>
              <w:rPr>
                <w:rFonts w:ascii="宋体" w:cs="Times New Roman"/>
                <w:kern w:val="0"/>
              </w:rPr>
            </w:pPr>
            <w:r>
              <w:rPr>
                <w:rFonts w:ascii="宋体" w:hAnsi="宋体" w:cs="宋体"/>
                <w:kern w:val="0"/>
              </w:rPr>
              <w:t>2021</w:t>
            </w:r>
            <w:r>
              <w:rPr>
                <w:rFonts w:ascii="宋体" w:hAnsi="宋体" w:cs="宋体" w:hint="eastAsia"/>
                <w:kern w:val="0"/>
              </w:rPr>
              <w:t>年末</w:t>
            </w:r>
          </w:p>
        </w:tc>
      </w:tr>
      <w:tr w:rsidR="00233F15" w:rsidRPr="008E7767">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233F15" w:rsidRDefault="00233F15">
            <w:pPr>
              <w:keepLines/>
              <w:widowControl/>
              <w:spacing w:line="230" w:lineRule="exact"/>
              <w:jc w:val="left"/>
              <w:rPr>
                <w:rFonts w:ascii="宋体" w:cs="Times New Roman"/>
                <w:kern w:val="0"/>
              </w:rPr>
            </w:pPr>
          </w:p>
        </w:tc>
        <w:tc>
          <w:tcPr>
            <w:tcW w:w="709" w:type="dxa"/>
            <w:vMerge/>
            <w:tcBorders>
              <w:top w:val="nil"/>
              <w:left w:val="nil"/>
              <w:bottom w:val="single" w:sz="4" w:space="0" w:color="000000"/>
              <w:right w:val="single" w:sz="4" w:space="0" w:color="auto"/>
            </w:tcBorders>
            <w:tcMar>
              <w:left w:w="0" w:type="dxa"/>
              <w:right w:w="0" w:type="dxa"/>
            </w:tcMar>
            <w:vAlign w:val="center"/>
          </w:tcPr>
          <w:p w:rsidR="00233F15" w:rsidRDefault="00233F15">
            <w:pPr>
              <w:keepLines/>
              <w:widowControl/>
              <w:spacing w:line="230" w:lineRule="exact"/>
              <w:jc w:val="left"/>
              <w:rPr>
                <w:rFonts w:ascii="宋体" w:cs="Times New Roman"/>
                <w:kern w:val="0"/>
              </w:rPr>
            </w:pPr>
          </w:p>
        </w:tc>
        <w:tc>
          <w:tcPr>
            <w:tcW w:w="1417" w:type="dxa"/>
            <w:vMerge/>
            <w:tcBorders>
              <w:top w:val="nil"/>
              <w:left w:val="single" w:sz="4" w:space="0" w:color="auto"/>
              <w:bottom w:val="single" w:sz="4" w:space="0" w:color="000000"/>
              <w:right w:val="single" w:sz="4" w:space="0" w:color="auto"/>
            </w:tcBorders>
            <w:tcMar>
              <w:left w:w="0" w:type="dxa"/>
              <w:right w:w="0" w:type="dxa"/>
            </w:tcMar>
            <w:vAlign w:val="center"/>
          </w:tcPr>
          <w:p w:rsidR="00233F15" w:rsidRDefault="00233F15">
            <w:pPr>
              <w:keepLines/>
              <w:widowControl/>
              <w:spacing w:line="230" w:lineRule="exact"/>
              <w:jc w:val="left"/>
              <w:rPr>
                <w:rFonts w:ascii="宋体" w:cs="Times New Roman"/>
                <w:kern w:val="0"/>
              </w:rPr>
            </w:pPr>
          </w:p>
        </w:tc>
        <w:tc>
          <w:tcPr>
            <w:tcW w:w="2977" w:type="dxa"/>
            <w:tcBorders>
              <w:top w:val="nil"/>
              <w:left w:val="nil"/>
              <w:bottom w:val="single" w:sz="4" w:space="0" w:color="auto"/>
              <w:right w:val="single" w:sz="4" w:space="0" w:color="auto"/>
            </w:tcBorders>
            <w:tcMar>
              <w:left w:w="0" w:type="dxa"/>
              <w:right w:w="0" w:type="dxa"/>
            </w:tcMar>
            <w:vAlign w:val="center"/>
          </w:tcPr>
          <w:p w:rsidR="00233F15" w:rsidRDefault="00233F15">
            <w:pPr>
              <w:keepLines/>
              <w:widowControl/>
              <w:spacing w:line="230" w:lineRule="exact"/>
              <w:jc w:val="left"/>
              <w:rPr>
                <w:rFonts w:ascii="宋体" w:cs="Times New Roman"/>
                <w:kern w:val="0"/>
              </w:rPr>
            </w:pPr>
            <w:r>
              <w:rPr>
                <w:rFonts w:ascii="宋体" w:hAnsi="宋体" w:cs="宋体" w:hint="eastAsia"/>
                <w:kern w:val="0"/>
              </w:rPr>
              <w:t>预算支出管理规范性</w:t>
            </w:r>
          </w:p>
        </w:tc>
        <w:tc>
          <w:tcPr>
            <w:tcW w:w="567" w:type="dxa"/>
            <w:tcBorders>
              <w:top w:val="nil"/>
              <w:left w:val="nil"/>
              <w:bottom w:val="single" w:sz="4" w:space="0" w:color="auto"/>
              <w:right w:val="single" w:sz="4" w:space="0" w:color="auto"/>
            </w:tcBorders>
            <w:tcMar>
              <w:left w:w="0" w:type="dxa"/>
              <w:right w:w="0" w:type="dxa"/>
            </w:tcMar>
            <w:vAlign w:val="center"/>
          </w:tcPr>
          <w:p w:rsidR="00233F15" w:rsidRDefault="00233F15">
            <w:pPr>
              <w:keepLines/>
              <w:widowControl/>
              <w:spacing w:line="230" w:lineRule="exact"/>
              <w:jc w:val="center"/>
              <w:rPr>
                <w:rFonts w:ascii="宋体" w:cs="Times New Roman"/>
                <w:kern w:val="0"/>
              </w:rPr>
            </w:pPr>
            <w:r>
              <w:rPr>
                <w:rFonts w:ascii="宋体" w:hAnsi="宋体" w:cs="宋体" w:hint="eastAsia"/>
                <w:kern w:val="0"/>
              </w:rPr>
              <w:t>定性</w:t>
            </w:r>
          </w:p>
        </w:tc>
        <w:tc>
          <w:tcPr>
            <w:tcW w:w="567" w:type="dxa"/>
            <w:tcBorders>
              <w:top w:val="nil"/>
              <w:left w:val="nil"/>
              <w:bottom w:val="single" w:sz="4" w:space="0" w:color="auto"/>
              <w:right w:val="single" w:sz="4" w:space="0" w:color="auto"/>
            </w:tcBorders>
            <w:tcMar>
              <w:left w:w="0" w:type="dxa"/>
              <w:right w:w="0" w:type="dxa"/>
            </w:tcMar>
            <w:vAlign w:val="center"/>
          </w:tcPr>
          <w:p w:rsidR="00233F15" w:rsidRDefault="00233F15">
            <w:pPr>
              <w:keepLines/>
              <w:widowControl/>
              <w:spacing w:line="230" w:lineRule="exact"/>
              <w:jc w:val="center"/>
              <w:rPr>
                <w:rFonts w:ascii="宋体" w:cs="Times New Roman"/>
                <w:kern w:val="0"/>
              </w:rPr>
            </w:pPr>
            <w:r>
              <w:rPr>
                <w:rFonts w:ascii="宋体" w:hAnsi="宋体" w:cs="宋体" w:hint="eastAsia"/>
                <w:kern w:val="0"/>
              </w:rPr>
              <w:t>＝</w:t>
            </w:r>
          </w:p>
        </w:tc>
        <w:tc>
          <w:tcPr>
            <w:tcW w:w="567" w:type="dxa"/>
            <w:tcBorders>
              <w:top w:val="nil"/>
              <w:left w:val="nil"/>
              <w:bottom w:val="single" w:sz="4" w:space="0" w:color="auto"/>
              <w:right w:val="single" w:sz="4" w:space="0" w:color="auto"/>
            </w:tcBorders>
            <w:tcMar>
              <w:left w:w="0" w:type="dxa"/>
              <w:right w:w="0" w:type="dxa"/>
            </w:tcMar>
            <w:vAlign w:val="center"/>
          </w:tcPr>
          <w:p w:rsidR="00233F15" w:rsidRDefault="00233F15">
            <w:pPr>
              <w:keepLines/>
              <w:widowControl/>
              <w:spacing w:line="230" w:lineRule="exact"/>
              <w:jc w:val="center"/>
              <w:rPr>
                <w:rFonts w:ascii="宋体" w:cs="Times New Roman"/>
                <w:kern w:val="0"/>
              </w:rPr>
            </w:pPr>
            <w:r>
              <w:rPr>
                <w:rFonts w:ascii="宋体" w:hAnsi="宋体" w:cs="宋体" w:hint="eastAsia"/>
                <w:kern w:val="0"/>
              </w:rPr>
              <w:t>管理规范</w:t>
            </w:r>
          </w:p>
        </w:tc>
        <w:tc>
          <w:tcPr>
            <w:tcW w:w="567" w:type="dxa"/>
            <w:tcBorders>
              <w:top w:val="nil"/>
              <w:left w:val="nil"/>
              <w:bottom w:val="single" w:sz="4" w:space="0" w:color="auto"/>
              <w:right w:val="single" w:sz="4" w:space="0" w:color="auto"/>
            </w:tcBorders>
            <w:tcMar>
              <w:left w:w="0" w:type="dxa"/>
              <w:right w:w="0" w:type="dxa"/>
            </w:tcMar>
            <w:vAlign w:val="center"/>
          </w:tcPr>
          <w:p w:rsidR="00233F15" w:rsidRDefault="00233F15">
            <w:pPr>
              <w:keepLines/>
              <w:widowControl/>
              <w:spacing w:line="230" w:lineRule="exact"/>
              <w:jc w:val="center"/>
              <w:rPr>
                <w:rFonts w:ascii="宋体" w:cs="Times New Roman"/>
                <w:kern w:val="0"/>
              </w:rPr>
            </w:pPr>
            <w:r>
              <w:rPr>
                <w:rFonts w:ascii="宋体" w:hAnsi="宋体" w:cs="宋体" w:hint="eastAsia"/>
                <w:kern w:val="0"/>
              </w:rPr>
              <w:t xml:space="preserve">　</w:t>
            </w:r>
          </w:p>
        </w:tc>
        <w:tc>
          <w:tcPr>
            <w:tcW w:w="566" w:type="dxa"/>
            <w:tcBorders>
              <w:top w:val="nil"/>
              <w:left w:val="nil"/>
              <w:bottom w:val="single" w:sz="4" w:space="0" w:color="auto"/>
              <w:right w:val="single" w:sz="4" w:space="0" w:color="auto"/>
            </w:tcBorders>
            <w:tcMar>
              <w:left w:w="0" w:type="dxa"/>
              <w:right w:w="0" w:type="dxa"/>
            </w:tcMar>
            <w:vAlign w:val="center"/>
          </w:tcPr>
          <w:p w:rsidR="00233F15" w:rsidRDefault="00233F15">
            <w:pPr>
              <w:keepLines/>
              <w:widowControl/>
              <w:spacing w:line="230" w:lineRule="exact"/>
              <w:jc w:val="center"/>
              <w:rPr>
                <w:rFonts w:ascii="宋体" w:cs="Times New Roman"/>
                <w:kern w:val="0"/>
              </w:rPr>
            </w:pPr>
            <w:r>
              <w:rPr>
                <w:rFonts w:ascii="宋体" w:hAnsi="宋体" w:cs="宋体"/>
                <w:kern w:val="0"/>
              </w:rPr>
              <w:t>2021</w:t>
            </w:r>
            <w:r>
              <w:rPr>
                <w:rFonts w:ascii="宋体" w:hAnsi="宋体" w:cs="宋体" w:hint="eastAsia"/>
                <w:kern w:val="0"/>
              </w:rPr>
              <w:t>年末</w:t>
            </w:r>
          </w:p>
        </w:tc>
      </w:tr>
      <w:tr w:rsidR="00233F15" w:rsidRPr="008E7767">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233F15" w:rsidRDefault="00233F15">
            <w:pPr>
              <w:keepLines/>
              <w:widowControl/>
              <w:spacing w:line="230" w:lineRule="exact"/>
              <w:jc w:val="left"/>
              <w:rPr>
                <w:rFonts w:ascii="宋体" w:cs="Times New Roman"/>
                <w:kern w:val="0"/>
              </w:rPr>
            </w:pPr>
          </w:p>
        </w:tc>
        <w:tc>
          <w:tcPr>
            <w:tcW w:w="709" w:type="dxa"/>
            <w:vMerge/>
            <w:tcBorders>
              <w:top w:val="nil"/>
              <w:left w:val="nil"/>
              <w:bottom w:val="single" w:sz="4" w:space="0" w:color="000000"/>
              <w:right w:val="single" w:sz="4" w:space="0" w:color="auto"/>
            </w:tcBorders>
            <w:tcMar>
              <w:left w:w="0" w:type="dxa"/>
              <w:right w:w="0" w:type="dxa"/>
            </w:tcMar>
            <w:vAlign w:val="center"/>
          </w:tcPr>
          <w:p w:rsidR="00233F15" w:rsidRDefault="00233F15">
            <w:pPr>
              <w:keepLines/>
              <w:widowControl/>
              <w:spacing w:line="230" w:lineRule="exact"/>
              <w:jc w:val="left"/>
              <w:rPr>
                <w:rFonts w:ascii="宋体" w:cs="Times New Roman"/>
                <w:kern w:val="0"/>
              </w:rPr>
            </w:pPr>
          </w:p>
        </w:tc>
        <w:tc>
          <w:tcPr>
            <w:tcW w:w="1417" w:type="dxa"/>
            <w:tcBorders>
              <w:top w:val="nil"/>
              <w:left w:val="nil"/>
              <w:bottom w:val="single" w:sz="4" w:space="0" w:color="auto"/>
              <w:right w:val="single" w:sz="4" w:space="0" w:color="auto"/>
            </w:tcBorders>
            <w:tcMar>
              <w:left w:w="0" w:type="dxa"/>
              <w:right w:w="0" w:type="dxa"/>
            </w:tcMar>
            <w:vAlign w:val="center"/>
          </w:tcPr>
          <w:p w:rsidR="00233F15" w:rsidRDefault="00233F15">
            <w:pPr>
              <w:keepLines/>
              <w:widowControl/>
              <w:spacing w:line="230" w:lineRule="exact"/>
              <w:jc w:val="left"/>
              <w:rPr>
                <w:rFonts w:ascii="宋体" w:cs="Times New Roman"/>
                <w:kern w:val="0"/>
              </w:rPr>
            </w:pPr>
            <w:r>
              <w:rPr>
                <w:rFonts w:ascii="宋体" w:hAnsi="宋体" w:cs="宋体" w:hint="eastAsia"/>
                <w:kern w:val="0"/>
              </w:rPr>
              <w:t>财务管理</w:t>
            </w:r>
          </w:p>
        </w:tc>
        <w:tc>
          <w:tcPr>
            <w:tcW w:w="2977" w:type="dxa"/>
            <w:tcBorders>
              <w:top w:val="nil"/>
              <w:left w:val="nil"/>
              <w:bottom w:val="single" w:sz="4" w:space="0" w:color="auto"/>
              <w:right w:val="single" w:sz="4" w:space="0" w:color="auto"/>
            </w:tcBorders>
            <w:tcMar>
              <w:left w:w="0" w:type="dxa"/>
              <w:right w:w="0" w:type="dxa"/>
            </w:tcMar>
            <w:vAlign w:val="center"/>
          </w:tcPr>
          <w:p w:rsidR="00233F15" w:rsidRDefault="00233F15">
            <w:pPr>
              <w:keepLines/>
              <w:widowControl/>
              <w:spacing w:line="230" w:lineRule="exact"/>
              <w:jc w:val="left"/>
              <w:rPr>
                <w:rFonts w:ascii="宋体" w:cs="Times New Roman"/>
                <w:kern w:val="0"/>
              </w:rPr>
            </w:pPr>
            <w:r>
              <w:rPr>
                <w:rFonts w:ascii="宋体" w:hAnsi="宋体" w:cs="宋体" w:hint="eastAsia"/>
                <w:kern w:val="0"/>
              </w:rPr>
              <w:t>内控制度有效性</w:t>
            </w:r>
          </w:p>
        </w:tc>
        <w:tc>
          <w:tcPr>
            <w:tcW w:w="567" w:type="dxa"/>
            <w:tcBorders>
              <w:top w:val="nil"/>
              <w:left w:val="nil"/>
              <w:bottom w:val="single" w:sz="4" w:space="0" w:color="auto"/>
              <w:right w:val="single" w:sz="4" w:space="0" w:color="auto"/>
            </w:tcBorders>
            <w:tcMar>
              <w:left w:w="0" w:type="dxa"/>
              <w:right w:w="0" w:type="dxa"/>
            </w:tcMar>
            <w:vAlign w:val="center"/>
          </w:tcPr>
          <w:p w:rsidR="00233F15" w:rsidRDefault="00233F15">
            <w:pPr>
              <w:keepLines/>
              <w:widowControl/>
              <w:spacing w:line="230" w:lineRule="exact"/>
              <w:jc w:val="center"/>
              <w:rPr>
                <w:rFonts w:ascii="宋体" w:cs="Times New Roman"/>
                <w:kern w:val="0"/>
              </w:rPr>
            </w:pPr>
            <w:r>
              <w:rPr>
                <w:rFonts w:ascii="宋体" w:hAnsi="宋体" w:cs="宋体" w:hint="eastAsia"/>
                <w:kern w:val="0"/>
              </w:rPr>
              <w:t>定性</w:t>
            </w:r>
          </w:p>
        </w:tc>
        <w:tc>
          <w:tcPr>
            <w:tcW w:w="567" w:type="dxa"/>
            <w:tcBorders>
              <w:top w:val="nil"/>
              <w:left w:val="nil"/>
              <w:bottom w:val="single" w:sz="4" w:space="0" w:color="auto"/>
              <w:right w:val="single" w:sz="4" w:space="0" w:color="auto"/>
            </w:tcBorders>
            <w:tcMar>
              <w:left w:w="0" w:type="dxa"/>
              <w:right w:w="0" w:type="dxa"/>
            </w:tcMar>
            <w:vAlign w:val="center"/>
          </w:tcPr>
          <w:p w:rsidR="00233F15" w:rsidRDefault="00233F15">
            <w:pPr>
              <w:keepLines/>
              <w:widowControl/>
              <w:spacing w:line="230" w:lineRule="exact"/>
              <w:jc w:val="center"/>
              <w:rPr>
                <w:rFonts w:ascii="宋体" w:cs="Times New Roman"/>
                <w:kern w:val="0"/>
              </w:rPr>
            </w:pPr>
            <w:r>
              <w:rPr>
                <w:rFonts w:ascii="宋体" w:hAnsi="宋体" w:cs="宋体" w:hint="eastAsia"/>
                <w:kern w:val="0"/>
              </w:rPr>
              <w:t>＝</w:t>
            </w:r>
          </w:p>
        </w:tc>
        <w:tc>
          <w:tcPr>
            <w:tcW w:w="567" w:type="dxa"/>
            <w:tcBorders>
              <w:top w:val="nil"/>
              <w:left w:val="nil"/>
              <w:bottom w:val="single" w:sz="4" w:space="0" w:color="auto"/>
              <w:right w:val="single" w:sz="4" w:space="0" w:color="auto"/>
            </w:tcBorders>
            <w:tcMar>
              <w:left w:w="0" w:type="dxa"/>
              <w:right w:w="0" w:type="dxa"/>
            </w:tcMar>
            <w:vAlign w:val="center"/>
          </w:tcPr>
          <w:p w:rsidR="00233F15" w:rsidRDefault="00233F15">
            <w:pPr>
              <w:keepLines/>
              <w:widowControl/>
              <w:spacing w:line="230" w:lineRule="exact"/>
              <w:jc w:val="center"/>
              <w:rPr>
                <w:rFonts w:ascii="宋体" w:cs="Times New Roman"/>
                <w:kern w:val="0"/>
              </w:rPr>
            </w:pPr>
            <w:r>
              <w:rPr>
                <w:rFonts w:ascii="宋体" w:hAnsi="宋体" w:cs="宋体" w:hint="eastAsia"/>
                <w:kern w:val="0"/>
              </w:rPr>
              <w:t>制度有效</w:t>
            </w:r>
          </w:p>
        </w:tc>
        <w:tc>
          <w:tcPr>
            <w:tcW w:w="567" w:type="dxa"/>
            <w:tcBorders>
              <w:top w:val="nil"/>
              <w:left w:val="nil"/>
              <w:bottom w:val="single" w:sz="4" w:space="0" w:color="auto"/>
              <w:right w:val="single" w:sz="4" w:space="0" w:color="auto"/>
            </w:tcBorders>
            <w:tcMar>
              <w:left w:w="0" w:type="dxa"/>
              <w:right w:w="0" w:type="dxa"/>
            </w:tcMar>
            <w:vAlign w:val="center"/>
          </w:tcPr>
          <w:p w:rsidR="00233F15" w:rsidRDefault="00233F15">
            <w:pPr>
              <w:keepLines/>
              <w:widowControl/>
              <w:spacing w:line="230" w:lineRule="exact"/>
              <w:jc w:val="center"/>
              <w:rPr>
                <w:rFonts w:ascii="宋体" w:cs="Times New Roman"/>
                <w:kern w:val="0"/>
              </w:rPr>
            </w:pPr>
            <w:r>
              <w:rPr>
                <w:rFonts w:ascii="宋体" w:hAnsi="宋体" w:cs="宋体" w:hint="eastAsia"/>
                <w:kern w:val="0"/>
              </w:rPr>
              <w:t xml:space="preserve">　</w:t>
            </w:r>
          </w:p>
        </w:tc>
        <w:tc>
          <w:tcPr>
            <w:tcW w:w="566" w:type="dxa"/>
            <w:tcBorders>
              <w:top w:val="nil"/>
              <w:left w:val="nil"/>
              <w:bottom w:val="single" w:sz="4" w:space="0" w:color="auto"/>
              <w:right w:val="single" w:sz="4" w:space="0" w:color="auto"/>
            </w:tcBorders>
            <w:tcMar>
              <w:left w:w="0" w:type="dxa"/>
              <w:right w:w="0" w:type="dxa"/>
            </w:tcMar>
            <w:vAlign w:val="center"/>
          </w:tcPr>
          <w:p w:rsidR="00233F15" w:rsidRDefault="00233F15">
            <w:pPr>
              <w:keepLines/>
              <w:widowControl/>
              <w:spacing w:line="230" w:lineRule="exact"/>
              <w:jc w:val="center"/>
              <w:rPr>
                <w:rFonts w:ascii="宋体" w:cs="Times New Roman"/>
                <w:kern w:val="0"/>
              </w:rPr>
            </w:pPr>
            <w:r>
              <w:rPr>
                <w:rFonts w:ascii="宋体" w:hAnsi="宋体" w:cs="宋体"/>
                <w:kern w:val="0"/>
              </w:rPr>
              <w:t>2021</w:t>
            </w:r>
            <w:r>
              <w:rPr>
                <w:rFonts w:ascii="宋体" w:hAnsi="宋体" w:cs="宋体" w:hint="eastAsia"/>
                <w:kern w:val="0"/>
              </w:rPr>
              <w:t>年末</w:t>
            </w:r>
          </w:p>
        </w:tc>
      </w:tr>
      <w:tr w:rsidR="00233F15" w:rsidRPr="008E7767">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233F15" w:rsidRDefault="00233F15">
            <w:pPr>
              <w:keepLines/>
              <w:widowControl/>
              <w:spacing w:line="230" w:lineRule="exact"/>
              <w:jc w:val="left"/>
              <w:rPr>
                <w:rFonts w:ascii="宋体" w:cs="Times New Roman"/>
                <w:kern w:val="0"/>
              </w:rPr>
            </w:pPr>
          </w:p>
        </w:tc>
        <w:tc>
          <w:tcPr>
            <w:tcW w:w="709" w:type="dxa"/>
            <w:vMerge/>
            <w:tcBorders>
              <w:top w:val="nil"/>
              <w:left w:val="nil"/>
              <w:bottom w:val="single" w:sz="4" w:space="0" w:color="000000"/>
              <w:right w:val="single" w:sz="4" w:space="0" w:color="auto"/>
            </w:tcBorders>
            <w:tcMar>
              <w:left w:w="0" w:type="dxa"/>
              <w:right w:w="0" w:type="dxa"/>
            </w:tcMar>
            <w:vAlign w:val="center"/>
          </w:tcPr>
          <w:p w:rsidR="00233F15" w:rsidRDefault="00233F15">
            <w:pPr>
              <w:keepLines/>
              <w:widowControl/>
              <w:spacing w:line="230" w:lineRule="exact"/>
              <w:jc w:val="left"/>
              <w:rPr>
                <w:rFonts w:ascii="宋体" w:cs="Times New Roman"/>
                <w:kern w:val="0"/>
              </w:rPr>
            </w:pPr>
          </w:p>
        </w:tc>
        <w:tc>
          <w:tcPr>
            <w:tcW w:w="1417" w:type="dxa"/>
            <w:tcBorders>
              <w:top w:val="nil"/>
              <w:left w:val="nil"/>
              <w:bottom w:val="single" w:sz="4" w:space="0" w:color="auto"/>
              <w:right w:val="single" w:sz="4" w:space="0" w:color="auto"/>
            </w:tcBorders>
            <w:tcMar>
              <w:left w:w="0" w:type="dxa"/>
              <w:right w:w="0" w:type="dxa"/>
            </w:tcMar>
            <w:vAlign w:val="center"/>
          </w:tcPr>
          <w:p w:rsidR="00233F15" w:rsidRDefault="00233F15">
            <w:pPr>
              <w:keepLines/>
              <w:widowControl/>
              <w:spacing w:line="230" w:lineRule="exact"/>
              <w:jc w:val="left"/>
              <w:rPr>
                <w:rFonts w:ascii="宋体" w:cs="Times New Roman"/>
                <w:kern w:val="0"/>
              </w:rPr>
            </w:pPr>
            <w:r>
              <w:rPr>
                <w:rFonts w:ascii="宋体" w:hAnsi="宋体" w:cs="宋体" w:hint="eastAsia"/>
                <w:kern w:val="0"/>
              </w:rPr>
              <w:t>资产管理</w:t>
            </w:r>
          </w:p>
        </w:tc>
        <w:tc>
          <w:tcPr>
            <w:tcW w:w="2977" w:type="dxa"/>
            <w:tcBorders>
              <w:top w:val="nil"/>
              <w:left w:val="nil"/>
              <w:bottom w:val="single" w:sz="4" w:space="0" w:color="auto"/>
              <w:right w:val="single" w:sz="4" w:space="0" w:color="auto"/>
            </w:tcBorders>
            <w:tcMar>
              <w:left w:w="0" w:type="dxa"/>
              <w:right w:w="0" w:type="dxa"/>
            </w:tcMar>
            <w:vAlign w:val="center"/>
          </w:tcPr>
          <w:p w:rsidR="00233F15" w:rsidRDefault="00233F15">
            <w:pPr>
              <w:keepLines/>
              <w:widowControl/>
              <w:spacing w:line="230" w:lineRule="exact"/>
              <w:jc w:val="left"/>
              <w:rPr>
                <w:rFonts w:ascii="宋体" w:cs="Times New Roman"/>
                <w:kern w:val="0"/>
              </w:rPr>
            </w:pPr>
            <w:r>
              <w:rPr>
                <w:rFonts w:ascii="宋体" w:hAnsi="宋体" w:cs="宋体" w:hint="eastAsia"/>
                <w:kern w:val="0"/>
              </w:rPr>
              <w:t>固定资产利用率</w:t>
            </w:r>
          </w:p>
        </w:tc>
        <w:tc>
          <w:tcPr>
            <w:tcW w:w="567" w:type="dxa"/>
            <w:tcBorders>
              <w:top w:val="nil"/>
              <w:left w:val="nil"/>
              <w:bottom w:val="single" w:sz="4" w:space="0" w:color="auto"/>
              <w:right w:val="single" w:sz="4" w:space="0" w:color="auto"/>
            </w:tcBorders>
            <w:tcMar>
              <w:left w:w="0" w:type="dxa"/>
              <w:right w:w="0" w:type="dxa"/>
            </w:tcMar>
            <w:vAlign w:val="center"/>
          </w:tcPr>
          <w:p w:rsidR="00233F15" w:rsidRDefault="00233F15">
            <w:pPr>
              <w:keepLines/>
              <w:widowControl/>
              <w:spacing w:line="230" w:lineRule="exact"/>
              <w:jc w:val="center"/>
              <w:rPr>
                <w:rFonts w:ascii="宋体" w:cs="Times New Roman"/>
                <w:kern w:val="0"/>
              </w:rPr>
            </w:pPr>
            <w:r>
              <w:rPr>
                <w:rFonts w:ascii="宋体" w:hAnsi="宋体" w:cs="宋体" w:hint="eastAsia"/>
                <w:kern w:val="0"/>
              </w:rPr>
              <w:t>定量</w:t>
            </w:r>
          </w:p>
        </w:tc>
        <w:tc>
          <w:tcPr>
            <w:tcW w:w="567" w:type="dxa"/>
            <w:tcBorders>
              <w:top w:val="nil"/>
              <w:left w:val="nil"/>
              <w:bottom w:val="single" w:sz="4" w:space="0" w:color="auto"/>
              <w:right w:val="single" w:sz="4" w:space="0" w:color="auto"/>
            </w:tcBorders>
            <w:tcMar>
              <w:left w:w="0" w:type="dxa"/>
              <w:right w:w="0" w:type="dxa"/>
            </w:tcMar>
            <w:vAlign w:val="center"/>
          </w:tcPr>
          <w:p w:rsidR="00233F15" w:rsidRDefault="00233F15">
            <w:pPr>
              <w:keepLines/>
              <w:widowControl/>
              <w:spacing w:line="230" w:lineRule="exact"/>
              <w:jc w:val="center"/>
              <w:rPr>
                <w:rFonts w:ascii="宋体" w:cs="Times New Roman"/>
                <w:kern w:val="0"/>
              </w:rPr>
            </w:pPr>
            <w:r>
              <w:rPr>
                <w:rFonts w:ascii="宋体" w:hAnsi="宋体" w:cs="宋体" w:hint="eastAsia"/>
                <w:kern w:val="0"/>
              </w:rPr>
              <w:t>＝</w:t>
            </w:r>
          </w:p>
        </w:tc>
        <w:tc>
          <w:tcPr>
            <w:tcW w:w="567" w:type="dxa"/>
            <w:tcBorders>
              <w:top w:val="nil"/>
              <w:left w:val="nil"/>
              <w:bottom w:val="single" w:sz="4" w:space="0" w:color="auto"/>
              <w:right w:val="single" w:sz="4" w:space="0" w:color="auto"/>
            </w:tcBorders>
            <w:tcMar>
              <w:left w:w="0" w:type="dxa"/>
              <w:right w:w="0" w:type="dxa"/>
            </w:tcMar>
            <w:vAlign w:val="center"/>
          </w:tcPr>
          <w:p w:rsidR="00233F15" w:rsidRDefault="00233F15">
            <w:pPr>
              <w:keepLines/>
              <w:widowControl/>
              <w:spacing w:line="230" w:lineRule="exact"/>
              <w:jc w:val="center"/>
              <w:rPr>
                <w:rFonts w:ascii="宋体" w:cs="Times New Roman"/>
                <w:kern w:val="0"/>
              </w:rPr>
            </w:pPr>
            <w:r>
              <w:rPr>
                <w:rFonts w:ascii="宋体" w:hAnsi="宋体" w:cs="宋体"/>
                <w:kern w:val="0"/>
              </w:rPr>
              <w:t>100</w:t>
            </w:r>
          </w:p>
        </w:tc>
        <w:tc>
          <w:tcPr>
            <w:tcW w:w="567" w:type="dxa"/>
            <w:tcBorders>
              <w:top w:val="nil"/>
              <w:left w:val="nil"/>
              <w:bottom w:val="single" w:sz="4" w:space="0" w:color="auto"/>
              <w:right w:val="single" w:sz="4" w:space="0" w:color="auto"/>
            </w:tcBorders>
            <w:tcMar>
              <w:left w:w="0" w:type="dxa"/>
              <w:right w:w="0" w:type="dxa"/>
            </w:tcMar>
            <w:vAlign w:val="center"/>
          </w:tcPr>
          <w:p w:rsidR="00233F15" w:rsidRDefault="00233F15">
            <w:pPr>
              <w:keepLines/>
              <w:widowControl/>
              <w:spacing w:line="230" w:lineRule="exact"/>
              <w:jc w:val="center"/>
              <w:rPr>
                <w:rFonts w:ascii="宋体" w:cs="Times New Roman"/>
                <w:kern w:val="0"/>
              </w:rPr>
            </w:pPr>
            <w:r>
              <w:rPr>
                <w:rFonts w:ascii="宋体" w:hAnsi="宋体" w:cs="宋体"/>
                <w:kern w:val="0"/>
              </w:rPr>
              <w:t>%</w:t>
            </w:r>
          </w:p>
        </w:tc>
        <w:tc>
          <w:tcPr>
            <w:tcW w:w="566" w:type="dxa"/>
            <w:tcBorders>
              <w:top w:val="nil"/>
              <w:left w:val="nil"/>
              <w:bottom w:val="single" w:sz="4" w:space="0" w:color="auto"/>
              <w:right w:val="single" w:sz="4" w:space="0" w:color="auto"/>
            </w:tcBorders>
            <w:tcMar>
              <w:left w:w="0" w:type="dxa"/>
              <w:right w:w="0" w:type="dxa"/>
            </w:tcMar>
            <w:vAlign w:val="center"/>
          </w:tcPr>
          <w:p w:rsidR="00233F15" w:rsidRDefault="00233F15">
            <w:pPr>
              <w:keepLines/>
              <w:widowControl/>
              <w:spacing w:line="230" w:lineRule="exact"/>
              <w:jc w:val="center"/>
              <w:rPr>
                <w:rFonts w:ascii="宋体" w:cs="Times New Roman"/>
                <w:kern w:val="0"/>
              </w:rPr>
            </w:pPr>
            <w:r>
              <w:rPr>
                <w:rFonts w:ascii="宋体" w:hAnsi="宋体" w:cs="宋体"/>
                <w:kern w:val="0"/>
              </w:rPr>
              <w:t>2021</w:t>
            </w:r>
            <w:r>
              <w:rPr>
                <w:rFonts w:ascii="宋体" w:hAnsi="宋体" w:cs="宋体" w:hint="eastAsia"/>
                <w:kern w:val="0"/>
              </w:rPr>
              <w:t>年末</w:t>
            </w:r>
          </w:p>
        </w:tc>
      </w:tr>
      <w:tr w:rsidR="00233F15" w:rsidRPr="008E7767">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233F15" w:rsidRDefault="00233F15">
            <w:pPr>
              <w:keepLines/>
              <w:widowControl/>
              <w:spacing w:line="230" w:lineRule="exact"/>
              <w:jc w:val="left"/>
              <w:rPr>
                <w:rFonts w:ascii="宋体" w:cs="Times New Roman"/>
                <w:kern w:val="0"/>
              </w:rPr>
            </w:pPr>
          </w:p>
        </w:tc>
        <w:tc>
          <w:tcPr>
            <w:tcW w:w="709" w:type="dxa"/>
            <w:vMerge/>
            <w:tcBorders>
              <w:top w:val="nil"/>
              <w:left w:val="nil"/>
              <w:bottom w:val="single" w:sz="4" w:space="0" w:color="000000"/>
              <w:right w:val="single" w:sz="4" w:space="0" w:color="auto"/>
            </w:tcBorders>
            <w:tcMar>
              <w:left w:w="0" w:type="dxa"/>
              <w:right w:w="0" w:type="dxa"/>
            </w:tcMar>
            <w:vAlign w:val="center"/>
          </w:tcPr>
          <w:p w:rsidR="00233F15" w:rsidRDefault="00233F15">
            <w:pPr>
              <w:keepLines/>
              <w:widowControl/>
              <w:spacing w:line="230" w:lineRule="exact"/>
              <w:jc w:val="left"/>
              <w:rPr>
                <w:rFonts w:ascii="宋体" w:cs="Times New Roman"/>
                <w:kern w:val="0"/>
              </w:rPr>
            </w:pPr>
          </w:p>
        </w:tc>
        <w:tc>
          <w:tcPr>
            <w:tcW w:w="1417" w:type="dxa"/>
            <w:tcBorders>
              <w:top w:val="nil"/>
              <w:left w:val="nil"/>
              <w:bottom w:val="single" w:sz="4" w:space="0" w:color="auto"/>
              <w:right w:val="single" w:sz="4" w:space="0" w:color="auto"/>
            </w:tcBorders>
            <w:tcMar>
              <w:left w:w="0" w:type="dxa"/>
              <w:right w:w="0" w:type="dxa"/>
            </w:tcMar>
            <w:vAlign w:val="center"/>
          </w:tcPr>
          <w:p w:rsidR="00233F15" w:rsidRDefault="00233F15">
            <w:pPr>
              <w:keepLines/>
              <w:widowControl/>
              <w:spacing w:line="230" w:lineRule="exact"/>
              <w:jc w:val="left"/>
              <w:rPr>
                <w:rFonts w:ascii="宋体" w:cs="Times New Roman"/>
                <w:kern w:val="0"/>
              </w:rPr>
            </w:pPr>
            <w:r>
              <w:rPr>
                <w:rFonts w:ascii="宋体" w:hAnsi="宋体" w:cs="宋体" w:hint="eastAsia"/>
                <w:kern w:val="0"/>
              </w:rPr>
              <w:t>业务管理</w:t>
            </w:r>
          </w:p>
        </w:tc>
        <w:tc>
          <w:tcPr>
            <w:tcW w:w="2977" w:type="dxa"/>
            <w:tcBorders>
              <w:top w:val="nil"/>
              <w:left w:val="nil"/>
              <w:bottom w:val="single" w:sz="4" w:space="0" w:color="auto"/>
              <w:right w:val="single" w:sz="4" w:space="0" w:color="auto"/>
            </w:tcBorders>
            <w:tcMar>
              <w:left w:w="0" w:type="dxa"/>
              <w:right w:w="0" w:type="dxa"/>
            </w:tcMar>
            <w:vAlign w:val="center"/>
          </w:tcPr>
          <w:p w:rsidR="00233F15" w:rsidRDefault="00233F15">
            <w:pPr>
              <w:keepLines/>
              <w:widowControl/>
              <w:spacing w:line="230" w:lineRule="exact"/>
              <w:jc w:val="left"/>
              <w:rPr>
                <w:rFonts w:ascii="宋体" w:cs="Times New Roman"/>
                <w:kern w:val="0"/>
              </w:rPr>
            </w:pPr>
            <w:r>
              <w:rPr>
                <w:rFonts w:ascii="宋体" w:hAnsi="宋体" w:cs="宋体" w:hint="eastAsia"/>
                <w:kern w:val="0"/>
              </w:rPr>
              <w:t>政府采购管理违法违规行为发生</w:t>
            </w:r>
            <w:r>
              <w:rPr>
                <w:rFonts w:ascii="宋体" w:hAnsi="宋体" w:cs="宋体" w:hint="eastAsia"/>
                <w:kern w:val="0"/>
              </w:rPr>
              <w:lastRenderedPageBreak/>
              <w:t>次数</w:t>
            </w:r>
          </w:p>
        </w:tc>
        <w:tc>
          <w:tcPr>
            <w:tcW w:w="567" w:type="dxa"/>
            <w:tcBorders>
              <w:top w:val="nil"/>
              <w:left w:val="nil"/>
              <w:bottom w:val="single" w:sz="4" w:space="0" w:color="auto"/>
              <w:right w:val="single" w:sz="4" w:space="0" w:color="auto"/>
            </w:tcBorders>
            <w:tcMar>
              <w:left w:w="0" w:type="dxa"/>
              <w:right w:w="0" w:type="dxa"/>
            </w:tcMar>
            <w:vAlign w:val="center"/>
          </w:tcPr>
          <w:p w:rsidR="00233F15" w:rsidRDefault="00233F15">
            <w:pPr>
              <w:keepLines/>
              <w:widowControl/>
              <w:spacing w:line="230" w:lineRule="exact"/>
              <w:jc w:val="center"/>
              <w:rPr>
                <w:rFonts w:ascii="宋体" w:cs="Times New Roman"/>
                <w:kern w:val="0"/>
              </w:rPr>
            </w:pPr>
            <w:r>
              <w:rPr>
                <w:rFonts w:ascii="宋体" w:hAnsi="宋体" w:cs="宋体" w:hint="eastAsia"/>
                <w:kern w:val="0"/>
              </w:rPr>
              <w:lastRenderedPageBreak/>
              <w:t>定量</w:t>
            </w:r>
          </w:p>
        </w:tc>
        <w:tc>
          <w:tcPr>
            <w:tcW w:w="567" w:type="dxa"/>
            <w:tcBorders>
              <w:top w:val="nil"/>
              <w:left w:val="nil"/>
              <w:bottom w:val="single" w:sz="4" w:space="0" w:color="auto"/>
              <w:right w:val="single" w:sz="4" w:space="0" w:color="auto"/>
            </w:tcBorders>
            <w:tcMar>
              <w:left w:w="0" w:type="dxa"/>
              <w:right w:w="0" w:type="dxa"/>
            </w:tcMar>
            <w:vAlign w:val="center"/>
          </w:tcPr>
          <w:p w:rsidR="00233F15" w:rsidRDefault="00233F15">
            <w:pPr>
              <w:keepLines/>
              <w:widowControl/>
              <w:spacing w:line="230" w:lineRule="exact"/>
              <w:jc w:val="center"/>
              <w:rPr>
                <w:rFonts w:ascii="宋体" w:cs="Times New Roman"/>
                <w:kern w:val="0"/>
              </w:rPr>
            </w:pPr>
            <w:r>
              <w:rPr>
                <w:rFonts w:ascii="宋体" w:hAnsi="宋体" w:cs="宋体" w:hint="eastAsia"/>
                <w:kern w:val="0"/>
              </w:rPr>
              <w:t>＝</w:t>
            </w:r>
          </w:p>
        </w:tc>
        <w:tc>
          <w:tcPr>
            <w:tcW w:w="567" w:type="dxa"/>
            <w:tcBorders>
              <w:top w:val="nil"/>
              <w:left w:val="nil"/>
              <w:bottom w:val="single" w:sz="4" w:space="0" w:color="auto"/>
              <w:right w:val="single" w:sz="4" w:space="0" w:color="auto"/>
            </w:tcBorders>
            <w:tcMar>
              <w:left w:w="0" w:type="dxa"/>
              <w:right w:w="0" w:type="dxa"/>
            </w:tcMar>
            <w:vAlign w:val="center"/>
          </w:tcPr>
          <w:p w:rsidR="00233F15" w:rsidRDefault="00233F15">
            <w:pPr>
              <w:keepLines/>
              <w:widowControl/>
              <w:spacing w:line="230" w:lineRule="exact"/>
              <w:jc w:val="center"/>
              <w:rPr>
                <w:rFonts w:ascii="宋体" w:cs="宋体"/>
                <w:kern w:val="0"/>
              </w:rPr>
            </w:pPr>
            <w:r>
              <w:rPr>
                <w:rFonts w:ascii="宋体" w:cs="宋体"/>
                <w:kern w:val="0"/>
              </w:rPr>
              <w:t>0</w:t>
            </w:r>
          </w:p>
        </w:tc>
        <w:tc>
          <w:tcPr>
            <w:tcW w:w="567" w:type="dxa"/>
            <w:tcBorders>
              <w:top w:val="nil"/>
              <w:left w:val="nil"/>
              <w:bottom w:val="single" w:sz="4" w:space="0" w:color="auto"/>
              <w:right w:val="single" w:sz="4" w:space="0" w:color="auto"/>
            </w:tcBorders>
            <w:tcMar>
              <w:left w:w="0" w:type="dxa"/>
              <w:right w:w="0" w:type="dxa"/>
            </w:tcMar>
            <w:vAlign w:val="center"/>
          </w:tcPr>
          <w:p w:rsidR="00233F15" w:rsidRDefault="00233F15">
            <w:pPr>
              <w:keepLines/>
              <w:widowControl/>
              <w:spacing w:line="230" w:lineRule="exact"/>
              <w:jc w:val="center"/>
              <w:rPr>
                <w:rFonts w:ascii="宋体" w:cs="Times New Roman"/>
                <w:kern w:val="0"/>
              </w:rPr>
            </w:pPr>
            <w:r>
              <w:rPr>
                <w:rFonts w:ascii="宋体" w:hAnsi="宋体" w:cs="宋体" w:hint="eastAsia"/>
                <w:kern w:val="0"/>
              </w:rPr>
              <w:t>次</w:t>
            </w:r>
          </w:p>
        </w:tc>
        <w:tc>
          <w:tcPr>
            <w:tcW w:w="566" w:type="dxa"/>
            <w:tcBorders>
              <w:top w:val="nil"/>
              <w:left w:val="nil"/>
              <w:bottom w:val="single" w:sz="4" w:space="0" w:color="auto"/>
              <w:right w:val="single" w:sz="4" w:space="0" w:color="auto"/>
            </w:tcBorders>
            <w:tcMar>
              <w:left w:w="0" w:type="dxa"/>
              <w:right w:w="0" w:type="dxa"/>
            </w:tcMar>
            <w:vAlign w:val="center"/>
          </w:tcPr>
          <w:p w:rsidR="00233F15" w:rsidRDefault="00233F15">
            <w:pPr>
              <w:keepLines/>
              <w:widowControl/>
              <w:spacing w:line="230" w:lineRule="exact"/>
              <w:jc w:val="center"/>
              <w:rPr>
                <w:rFonts w:ascii="宋体" w:cs="Times New Roman"/>
                <w:kern w:val="0"/>
              </w:rPr>
            </w:pPr>
            <w:r>
              <w:rPr>
                <w:rFonts w:ascii="宋体" w:hAnsi="宋体" w:cs="宋体"/>
                <w:kern w:val="0"/>
              </w:rPr>
              <w:t>2021</w:t>
            </w:r>
            <w:r>
              <w:rPr>
                <w:rFonts w:ascii="宋体" w:hAnsi="宋体" w:cs="宋体" w:hint="eastAsia"/>
                <w:kern w:val="0"/>
              </w:rPr>
              <w:lastRenderedPageBreak/>
              <w:t>年末</w:t>
            </w:r>
          </w:p>
        </w:tc>
      </w:tr>
      <w:tr w:rsidR="00233F15" w:rsidRPr="008E7767">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233F15" w:rsidRDefault="00233F15">
            <w:pPr>
              <w:keepLines/>
              <w:widowControl/>
              <w:spacing w:line="230" w:lineRule="exact"/>
              <w:jc w:val="left"/>
              <w:rPr>
                <w:rFonts w:ascii="宋体" w:cs="Times New Roman"/>
                <w:kern w:val="0"/>
              </w:rPr>
            </w:pPr>
          </w:p>
        </w:tc>
        <w:tc>
          <w:tcPr>
            <w:tcW w:w="709" w:type="dxa"/>
            <w:vMerge w:val="restart"/>
            <w:tcBorders>
              <w:top w:val="nil"/>
              <w:left w:val="nil"/>
              <w:bottom w:val="single" w:sz="4" w:space="0" w:color="000000"/>
              <w:right w:val="single" w:sz="4" w:space="0" w:color="auto"/>
            </w:tcBorders>
            <w:tcMar>
              <w:left w:w="0" w:type="dxa"/>
              <w:right w:w="0" w:type="dxa"/>
            </w:tcMar>
            <w:vAlign w:val="center"/>
          </w:tcPr>
          <w:p w:rsidR="00233F15" w:rsidRDefault="00233F15">
            <w:pPr>
              <w:keepLines/>
              <w:widowControl/>
              <w:spacing w:line="230" w:lineRule="exact"/>
              <w:jc w:val="left"/>
              <w:rPr>
                <w:rFonts w:ascii="宋体" w:cs="Times New Roman"/>
                <w:kern w:val="0"/>
              </w:rPr>
            </w:pPr>
            <w:r>
              <w:rPr>
                <w:rFonts w:ascii="宋体" w:hAnsi="宋体" w:cs="宋体" w:hint="eastAsia"/>
                <w:kern w:val="0"/>
              </w:rPr>
              <w:t>运行成本</w:t>
            </w:r>
          </w:p>
        </w:tc>
        <w:tc>
          <w:tcPr>
            <w:tcW w:w="1417" w:type="dxa"/>
            <w:vMerge w:val="restart"/>
            <w:tcBorders>
              <w:top w:val="nil"/>
              <w:left w:val="single" w:sz="4" w:space="0" w:color="auto"/>
              <w:bottom w:val="single" w:sz="4" w:space="0" w:color="000000"/>
              <w:right w:val="single" w:sz="4" w:space="0" w:color="auto"/>
            </w:tcBorders>
            <w:tcMar>
              <w:left w:w="0" w:type="dxa"/>
              <w:right w:w="0" w:type="dxa"/>
            </w:tcMar>
            <w:vAlign w:val="center"/>
          </w:tcPr>
          <w:p w:rsidR="00233F15" w:rsidRDefault="00233F15">
            <w:pPr>
              <w:keepLines/>
              <w:widowControl/>
              <w:spacing w:line="230" w:lineRule="exact"/>
              <w:jc w:val="left"/>
              <w:rPr>
                <w:rFonts w:ascii="宋体" w:cs="Times New Roman"/>
                <w:kern w:val="0"/>
              </w:rPr>
            </w:pPr>
            <w:r>
              <w:rPr>
                <w:rFonts w:ascii="宋体" w:hAnsi="宋体" w:cs="宋体" w:hint="eastAsia"/>
                <w:kern w:val="0"/>
              </w:rPr>
              <w:t>成本控制成效</w:t>
            </w:r>
          </w:p>
        </w:tc>
        <w:tc>
          <w:tcPr>
            <w:tcW w:w="2977" w:type="dxa"/>
            <w:tcBorders>
              <w:top w:val="nil"/>
              <w:left w:val="nil"/>
              <w:bottom w:val="single" w:sz="4" w:space="0" w:color="auto"/>
              <w:right w:val="single" w:sz="4" w:space="0" w:color="auto"/>
            </w:tcBorders>
            <w:tcMar>
              <w:left w:w="0" w:type="dxa"/>
              <w:right w:w="0" w:type="dxa"/>
            </w:tcMar>
            <w:vAlign w:val="center"/>
          </w:tcPr>
          <w:p w:rsidR="00233F15" w:rsidRDefault="00233F15">
            <w:pPr>
              <w:keepLines/>
              <w:widowControl/>
              <w:spacing w:line="230" w:lineRule="exact"/>
              <w:jc w:val="left"/>
              <w:rPr>
                <w:rFonts w:ascii="宋体" w:cs="Times New Roman"/>
                <w:kern w:val="0"/>
              </w:rPr>
            </w:pPr>
            <w:r>
              <w:rPr>
                <w:rFonts w:ascii="宋体" w:hAnsi="宋体" w:cs="宋体" w:hint="eastAsia"/>
                <w:kern w:val="0"/>
              </w:rPr>
              <w:t>“三公”经费变动率</w:t>
            </w:r>
          </w:p>
        </w:tc>
        <w:tc>
          <w:tcPr>
            <w:tcW w:w="567" w:type="dxa"/>
            <w:tcBorders>
              <w:top w:val="nil"/>
              <w:left w:val="nil"/>
              <w:bottom w:val="single" w:sz="4" w:space="0" w:color="auto"/>
              <w:right w:val="single" w:sz="4" w:space="0" w:color="auto"/>
            </w:tcBorders>
            <w:tcMar>
              <w:left w:w="0" w:type="dxa"/>
              <w:right w:w="0" w:type="dxa"/>
            </w:tcMar>
            <w:vAlign w:val="center"/>
          </w:tcPr>
          <w:p w:rsidR="00233F15" w:rsidRDefault="00233F15">
            <w:pPr>
              <w:keepLines/>
              <w:widowControl/>
              <w:spacing w:line="230" w:lineRule="exact"/>
              <w:jc w:val="center"/>
              <w:rPr>
                <w:rFonts w:ascii="宋体" w:cs="Times New Roman"/>
                <w:kern w:val="0"/>
              </w:rPr>
            </w:pPr>
            <w:r>
              <w:rPr>
                <w:rFonts w:ascii="宋体" w:hAnsi="宋体" w:cs="宋体" w:hint="eastAsia"/>
                <w:kern w:val="0"/>
              </w:rPr>
              <w:t>定量</w:t>
            </w:r>
          </w:p>
        </w:tc>
        <w:tc>
          <w:tcPr>
            <w:tcW w:w="567" w:type="dxa"/>
            <w:tcBorders>
              <w:top w:val="nil"/>
              <w:left w:val="nil"/>
              <w:bottom w:val="single" w:sz="4" w:space="0" w:color="auto"/>
              <w:right w:val="single" w:sz="4" w:space="0" w:color="auto"/>
            </w:tcBorders>
            <w:tcMar>
              <w:left w:w="0" w:type="dxa"/>
              <w:right w:w="0" w:type="dxa"/>
            </w:tcMar>
            <w:vAlign w:val="center"/>
          </w:tcPr>
          <w:p w:rsidR="00233F15" w:rsidRDefault="00233F15">
            <w:pPr>
              <w:keepLines/>
              <w:widowControl/>
              <w:spacing w:line="230" w:lineRule="exact"/>
              <w:jc w:val="center"/>
              <w:rPr>
                <w:rFonts w:ascii="宋体" w:cs="Times New Roman"/>
                <w:kern w:val="0"/>
              </w:rPr>
            </w:pPr>
            <w:r>
              <w:rPr>
                <w:rFonts w:ascii="宋体" w:hAnsi="宋体" w:cs="宋体" w:hint="eastAsia"/>
                <w:kern w:val="0"/>
              </w:rPr>
              <w:t>≤</w:t>
            </w:r>
          </w:p>
        </w:tc>
        <w:tc>
          <w:tcPr>
            <w:tcW w:w="567" w:type="dxa"/>
            <w:tcBorders>
              <w:top w:val="nil"/>
              <w:left w:val="nil"/>
              <w:bottom w:val="single" w:sz="4" w:space="0" w:color="auto"/>
              <w:right w:val="single" w:sz="4" w:space="0" w:color="auto"/>
            </w:tcBorders>
            <w:tcMar>
              <w:left w:w="0" w:type="dxa"/>
              <w:right w:w="0" w:type="dxa"/>
            </w:tcMar>
            <w:vAlign w:val="center"/>
          </w:tcPr>
          <w:p w:rsidR="00233F15" w:rsidRDefault="00233F15">
            <w:pPr>
              <w:keepLines/>
              <w:widowControl/>
              <w:spacing w:line="230" w:lineRule="exact"/>
              <w:jc w:val="center"/>
              <w:rPr>
                <w:rFonts w:ascii="宋体" w:cs="宋体"/>
                <w:kern w:val="0"/>
              </w:rPr>
            </w:pPr>
            <w:r>
              <w:rPr>
                <w:rFonts w:ascii="宋体" w:cs="宋体"/>
                <w:kern w:val="0"/>
              </w:rPr>
              <w:t>0</w:t>
            </w:r>
          </w:p>
        </w:tc>
        <w:tc>
          <w:tcPr>
            <w:tcW w:w="567" w:type="dxa"/>
            <w:tcBorders>
              <w:top w:val="nil"/>
              <w:left w:val="nil"/>
              <w:bottom w:val="single" w:sz="4" w:space="0" w:color="auto"/>
              <w:right w:val="single" w:sz="4" w:space="0" w:color="auto"/>
            </w:tcBorders>
            <w:tcMar>
              <w:left w:w="0" w:type="dxa"/>
              <w:right w:w="0" w:type="dxa"/>
            </w:tcMar>
            <w:vAlign w:val="center"/>
          </w:tcPr>
          <w:p w:rsidR="00233F15" w:rsidRDefault="00233F15">
            <w:pPr>
              <w:keepLines/>
              <w:widowControl/>
              <w:spacing w:line="230" w:lineRule="exact"/>
              <w:jc w:val="center"/>
              <w:rPr>
                <w:rFonts w:ascii="宋体" w:cs="Times New Roman"/>
                <w:kern w:val="0"/>
              </w:rPr>
            </w:pPr>
            <w:r>
              <w:rPr>
                <w:rFonts w:ascii="宋体" w:hAnsi="宋体" w:cs="宋体"/>
                <w:kern w:val="0"/>
              </w:rPr>
              <w:t>%</w:t>
            </w:r>
          </w:p>
        </w:tc>
        <w:tc>
          <w:tcPr>
            <w:tcW w:w="566" w:type="dxa"/>
            <w:tcBorders>
              <w:top w:val="nil"/>
              <w:left w:val="nil"/>
              <w:bottom w:val="single" w:sz="4" w:space="0" w:color="auto"/>
              <w:right w:val="single" w:sz="4" w:space="0" w:color="auto"/>
            </w:tcBorders>
            <w:tcMar>
              <w:left w:w="0" w:type="dxa"/>
              <w:right w:w="0" w:type="dxa"/>
            </w:tcMar>
            <w:vAlign w:val="center"/>
          </w:tcPr>
          <w:p w:rsidR="00233F15" w:rsidRDefault="00233F15">
            <w:pPr>
              <w:keepLines/>
              <w:widowControl/>
              <w:spacing w:line="230" w:lineRule="exact"/>
              <w:jc w:val="center"/>
              <w:rPr>
                <w:rFonts w:ascii="宋体" w:cs="Times New Roman"/>
                <w:kern w:val="0"/>
              </w:rPr>
            </w:pPr>
            <w:r>
              <w:rPr>
                <w:rFonts w:ascii="宋体" w:hAnsi="宋体" w:cs="宋体"/>
                <w:kern w:val="0"/>
              </w:rPr>
              <w:t>2021</w:t>
            </w:r>
            <w:r>
              <w:rPr>
                <w:rFonts w:ascii="宋体" w:hAnsi="宋体" w:cs="宋体" w:hint="eastAsia"/>
                <w:kern w:val="0"/>
              </w:rPr>
              <w:t>年末</w:t>
            </w:r>
          </w:p>
        </w:tc>
      </w:tr>
      <w:tr w:rsidR="00233F15" w:rsidRPr="008E7767">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233F15" w:rsidRDefault="00233F15">
            <w:pPr>
              <w:keepLines/>
              <w:widowControl/>
              <w:spacing w:line="230" w:lineRule="exact"/>
              <w:jc w:val="left"/>
              <w:rPr>
                <w:rFonts w:ascii="宋体" w:cs="Times New Roman"/>
                <w:kern w:val="0"/>
              </w:rPr>
            </w:pPr>
          </w:p>
        </w:tc>
        <w:tc>
          <w:tcPr>
            <w:tcW w:w="709" w:type="dxa"/>
            <w:vMerge/>
            <w:tcBorders>
              <w:top w:val="nil"/>
              <w:left w:val="nil"/>
              <w:bottom w:val="single" w:sz="4" w:space="0" w:color="000000"/>
              <w:right w:val="single" w:sz="4" w:space="0" w:color="auto"/>
            </w:tcBorders>
            <w:tcMar>
              <w:left w:w="0" w:type="dxa"/>
              <w:right w:w="0" w:type="dxa"/>
            </w:tcMar>
            <w:vAlign w:val="center"/>
          </w:tcPr>
          <w:p w:rsidR="00233F15" w:rsidRDefault="00233F15">
            <w:pPr>
              <w:keepLines/>
              <w:widowControl/>
              <w:spacing w:line="230" w:lineRule="exact"/>
              <w:jc w:val="left"/>
              <w:rPr>
                <w:rFonts w:ascii="宋体" w:cs="Times New Roman"/>
                <w:kern w:val="0"/>
              </w:rPr>
            </w:pPr>
          </w:p>
        </w:tc>
        <w:tc>
          <w:tcPr>
            <w:tcW w:w="1417" w:type="dxa"/>
            <w:vMerge/>
            <w:tcBorders>
              <w:top w:val="nil"/>
              <w:left w:val="single" w:sz="4" w:space="0" w:color="auto"/>
              <w:bottom w:val="single" w:sz="4" w:space="0" w:color="000000"/>
              <w:right w:val="single" w:sz="4" w:space="0" w:color="auto"/>
            </w:tcBorders>
            <w:tcMar>
              <w:left w:w="0" w:type="dxa"/>
              <w:right w:w="0" w:type="dxa"/>
            </w:tcMar>
            <w:vAlign w:val="center"/>
          </w:tcPr>
          <w:p w:rsidR="00233F15" w:rsidRDefault="00233F15">
            <w:pPr>
              <w:keepLines/>
              <w:widowControl/>
              <w:spacing w:line="230" w:lineRule="exact"/>
              <w:jc w:val="left"/>
              <w:rPr>
                <w:rFonts w:ascii="宋体" w:cs="Times New Roman"/>
                <w:kern w:val="0"/>
              </w:rPr>
            </w:pPr>
          </w:p>
        </w:tc>
        <w:tc>
          <w:tcPr>
            <w:tcW w:w="2977" w:type="dxa"/>
            <w:tcBorders>
              <w:top w:val="nil"/>
              <w:left w:val="nil"/>
              <w:bottom w:val="single" w:sz="4" w:space="0" w:color="auto"/>
              <w:right w:val="single" w:sz="4" w:space="0" w:color="auto"/>
            </w:tcBorders>
            <w:tcMar>
              <w:left w:w="0" w:type="dxa"/>
              <w:right w:w="0" w:type="dxa"/>
            </w:tcMar>
            <w:vAlign w:val="center"/>
          </w:tcPr>
          <w:p w:rsidR="00233F15" w:rsidRDefault="00233F15">
            <w:pPr>
              <w:keepLines/>
              <w:widowControl/>
              <w:spacing w:line="230" w:lineRule="exact"/>
              <w:jc w:val="left"/>
              <w:rPr>
                <w:rFonts w:ascii="宋体" w:cs="Times New Roman"/>
                <w:kern w:val="0"/>
              </w:rPr>
            </w:pPr>
            <w:r>
              <w:rPr>
                <w:rFonts w:ascii="宋体" w:hAnsi="宋体" w:cs="宋体" w:hint="eastAsia"/>
                <w:kern w:val="0"/>
              </w:rPr>
              <w:t>在职人员控制率</w:t>
            </w:r>
          </w:p>
        </w:tc>
        <w:tc>
          <w:tcPr>
            <w:tcW w:w="567" w:type="dxa"/>
            <w:tcBorders>
              <w:top w:val="nil"/>
              <w:left w:val="nil"/>
              <w:bottom w:val="single" w:sz="4" w:space="0" w:color="auto"/>
              <w:right w:val="single" w:sz="4" w:space="0" w:color="auto"/>
            </w:tcBorders>
            <w:tcMar>
              <w:left w:w="0" w:type="dxa"/>
              <w:right w:w="0" w:type="dxa"/>
            </w:tcMar>
            <w:vAlign w:val="center"/>
          </w:tcPr>
          <w:p w:rsidR="00233F15" w:rsidRDefault="00233F15">
            <w:pPr>
              <w:keepLines/>
              <w:widowControl/>
              <w:spacing w:line="230" w:lineRule="exact"/>
              <w:jc w:val="center"/>
              <w:rPr>
                <w:rFonts w:ascii="宋体" w:cs="Times New Roman"/>
                <w:kern w:val="0"/>
              </w:rPr>
            </w:pPr>
            <w:r>
              <w:rPr>
                <w:rFonts w:ascii="宋体" w:hAnsi="宋体" w:cs="宋体" w:hint="eastAsia"/>
                <w:kern w:val="0"/>
              </w:rPr>
              <w:t>定量</w:t>
            </w:r>
          </w:p>
        </w:tc>
        <w:tc>
          <w:tcPr>
            <w:tcW w:w="567" w:type="dxa"/>
            <w:tcBorders>
              <w:top w:val="nil"/>
              <w:left w:val="nil"/>
              <w:bottom w:val="single" w:sz="4" w:space="0" w:color="auto"/>
              <w:right w:val="single" w:sz="4" w:space="0" w:color="auto"/>
            </w:tcBorders>
            <w:tcMar>
              <w:left w:w="0" w:type="dxa"/>
              <w:right w:w="0" w:type="dxa"/>
            </w:tcMar>
            <w:vAlign w:val="center"/>
          </w:tcPr>
          <w:p w:rsidR="00233F15" w:rsidRDefault="00233F15">
            <w:pPr>
              <w:keepLines/>
              <w:widowControl/>
              <w:spacing w:line="230" w:lineRule="exact"/>
              <w:jc w:val="center"/>
              <w:rPr>
                <w:rFonts w:ascii="宋体" w:cs="Times New Roman"/>
                <w:kern w:val="0"/>
              </w:rPr>
            </w:pPr>
            <w:r>
              <w:rPr>
                <w:rFonts w:ascii="宋体" w:hAnsi="宋体" w:cs="宋体" w:hint="eastAsia"/>
                <w:kern w:val="0"/>
              </w:rPr>
              <w:t>≤</w:t>
            </w:r>
          </w:p>
        </w:tc>
        <w:tc>
          <w:tcPr>
            <w:tcW w:w="567" w:type="dxa"/>
            <w:tcBorders>
              <w:top w:val="nil"/>
              <w:left w:val="nil"/>
              <w:bottom w:val="single" w:sz="4" w:space="0" w:color="auto"/>
              <w:right w:val="single" w:sz="4" w:space="0" w:color="auto"/>
            </w:tcBorders>
            <w:tcMar>
              <w:left w:w="0" w:type="dxa"/>
              <w:right w:w="0" w:type="dxa"/>
            </w:tcMar>
            <w:vAlign w:val="center"/>
          </w:tcPr>
          <w:p w:rsidR="00233F15" w:rsidRDefault="00233F15">
            <w:pPr>
              <w:keepLines/>
              <w:widowControl/>
              <w:spacing w:line="230" w:lineRule="exact"/>
              <w:jc w:val="center"/>
              <w:rPr>
                <w:rFonts w:ascii="宋体" w:cs="Times New Roman"/>
                <w:kern w:val="0"/>
              </w:rPr>
            </w:pPr>
            <w:r>
              <w:rPr>
                <w:rFonts w:ascii="宋体" w:hAnsi="宋体" w:cs="宋体"/>
                <w:kern w:val="0"/>
              </w:rPr>
              <w:t>100</w:t>
            </w:r>
          </w:p>
        </w:tc>
        <w:tc>
          <w:tcPr>
            <w:tcW w:w="567" w:type="dxa"/>
            <w:tcBorders>
              <w:top w:val="nil"/>
              <w:left w:val="nil"/>
              <w:bottom w:val="single" w:sz="4" w:space="0" w:color="auto"/>
              <w:right w:val="single" w:sz="4" w:space="0" w:color="auto"/>
            </w:tcBorders>
            <w:tcMar>
              <w:left w:w="0" w:type="dxa"/>
              <w:right w:w="0" w:type="dxa"/>
            </w:tcMar>
            <w:vAlign w:val="center"/>
          </w:tcPr>
          <w:p w:rsidR="00233F15" w:rsidRDefault="00233F15">
            <w:pPr>
              <w:keepLines/>
              <w:widowControl/>
              <w:spacing w:line="230" w:lineRule="exact"/>
              <w:jc w:val="center"/>
              <w:rPr>
                <w:rFonts w:ascii="宋体" w:cs="Times New Roman"/>
                <w:kern w:val="0"/>
              </w:rPr>
            </w:pPr>
            <w:r>
              <w:rPr>
                <w:rFonts w:ascii="宋体" w:hAnsi="宋体" w:cs="宋体"/>
                <w:kern w:val="0"/>
              </w:rPr>
              <w:t>%</w:t>
            </w:r>
          </w:p>
        </w:tc>
        <w:tc>
          <w:tcPr>
            <w:tcW w:w="566" w:type="dxa"/>
            <w:tcBorders>
              <w:top w:val="nil"/>
              <w:left w:val="nil"/>
              <w:bottom w:val="single" w:sz="4" w:space="0" w:color="auto"/>
              <w:right w:val="single" w:sz="4" w:space="0" w:color="auto"/>
            </w:tcBorders>
            <w:tcMar>
              <w:left w:w="0" w:type="dxa"/>
              <w:right w:w="0" w:type="dxa"/>
            </w:tcMar>
            <w:vAlign w:val="center"/>
          </w:tcPr>
          <w:p w:rsidR="00233F15" w:rsidRDefault="00233F15">
            <w:pPr>
              <w:keepLines/>
              <w:widowControl/>
              <w:spacing w:line="230" w:lineRule="exact"/>
              <w:jc w:val="center"/>
              <w:rPr>
                <w:rFonts w:ascii="宋体" w:cs="Times New Roman"/>
                <w:kern w:val="0"/>
              </w:rPr>
            </w:pPr>
            <w:r>
              <w:rPr>
                <w:rFonts w:ascii="宋体" w:hAnsi="宋体" w:cs="宋体"/>
                <w:kern w:val="0"/>
              </w:rPr>
              <w:t>2021</w:t>
            </w:r>
            <w:r>
              <w:rPr>
                <w:rFonts w:ascii="宋体" w:hAnsi="宋体" w:cs="宋体" w:hint="eastAsia"/>
                <w:kern w:val="0"/>
              </w:rPr>
              <w:t>年末</w:t>
            </w:r>
          </w:p>
        </w:tc>
      </w:tr>
      <w:tr w:rsidR="00233F15" w:rsidRPr="008E7767">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233F15" w:rsidRDefault="00233F15">
            <w:pPr>
              <w:keepLines/>
              <w:widowControl/>
              <w:spacing w:line="230" w:lineRule="exact"/>
              <w:jc w:val="left"/>
              <w:rPr>
                <w:rFonts w:ascii="宋体" w:cs="Times New Roman"/>
                <w:kern w:val="0"/>
              </w:rPr>
            </w:pPr>
          </w:p>
        </w:tc>
        <w:tc>
          <w:tcPr>
            <w:tcW w:w="709" w:type="dxa"/>
            <w:vMerge/>
            <w:tcBorders>
              <w:top w:val="nil"/>
              <w:left w:val="nil"/>
              <w:bottom w:val="single" w:sz="4" w:space="0" w:color="000000"/>
              <w:right w:val="single" w:sz="4" w:space="0" w:color="auto"/>
            </w:tcBorders>
            <w:tcMar>
              <w:left w:w="0" w:type="dxa"/>
              <w:right w:w="0" w:type="dxa"/>
            </w:tcMar>
            <w:vAlign w:val="center"/>
          </w:tcPr>
          <w:p w:rsidR="00233F15" w:rsidRDefault="00233F15">
            <w:pPr>
              <w:keepLines/>
              <w:widowControl/>
              <w:spacing w:line="230" w:lineRule="exact"/>
              <w:jc w:val="left"/>
              <w:rPr>
                <w:rFonts w:ascii="宋体" w:cs="Times New Roman"/>
                <w:kern w:val="0"/>
              </w:rPr>
            </w:pPr>
          </w:p>
        </w:tc>
        <w:tc>
          <w:tcPr>
            <w:tcW w:w="1417" w:type="dxa"/>
            <w:vMerge/>
            <w:tcBorders>
              <w:top w:val="nil"/>
              <w:left w:val="single" w:sz="4" w:space="0" w:color="auto"/>
              <w:bottom w:val="single" w:sz="4" w:space="0" w:color="000000"/>
              <w:right w:val="single" w:sz="4" w:space="0" w:color="auto"/>
            </w:tcBorders>
            <w:tcMar>
              <w:left w:w="0" w:type="dxa"/>
              <w:right w:w="0" w:type="dxa"/>
            </w:tcMar>
            <w:vAlign w:val="center"/>
          </w:tcPr>
          <w:p w:rsidR="00233F15" w:rsidRDefault="00233F15">
            <w:pPr>
              <w:keepLines/>
              <w:widowControl/>
              <w:spacing w:line="230" w:lineRule="exact"/>
              <w:jc w:val="left"/>
              <w:rPr>
                <w:rFonts w:ascii="宋体" w:cs="Times New Roman"/>
                <w:kern w:val="0"/>
              </w:rPr>
            </w:pPr>
          </w:p>
        </w:tc>
        <w:tc>
          <w:tcPr>
            <w:tcW w:w="2977" w:type="dxa"/>
            <w:tcBorders>
              <w:top w:val="nil"/>
              <w:left w:val="nil"/>
              <w:bottom w:val="single" w:sz="4" w:space="0" w:color="auto"/>
              <w:right w:val="single" w:sz="4" w:space="0" w:color="auto"/>
            </w:tcBorders>
            <w:tcMar>
              <w:left w:w="0" w:type="dxa"/>
              <w:right w:w="0" w:type="dxa"/>
            </w:tcMar>
            <w:vAlign w:val="center"/>
          </w:tcPr>
          <w:p w:rsidR="00233F15" w:rsidRDefault="00233F15">
            <w:pPr>
              <w:keepLines/>
              <w:widowControl/>
              <w:spacing w:line="230" w:lineRule="exact"/>
              <w:jc w:val="left"/>
              <w:rPr>
                <w:rFonts w:ascii="宋体" w:cs="Times New Roman"/>
                <w:kern w:val="0"/>
              </w:rPr>
            </w:pPr>
            <w:r>
              <w:rPr>
                <w:rFonts w:ascii="宋体" w:hAnsi="宋体" w:cs="宋体" w:hint="eastAsia"/>
                <w:kern w:val="0"/>
              </w:rPr>
              <w:t>人均公用经费变动率</w:t>
            </w:r>
          </w:p>
        </w:tc>
        <w:tc>
          <w:tcPr>
            <w:tcW w:w="567" w:type="dxa"/>
            <w:tcBorders>
              <w:top w:val="nil"/>
              <w:left w:val="nil"/>
              <w:bottom w:val="single" w:sz="4" w:space="0" w:color="auto"/>
              <w:right w:val="single" w:sz="4" w:space="0" w:color="auto"/>
            </w:tcBorders>
            <w:tcMar>
              <w:left w:w="0" w:type="dxa"/>
              <w:right w:w="0" w:type="dxa"/>
            </w:tcMar>
            <w:vAlign w:val="center"/>
          </w:tcPr>
          <w:p w:rsidR="00233F15" w:rsidRDefault="00233F15">
            <w:pPr>
              <w:keepLines/>
              <w:widowControl/>
              <w:spacing w:line="230" w:lineRule="exact"/>
              <w:jc w:val="center"/>
              <w:rPr>
                <w:rFonts w:ascii="宋体" w:cs="Times New Roman"/>
                <w:kern w:val="0"/>
              </w:rPr>
            </w:pPr>
            <w:r>
              <w:rPr>
                <w:rFonts w:ascii="宋体" w:hAnsi="宋体" w:cs="宋体" w:hint="eastAsia"/>
                <w:kern w:val="0"/>
              </w:rPr>
              <w:t>定量</w:t>
            </w:r>
          </w:p>
        </w:tc>
        <w:tc>
          <w:tcPr>
            <w:tcW w:w="567" w:type="dxa"/>
            <w:tcBorders>
              <w:top w:val="nil"/>
              <w:left w:val="nil"/>
              <w:bottom w:val="single" w:sz="4" w:space="0" w:color="auto"/>
              <w:right w:val="single" w:sz="4" w:space="0" w:color="auto"/>
            </w:tcBorders>
            <w:tcMar>
              <w:left w:w="0" w:type="dxa"/>
              <w:right w:w="0" w:type="dxa"/>
            </w:tcMar>
            <w:vAlign w:val="center"/>
          </w:tcPr>
          <w:p w:rsidR="00233F15" w:rsidRDefault="00233F15">
            <w:pPr>
              <w:keepLines/>
              <w:widowControl/>
              <w:spacing w:line="230" w:lineRule="exact"/>
              <w:jc w:val="center"/>
              <w:rPr>
                <w:rFonts w:ascii="宋体" w:cs="Times New Roman"/>
                <w:kern w:val="0"/>
              </w:rPr>
            </w:pPr>
            <w:r>
              <w:rPr>
                <w:rFonts w:ascii="宋体" w:hAnsi="宋体" w:cs="宋体" w:hint="eastAsia"/>
                <w:kern w:val="0"/>
              </w:rPr>
              <w:t>≤</w:t>
            </w:r>
          </w:p>
        </w:tc>
        <w:tc>
          <w:tcPr>
            <w:tcW w:w="567" w:type="dxa"/>
            <w:tcBorders>
              <w:top w:val="nil"/>
              <w:left w:val="nil"/>
              <w:bottom w:val="single" w:sz="4" w:space="0" w:color="auto"/>
              <w:right w:val="single" w:sz="4" w:space="0" w:color="auto"/>
            </w:tcBorders>
            <w:tcMar>
              <w:left w:w="0" w:type="dxa"/>
              <w:right w:w="0" w:type="dxa"/>
            </w:tcMar>
            <w:vAlign w:val="center"/>
          </w:tcPr>
          <w:p w:rsidR="00233F15" w:rsidRDefault="00233F15">
            <w:pPr>
              <w:keepLines/>
              <w:widowControl/>
              <w:spacing w:line="230" w:lineRule="exact"/>
              <w:jc w:val="center"/>
              <w:rPr>
                <w:rFonts w:ascii="宋体" w:cs="宋体"/>
                <w:kern w:val="0"/>
              </w:rPr>
            </w:pPr>
            <w:r>
              <w:rPr>
                <w:rFonts w:ascii="宋体" w:cs="宋体"/>
                <w:kern w:val="0"/>
              </w:rPr>
              <w:t>0</w:t>
            </w:r>
          </w:p>
        </w:tc>
        <w:tc>
          <w:tcPr>
            <w:tcW w:w="567" w:type="dxa"/>
            <w:tcBorders>
              <w:top w:val="nil"/>
              <w:left w:val="nil"/>
              <w:bottom w:val="single" w:sz="4" w:space="0" w:color="auto"/>
              <w:right w:val="single" w:sz="4" w:space="0" w:color="auto"/>
            </w:tcBorders>
            <w:tcMar>
              <w:left w:w="0" w:type="dxa"/>
              <w:right w:w="0" w:type="dxa"/>
            </w:tcMar>
            <w:vAlign w:val="center"/>
          </w:tcPr>
          <w:p w:rsidR="00233F15" w:rsidRDefault="00233F15">
            <w:pPr>
              <w:keepLines/>
              <w:widowControl/>
              <w:spacing w:line="230" w:lineRule="exact"/>
              <w:jc w:val="center"/>
              <w:rPr>
                <w:rFonts w:ascii="宋体" w:cs="Times New Roman"/>
                <w:kern w:val="0"/>
              </w:rPr>
            </w:pPr>
            <w:r>
              <w:rPr>
                <w:rFonts w:ascii="宋体" w:hAnsi="宋体" w:cs="宋体"/>
                <w:kern w:val="0"/>
              </w:rPr>
              <w:t>%</w:t>
            </w:r>
          </w:p>
        </w:tc>
        <w:tc>
          <w:tcPr>
            <w:tcW w:w="566" w:type="dxa"/>
            <w:tcBorders>
              <w:top w:val="nil"/>
              <w:left w:val="nil"/>
              <w:bottom w:val="single" w:sz="4" w:space="0" w:color="auto"/>
              <w:right w:val="single" w:sz="4" w:space="0" w:color="auto"/>
            </w:tcBorders>
            <w:tcMar>
              <w:left w:w="0" w:type="dxa"/>
              <w:right w:w="0" w:type="dxa"/>
            </w:tcMar>
            <w:vAlign w:val="center"/>
          </w:tcPr>
          <w:p w:rsidR="00233F15" w:rsidRDefault="00233F15">
            <w:pPr>
              <w:keepLines/>
              <w:widowControl/>
              <w:spacing w:line="230" w:lineRule="exact"/>
              <w:jc w:val="center"/>
              <w:rPr>
                <w:rFonts w:ascii="宋体" w:cs="Times New Roman"/>
                <w:kern w:val="0"/>
              </w:rPr>
            </w:pPr>
            <w:r>
              <w:rPr>
                <w:rFonts w:ascii="宋体" w:hAnsi="宋体" w:cs="宋体"/>
                <w:kern w:val="0"/>
              </w:rPr>
              <w:t>2021</w:t>
            </w:r>
            <w:r>
              <w:rPr>
                <w:rFonts w:ascii="宋体" w:hAnsi="宋体" w:cs="宋体" w:hint="eastAsia"/>
                <w:kern w:val="0"/>
              </w:rPr>
              <w:t>年末</w:t>
            </w:r>
          </w:p>
        </w:tc>
      </w:tr>
      <w:tr w:rsidR="00233F15" w:rsidRPr="008E7767">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233F15" w:rsidRDefault="00233F15">
            <w:pPr>
              <w:keepLines/>
              <w:widowControl/>
              <w:spacing w:line="230" w:lineRule="exact"/>
              <w:jc w:val="left"/>
              <w:rPr>
                <w:rFonts w:ascii="宋体" w:cs="Times New Roman"/>
                <w:kern w:val="0"/>
              </w:rPr>
            </w:pPr>
          </w:p>
        </w:tc>
        <w:tc>
          <w:tcPr>
            <w:tcW w:w="709" w:type="dxa"/>
            <w:vMerge w:val="restart"/>
            <w:tcBorders>
              <w:top w:val="nil"/>
              <w:left w:val="nil"/>
              <w:bottom w:val="single" w:sz="4" w:space="0" w:color="000000"/>
              <w:right w:val="single" w:sz="4" w:space="0" w:color="auto"/>
            </w:tcBorders>
            <w:tcMar>
              <w:left w:w="0" w:type="dxa"/>
              <w:right w:w="0" w:type="dxa"/>
            </w:tcMar>
            <w:vAlign w:val="center"/>
          </w:tcPr>
          <w:p w:rsidR="00233F15" w:rsidRDefault="00233F15">
            <w:pPr>
              <w:keepLines/>
              <w:widowControl/>
              <w:spacing w:line="230" w:lineRule="exact"/>
              <w:jc w:val="left"/>
              <w:rPr>
                <w:rFonts w:ascii="宋体" w:cs="Times New Roman"/>
                <w:kern w:val="0"/>
              </w:rPr>
            </w:pPr>
            <w:r>
              <w:rPr>
                <w:rFonts w:ascii="宋体" w:hAnsi="宋体" w:cs="宋体" w:hint="eastAsia"/>
                <w:kern w:val="0"/>
              </w:rPr>
              <w:t>社会效应</w:t>
            </w:r>
          </w:p>
        </w:tc>
        <w:tc>
          <w:tcPr>
            <w:tcW w:w="1417" w:type="dxa"/>
            <w:tcBorders>
              <w:top w:val="nil"/>
              <w:left w:val="nil"/>
              <w:bottom w:val="single" w:sz="4" w:space="0" w:color="auto"/>
              <w:right w:val="single" w:sz="4" w:space="0" w:color="auto"/>
            </w:tcBorders>
            <w:tcMar>
              <w:left w:w="0" w:type="dxa"/>
              <w:right w:w="0" w:type="dxa"/>
            </w:tcMar>
            <w:vAlign w:val="center"/>
          </w:tcPr>
          <w:p w:rsidR="00233F15" w:rsidRDefault="00233F15">
            <w:pPr>
              <w:keepLines/>
              <w:widowControl/>
              <w:spacing w:line="230" w:lineRule="exact"/>
              <w:jc w:val="left"/>
              <w:rPr>
                <w:rFonts w:ascii="宋体" w:cs="Times New Roman"/>
                <w:kern w:val="0"/>
              </w:rPr>
            </w:pPr>
            <w:r>
              <w:rPr>
                <w:rFonts w:ascii="宋体" w:hAnsi="宋体" w:cs="宋体" w:hint="eastAsia"/>
                <w:kern w:val="0"/>
              </w:rPr>
              <w:t>政治效益</w:t>
            </w:r>
          </w:p>
        </w:tc>
        <w:tc>
          <w:tcPr>
            <w:tcW w:w="2977" w:type="dxa"/>
            <w:tcBorders>
              <w:top w:val="nil"/>
              <w:left w:val="nil"/>
              <w:bottom w:val="single" w:sz="4" w:space="0" w:color="auto"/>
              <w:right w:val="single" w:sz="4" w:space="0" w:color="auto"/>
            </w:tcBorders>
            <w:tcMar>
              <w:left w:w="0" w:type="dxa"/>
              <w:right w:w="0" w:type="dxa"/>
            </w:tcMar>
            <w:vAlign w:val="center"/>
          </w:tcPr>
          <w:p w:rsidR="00233F15" w:rsidRDefault="00233F15">
            <w:pPr>
              <w:keepLines/>
              <w:widowControl/>
              <w:spacing w:line="230" w:lineRule="exact"/>
              <w:jc w:val="left"/>
              <w:rPr>
                <w:rFonts w:ascii="宋体" w:cs="Times New Roman"/>
                <w:kern w:val="0"/>
              </w:rPr>
            </w:pPr>
            <w:r>
              <w:rPr>
                <w:rFonts w:ascii="宋体" w:hAnsi="宋体" w:cs="宋体" w:hint="eastAsia"/>
                <w:kern w:val="0"/>
              </w:rPr>
              <w:t xml:space="preserve">　</w:t>
            </w:r>
          </w:p>
        </w:tc>
        <w:tc>
          <w:tcPr>
            <w:tcW w:w="567" w:type="dxa"/>
            <w:tcBorders>
              <w:top w:val="nil"/>
              <w:left w:val="nil"/>
              <w:bottom w:val="single" w:sz="4" w:space="0" w:color="auto"/>
              <w:right w:val="single" w:sz="4" w:space="0" w:color="auto"/>
            </w:tcBorders>
            <w:tcMar>
              <w:left w:w="0" w:type="dxa"/>
              <w:right w:w="0" w:type="dxa"/>
            </w:tcMar>
            <w:vAlign w:val="center"/>
          </w:tcPr>
          <w:p w:rsidR="00233F15" w:rsidRDefault="00233F15">
            <w:pPr>
              <w:keepLines/>
              <w:widowControl/>
              <w:spacing w:line="230" w:lineRule="exact"/>
              <w:jc w:val="center"/>
              <w:rPr>
                <w:rFonts w:ascii="宋体" w:cs="Times New Roman"/>
                <w:kern w:val="0"/>
              </w:rPr>
            </w:pPr>
            <w:r>
              <w:rPr>
                <w:rFonts w:ascii="宋体" w:hAnsi="宋体" w:cs="宋体" w:hint="eastAsia"/>
                <w:kern w:val="0"/>
              </w:rPr>
              <w:t xml:space="preserve">　</w:t>
            </w:r>
          </w:p>
        </w:tc>
        <w:tc>
          <w:tcPr>
            <w:tcW w:w="567" w:type="dxa"/>
            <w:tcBorders>
              <w:top w:val="nil"/>
              <w:left w:val="nil"/>
              <w:bottom w:val="single" w:sz="4" w:space="0" w:color="auto"/>
              <w:right w:val="single" w:sz="4" w:space="0" w:color="auto"/>
            </w:tcBorders>
            <w:tcMar>
              <w:left w:w="0" w:type="dxa"/>
              <w:right w:w="0" w:type="dxa"/>
            </w:tcMar>
            <w:vAlign w:val="center"/>
          </w:tcPr>
          <w:p w:rsidR="00233F15" w:rsidRDefault="00233F15">
            <w:pPr>
              <w:keepLines/>
              <w:widowControl/>
              <w:spacing w:line="230" w:lineRule="exact"/>
              <w:jc w:val="center"/>
              <w:rPr>
                <w:rFonts w:ascii="宋体" w:cs="Times New Roman"/>
                <w:kern w:val="0"/>
              </w:rPr>
            </w:pPr>
            <w:r>
              <w:rPr>
                <w:rFonts w:ascii="宋体" w:hAnsi="宋体" w:cs="宋体" w:hint="eastAsia"/>
                <w:kern w:val="0"/>
              </w:rPr>
              <w:t xml:space="preserve">　</w:t>
            </w:r>
          </w:p>
        </w:tc>
        <w:tc>
          <w:tcPr>
            <w:tcW w:w="567" w:type="dxa"/>
            <w:tcBorders>
              <w:top w:val="nil"/>
              <w:left w:val="nil"/>
              <w:bottom w:val="single" w:sz="4" w:space="0" w:color="auto"/>
              <w:right w:val="single" w:sz="4" w:space="0" w:color="auto"/>
            </w:tcBorders>
            <w:tcMar>
              <w:left w:w="0" w:type="dxa"/>
              <w:right w:w="0" w:type="dxa"/>
            </w:tcMar>
            <w:vAlign w:val="center"/>
          </w:tcPr>
          <w:p w:rsidR="00233F15" w:rsidRDefault="00233F15">
            <w:pPr>
              <w:keepLines/>
              <w:widowControl/>
              <w:spacing w:line="230" w:lineRule="exact"/>
              <w:jc w:val="center"/>
              <w:rPr>
                <w:rFonts w:ascii="宋体" w:cs="Times New Roman"/>
                <w:kern w:val="0"/>
              </w:rPr>
            </w:pPr>
            <w:r>
              <w:rPr>
                <w:rFonts w:ascii="宋体" w:hAnsi="宋体" w:cs="宋体" w:hint="eastAsia"/>
                <w:kern w:val="0"/>
              </w:rPr>
              <w:t xml:space="preserve">　</w:t>
            </w:r>
          </w:p>
        </w:tc>
        <w:tc>
          <w:tcPr>
            <w:tcW w:w="567" w:type="dxa"/>
            <w:tcBorders>
              <w:top w:val="nil"/>
              <w:left w:val="nil"/>
              <w:bottom w:val="single" w:sz="4" w:space="0" w:color="auto"/>
              <w:right w:val="single" w:sz="4" w:space="0" w:color="auto"/>
            </w:tcBorders>
            <w:tcMar>
              <w:left w:w="0" w:type="dxa"/>
              <w:right w:w="0" w:type="dxa"/>
            </w:tcMar>
            <w:vAlign w:val="center"/>
          </w:tcPr>
          <w:p w:rsidR="00233F15" w:rsidRDefault="00233F15">
            <w:pPr>
              <w:keepLines/>
              <w:widowControl/>
              <w:spacing w:line="230" w:lineRule="exact"/>
              <w:jc w:val="center"/>
              <w:rPr>
                <w:rFonts w:ascii="宋体" w:cs="Times New Roman"/>
                <w:kern w:val="0"/>
              </w:rPr>
            </w:pPr>
            <w:r>
              <w:rPr>
                <w:rFonts w:ascii="宋体" w:hAnsi="宋体" w:cs="宋体" w:hint="eastAsia"/>
                <w:kern w:val="0"/>
              </w:rPr>
              <w:t xml:space="preserve">　</w:t>
            </w:r>
          </w:p>
        </w:tc>
        <w:tc>
          <w:tcPr>
            <w:tcW w:w="566" w:type="dxa"/>
            <w:tcBorders>
              <w:top w:val="nil"/>
              <w:left w:val="nil"/>
              <w:bottom w:val="single" w:sz="4" w:space="0" w:color="auto"/>
              <w:right w:val="single" w:sz="4" w:space="0" w:color="auto"/>
            </w:tcBorders>
            <w:tcMar>
              <w:left w:w="0" w:type="dxa"/>
              <w:right w:w="0" w:type="dxa"/>
            </w:tcMar>
            <w:vAlign w:val="center"/>
          </w:tcPr>
          <w:p w:rsidR="00233F15" w:rsidRDefault="00233F15">
            <w:pPr>
              <w:keepLines/>
              <w:widowControl/>
              <w:spacing w:line="230" w:lineRule="exact"/>
              <w:jc w:val="center"/>
              <w:rPr>
                <w:rFonts w:ascii="宋体" w:cs="Times New Roman"/>
                <w:kern w:val="0"/>
              </w:rPr>
            </w:pPr>
            <w:r>
              <w:rPr>
                <w:rFonts w:ascii="宋体" w:hAnsi="宋体" w:cs="宋体" w:hint="eastAsia"/>
                <w:kern w:val="0"/>
              </w:rPr>
              <w:t xml:space="preserve">　</w:t>
            </w:r>
          </w:p>
        </w:tc>
      </w:tr>
      <w:tr w:rsidR="00233F15" w:rsidRPr="008E7767">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233F15" w:rsidRDefault="00233F15">
            <w:pPr>
              <w:keepLines/>
              <w:widowControl/>
              <w:spacing w:line="230" w:lineRule="exact"/>
              <w:jc w:val="left"/>
              <w:rPr>
                <w:rFonts w:ascii="宋体" w:cs="Times New Roman"/>
                <w:kern w:val="0"/>
              </w:rPr>
            </w:pPr>
          </w:p>
        </w:tc>
        <w:tc>
          <w:tcPr>
            <w:tcW w:w="709" w:type="dxa"/>
            <w:vMerge/>
            <w:tcBorders>
              <w:top w:val="nil"/>
              <w:left w:val="nil"/>
              <w:bottom w:val="single" w:sz="4" w:space="0" w:color="000000"/>
              <w:right w:val="single" w:sz="4" w:space="0" w:color="auto"/>
            </w:tcBorders>
            <w:tcMar>
              <w:left w:w="0" w:type="dxa"/>
              <w:right w:w="0" w:type="dxa"/>
            </w:tcMar>
            <w:vAlign w:val="center"/>
          </w:tcPr>
          <w:p w:rsidR="00233F15" w:rsidRDefault="00233F15">
            <w:pPr>
              <w:keepLines/>
              <w:widowControl/>
              <w:spacing w:line="230" w:lineRule="exact"/>
              <w:jc w:val="left"/>
              <w:rPr>
                <w:rFonts w:ascii="宋体" w:cs="Times New Roman"/>
                <w:kern w:val="0"/>
              </w:rPr>
            </w:pPr>
          </w:p>
        </w:tc>
        <w:tc>
          <w:tcPr>
            <w:tcW w:w="1417" w:type="dxa"/>
            <w:tcBorders>
              <w:top w:val="nil"/>
              <w:left w:val="nil"/>
              <w:bottom w:val="single" w:sz="4" w:space="0" w:color="auto"/>
              <w:right w:val="single" w:sz="4" w:space="0" w:color="auto"/>
            </w:tcBorders>
            <w:tcMar>
              <w:left w:w="0" w:type="dxa"/>
              <w:right w:w="0" w:type="dxa"/>
            </w:tcMar>
            <w:vAlign w:val="center"/>
          </w:tcPr>
          <w:p w:rsidR="00233F15" w:rsidRDefault="00233F15">
            <w:pPr>
              <w:keepLines/>
              <w:widowControl/>
              <w:spacing w:line="230" w:lineRule="exact"/>
              <w:jc w:val="left"/>
              <w:rPr>
                <w:rFonts w:ascii="宋体" w:cs="Times New Roman"/>
                <w:kern w:val="0"/>
              </w:rPr>
            </w:pPr>
            <w:r>
              <w:rPr>
                <w:rFonts w:ascii="宋体" w:hAnsi="宋体" w:cs="宋体" w:hint="eastAsia"/>
                <w:kern w:val="0"/>
              </w:rPr>
              <w:t>社会效益</w:t>
            </w:r>
          </w:p>
        </w:tc>
        <w:tc>
          <w:tcPr>
            <w:tcW w:w="2977" w:type="dxa"/>
            <w:tcBorders>
              <w:top w:val="nil"/>
              <w:left w:val="nil"/>
              <w:bottom w:val="single" w:sz="4" w:space="0" w:color="auto"/>
              <w:right w:val="single" w:sz="4" w:space="0" w:color="auto"/>
            </w:tcBorders>
            <w:tcMar>
              <w:left w:w="0" w:type="dxa"/>
              <w:right w:w="0" w:type="dxa"/>
            </w:tcMar>
            <w:vAlign w:val="center"/>
          </w:tcPr>
          <w:p w:rsidR="00233F15" w:rsidRDefault="00233F15">
            <w:pPr>
              <w:keepLines/>
              <w:widowControl/>
              <w:spacing w:line="230" w:lineRule="exact"/>
              <w:jc w:val="left"/>
              <w:rPr>
                <w:rFonts w:ascii="宋体" w:cs="Times New Roman"/>
                <w:kern w:val="0"/>
              </w:rPr>
            </w:pPr>
            <w:r>
              <w:rPr>
                <w:rFonts w:ascii="宋体" w:hAnsi="宋体" w:cs="宋体" w:hint="eastAsia"/>
                <w:kern w:val="0"/>
              </w:rPr>
              <w:t>会计从业人员资格覆盖率</w:t>
            </w:r>
          </w:p>
        </w:tc>
        <w:tc>
          <w:tcPr>
            <w:tcW w:w="567" w:type="dxa"/>
            <w:tcBorders>
              <w:top w:val="nil"/>
              <w:left w:val="nil"/>
              <w:bottom w:val="single" w:sz="4" w:space="0" w:color="auto"/>
              <w:right w:val="single" w:sz="4" w:space="0" w:color="auto"/>
            </w:tcBorders>
            <w:tcMar>
              <w:left w:w="0" w:type="dxa"/>
              <w:right w:w="0" w:type="dxa"/>
            </w:tcMar>
            <w:vAlign w:val="center"/>
          </w:tcPr>
          <w:p w:rsidR="00233F15" w:rsidRDefault="00233F15">
            <w:pPr>
              <w:keepLines/>
              <w:widowControl/>
              <w:spacing w:line="230" w:lineRule="exact"/>
              <w:jc w:val="center"/>
              <w:rPr>
                <w:rFonts w:ascii="宋体" w:cs="Times New Roman"/>
                <w:kern w:val="0"/>
              </w:rPr>
            </w:pPr>
            <w:r>
              <w:rPr>
                <w:rFonts w:ascii="宋体" w:hAnsi="宋体" w:cs="宋体" w:hint="eastAsia"/>
                <w:kern w:val="0"/>
              </w:rPr>
              <w:t>定量</w:t>
            </w:r>
          </w:p>
        </w:tc>
        <w:tc>
          <w:tcPr>
            <w:tcW w:w="567" w:type="dxa"/>
            <w:tcBorders>
              <w:top w:val="nil"/>
              <w:left w:val="nil"/>
              <w:bottom w:val="single" w:sz="4" w:space="0" w:color="auto"/>
              <w:right w:val="single" w:sz="4" w:space="0" w:color="auto"/>
            </w:tcBorders>
            <w:tcMar>
              <w:left w:w="0" w:type="dxa"/>
              <w:right w:w="0" w:type="dxa"/>
            </w:tcMar>
            <w:vAlign w:val="center"/>
          </w:tcPr>
          <w:p w:rsidR="00233F15" w:rsidRDefault="00233F15">
            <w:pPr>
              <w:keepLines/>
              <w:widowControl/>
              <w:spacing w:line="230" w:lineRule="exact"/>
              <w:jc w:val="center"/>
              <w:rPr>
                <w:rFonts w:ascii="宋体" w:cs="Times New Roman"/>
                <w:kern w:val="0"/>
              </w:rPr>
            </w:pPr>
            <w:r>
              <w:rPr>
                <w:rFonts w:ascii="宋体" w:hAnsi="宋体" w:cs="宋体" w:hint="eastAsia"/>
                <w:kern w:val="0"/>
              </w:rPr>
              <w:t>≥</w:t>
            </w:r>
          </w:p>
        </w:tc>
        <w:tc>
          <w:tcPr>
            <w:tcW w:w="567" w:type="dxa"/>
            <w:tcBorders>
              <w:top w:val="nil"/>
              <w:left w:val="nil"/>
              <w:bottom w:val="single" w:sz="4" w:space="0" w:color="auto"/>
              <w:right w:val="single" w:sz="4" w:space="0" w:color="auto"/>
            </w:tcBorders>
            <w:tcMar>
              <w:left w:w="0" w:type="dxa"/>
              <w:right w:w="0" w:type="dxa"/>
            </w:tcMar>
            <w:vAlign w:val="center"/>
          </w:tcPr>
          <w:p w:rsidR="00233F15" w:rsidRDefault="00233F15">
            <w:pPr>
              <w:keepLines/>
              <w:widowControl/>
              <w:spacing w:line="230" w:lineRule="exact"/>
              <w:jc w:val="center"/>
              <w:rPr>
                <w:rFonts w:ascii="宋体" w:cs="Times New Roman"/>
                <w:kern w:val="0"/>
              </w:rPr>
            </w:pPr>
            <w:r>
              <w:rPr>
                <w:rFonts w:ascii="宋体" w:hAnsi="宋体" w:cs="宋体"/>
                <w:kern w:val="0"/>
              </w:rPr>
              <w:t>100</w:t>
            </w:r>
          </w:p>
        </w:tc>
        <w:tc>
          <w:tcPr>
            <w:tcW w:w="567" w:type="dxa"/>
            <w:tcBorders>
              <w:top w:val="nil"/>
              <w:left w:val="nil"/>
              <w:bottom w:val="single" w:sz="4" w:space="0" w:color="auto"/>
              <w:right w:val="single" w:sz="4" w:space="0" w:color="auto"/>
            </w:tcBorders>
            <w:tcMar>
              <w:left w:w="0" w:type="dxa"/>
              <w:right w:w="0" w:type="dxa"/>
            </w:tcMar>
            <w:vAlign w:val="center"/>
          </w:tcPr>
          <w:p w:rsidR="00233F15" w:rsidRDefault="00233F15">
            <w:pPr>
              <w:keepLines/>
              <w:widowControl/>
              <w:spacing w:line="230" w:lineRule="exact"/>
              <w:jc w:val="center"/>
              <w:rPr>
                <w:rFonts w:ascii="宋体" w:cs="Times New Roman"/>
                <w:kern w:val="0"/>
              </w:rPr>
            </w:pPr>
            <w:r>
              <w:rPr>
                <w:rFonts w:ascii="宋体" w:hAnsi="宋体" w:cs="宋体"/>
                <w:kern w:val="0"/>
              </w:rPr>
              <w:t>%</w:t>
            </w:r>
          </w:p>
        </w:tc>
        <w:tc>
          <w:tcPr>
            <w:tcW w:w="566" w:type="dxa"/>
            <w:tcBorders>
              <w:top w:val="nil"/>
              <w:left w:val="nil"/>
              <w:bottom w:val="single" w:sz="4" w:space="0" w:color="auto"/>
              <w:right w:val="single" w:sz="4" w:space="0" w:color="auto"/>
            </w:tcBorders>
            <w:tcMar>
              <w:left w:w="0" w:type="dxa"/>
              <w:right w:w="0" w:type="dxa"/>
            </w:tcMar>
            <w:vAlign w:val="center"/>
          </w:tcPr>
          <w:p w:rsidR="00233F15" w:rsidRDefault="00233F15">
            <w:pPr>
              <w:keepLines/>
              <w:widowControl/>
              <w:spacing w:line="230" w:lineRule="exact"/>
              <w:jc w:val="center"/>
              <w:rPr>
                <w:rFonts w:ascii="宋体" w:cs="Times New Roman"/>
                <w:kern w:val="0"/>
              </w:rPr>
            </w:pPr>
            <w:r>
              <w:rPr>
                <w:rFonts w:ascii="宋体" w:hAnsi="宋体" w:cs="宋体"/>
                <w:kern w:val="0"/>
              </w:rPr>
              <w:t>2021</w:t>
            </w:r>
            <w:r>
              <w:rPr>
                <w:rFonts w:ascii="宋体" w:hAnsi="宋体" w:cs="宋体" w:hint="eastAsia"/>
                <w:kern w:val="0"/>
              </w:rPr>
              <w:t>年末</w:t>
            </w:r>
          </w:p>
        </w:tc>
      </w:tr>
      <w:tr w:rsidR="00233F15" w:rsidRPr="008E7767">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233F15" w:rsidRDefault="00233F15">
            <w:pPr>
              <w:keepLines/>
              <w:widowControl/>
              <w:spacing w:line="230" w:lineRule="exact"/>
              <w:jc w:val="left"/>
              <w:rPr>
                <w:rFonts w:ascii="宋体" w:cs="Times New Roman"/>
                <w:kern w:val="0"/>
              </w:rPr>
            </w:pPr>
          </w:p>
        </w:tc>
        <w:tc>
          <w:tcPr>
            <w:tcW w:w="709" w:type="dxa"/>
            <w:vMerge/>
            <w:tcBorders>
              <w:top w:val="nil"/>
              <w:left w:val="nil"/>
              <w:bottom w:val="single" w:sz="4" w:space="0" w:color="000000"/>
              <w:right w:val="single" w:sz="4" w:space="0" w:color="auto"/>
            </w:tcBorders>
            <w:tcMar>
              <w:left w:w="0" w:type="dxa"/>
              <w:right w:w="0" w:type="dxa"/>
            </w:tcMar>
            <w:vAlign w:val="center"/>
          </w:tcPr>
          <w:p w:rsidR="00233F15" w:rsidRDefault="00233F15">
            <w:pPr>
              <w:keepLines/>
              <w:widowControl/>
              <w:spacing w:line="230" w:lineRule="exact"/>
              <w:jc w:val="left"/>
              <w:rPr>
                <w:rFonts w:ascii="宋体" w:cs="Times New Roman"/>
                <w:kern w:val="0"/>
              </w:rPr>
            </w:pPr>
          </w:p>
        </w:tc>
        <w:tc>
          <w:tcPr>
            <w:tcW w:w="1417" w:type="dxa"/>
            <w:tcBorders>
              <w:top w:val="nil"/>
              <w:left w:val="nil"/>
              <w:bottom w:val="single" w:sz="4" w:space="0" w:color="auto"/>
              <w:right w:val="single" w:sz="4" w:space="0" w:color="auto"/>
            </w:tcBorders>
            <w:tcMar>
              <w:left w:w="0" w:type="dxa"/>
              <w:right w:w="0" w:type="dxa"/>
            </w:tcMar>
            <w:vAlign w:val="center"/>
          </w:tcPr>
          <w:p w:rsidR="00233F15" w:rsidRDefault="00233F15">
            <w:pPr>
              <w:keepLines/>
              <w:widowControl/>
              <w:spacing w:line="230" w:lineRule="exact"/>
              <w:jc w:val="left"/>
              <w:rPr>
                <w:rFonts w:ascii="宋体" w:cs="Times New Roman"/>
                <w:kern w:val="0"/>
              </w:rPr>
            </w:pPr>
            <w:r>
              <w:rPr>
                <w:rFonts w:ascii="宋体" w:hAnsi="宋体" w:cs="宋体" w:hint="eastAsia"/>
                <w:kern w:val="0"/>
              </w:rPr>
              <w:t>经济效益</w:t>
            </w:r>
          </w:p>
        </w:tc>
        <w:tc>
          <w:tcPr>
            <w:tcW w:w="2977" w:type="dxa"/>
            <w:tcBorders>
              <w:top w:val="nil"/>
              <w:left w:val="nil"/>
              <w:bottom w:val="single" w:sz="4" w:space="0" w:color="auto"/>
              <w:right w:val="single" w:sz="4" w:space="0" w:color="auto"/>
            </w:tcBorders>
            <w:tcMar>
              <w:left w:w="0" w:type="dxa"/>
              <w:right w:w="0" w:type="dxa"/>
            </w:tcMar>
            <w:vAlign w:val="center"/>
          </w:tcPr>
          <w:p w:rsidR="00233F15" w:rsidRDefault="00233F15">
            <w:pPr>
              <w:keepLines/>
              <w:widowControl/>
              <w:spacing w:line="230" w:lineRule="exact"/>
              <w:jc w:val="left"/>
              <w:rPr>
                <w:rFonts w:ascii="宋体" w:cs="Times New Roman"/>
                <w:kern w:val="0"/>
              </w:rPr>
            </w:pPr>
            <w:r>
              <w:rPr>
                <w:rFonts w:ascii="宋体" w:hAnsi="宋体" w:cs="宋体" w:hint="eastAsia"/>
                <w:kern w:val="0"/>
              </w:rPr>
              <w:t xml:space="preserve">　</w:t>
            </w:r>
          </w:p>
        </w:tc>
        <w:tc>
          <w:tcPr>
            <w:tcW w:w="567" w:type="dxa"/>
            <w:tcBorders>
              <w:top w:val="nil"/>
              <w:left w:val="nil"/>
              <w:bottom w:val="single" w:sz="4" w:space="0" w:color="auto"/>
              <w:right w:val="single" w:sz="4" w:space="0" w:color="auto"/>
            </w:tcBorders>
            <w:tcMar>
              <w:left w:w="0" w:type="dxa"/>
              <w:right w:w="0" w:type="dxa"/>
            </w:tcMar>
            <w:vAlign w:val="center"/>
          </w:tcPr>
          <w:p w:rsidR="00233F15" w:rsidRDefault="00233F15">
            <w:pPr>
              <w:keepLines/>
              <w:widowControl/>
              <w:spacing w:line="230" w:lineRule="exact"/>
              <w:jc w:val="center"/>
              <w:rPr>
                <w:rFonts w:ascii="宋体" w:cs="Times New Roman"/>
                <w:kern w:val="0"/>
              </w:rPr>
            </w:pPr>
            <w:r>
              <w:rPr>
                <w:rFonts w:ascii="宋体" w:hAnsi="宋体" w:cs="宋体" w:hint="eastAsia"/>
                <w:kern w:val="0"/>
              </w:rPr>
              <w:t xml:space="preserve">　</w:t>
            </w:r>
          </w:p>
        </w:tc>
        <w:tc>
          <w:tcPr>
            <w:tcW w:w="567" w:type="dxa"/>
            <w:tcBorders>
              <w:top w:val="nil"/>
              <w:left w:val="nil"/>
              <w:bottom w:val="single" w:sz="4" w:space="0" w:color="auto"/>
              <w:right w:val="single" w:sz="4" w:space="0" w:color="auto"/>
            </w:tcBorders>
            <w:tcMar>
              <w:left w:w="0" w:type="dxa"/>
              <w:right w:w="0" w:type="dxa"/>
            </w:tcMar>
            <w:vAlign w:val="center"/>
          </w:tcPr>
          <w:p w:rsidR="00233F15" w:rsidRDefault="00233F15">
            <w:pPr>
              <w:keepLines/>
              <w:widowControl/>
              <w:spacing w:line="230" w:lineRule="exact"/>
              <w:jc w:val="center"/>
              <w:rPr>
                <w:rFonts w:ascii="宋体" w:cs="Times New Roman"/>
                <w:kern w:val="0"/>
              </w:rPr>
            </w:pPr>
            <w:r>
              <w:rPr>
                <w:rFonts w:ascii="宋体" w:hAnsi="宋体" w:cs="宋体" w:hint="eastAsia"/>
                <w:kern w:val="0"/>
              </w:rPr>
              <w:t xml:space="preserve">　</w:t>
            </w:r>
          </w:p>
        </w:tc>
        <w:tc>
          <w:tcPr>
            <w:tcW w:w="567" w:type="dxa"/>
            <w:tcBorders>
              <w:top w:val="nil"/>
              <w:left w:val="nil"/>
              <w:bottom w:val="single" w:sz="4" w:space="0" w:color="auto"/>
              <w:right w:val="single" w:sz="4" w:space="0" w:color="auto"/>
            </w:tcBorders>
            <w:tcMar>
              <w:left w:w="0" w:type="dxa"/>
              <w:right w:w="0" w:type="dxa"/>
            </w:tcMar>
            <w:vAlign w:val="center"/>
          </w:tcPr>
          <w:p w:rsidR="00233F15" w:rsidRDefault="00233F15">
            <w:pPr>
              <w:keepLines/>
              <w:widowControl/>
              <w:spacing w:line="230" w:lineRule="exact"/>
              <w:jc w:val="center"/>
              <w:rPr>
                <w:rFonts w:ascii="宋体" w:cs="Times New Roman"/>
                <w:kern w:val="0"/>
              </w:rPr>
            </w:pPr>
            <w:r>
              <w:rPr>
                <w:rFonts w:ascii="宋体" w:hAnsi="宋体" w:cs="宋体" w:hint="eastAsia"/>
                <w:kern w:val="0"/>
              </w:rPr>
              <w:t xml:space="preserve">　</w:t>
            </w:r>
          </w:p>
        </w:tc>
        <w:tc>
          <w:tcPr>
            <w:tcW w:w="567" w:type="dxa"/>
            <w:tcBorders>
              <w:top w:val="nil"/>
              <w:left w:val="nil"/>
              <w:bottom w:val="single" w:sz="4" w:space="0" w:color="auto"/>
              <w:right w:val="single" w:sz="4" w:space="0" w:color="auto"/>
            </w:tcBorders>
            <w:tcMar>
              <w:left w:w="0" w:type="dxa"/>
              <w:right w:w="0" w:type="dxa"/>
            </w:tcMar>
            <w:vAlign w:val="center"/>
          </w:tcPr>
          <w:p w:rsidR="00233F15" w:rsidRDefault="00233F15">
            <w:pPr>
              <w:keepLines/>
              <w:widowControl/>
              <w:spacing w:line="230" w:lineRule="exact"/>
              <w:jc w:val="center"/>
              <w:rPr>
                <w:rFonts w:ascii="宋体" w:cs="Times New Roman"/>
                <w:kern w:val="0"/>
              </w:rPr>
            </w:pPr>
            <w:r>
              <w:rPr>
                <w:rFonts w:ascii="宋体" w:hAnsi="宋体" w:cs="宋体" w:hint="eastAsia"/>
                <w:kern w:val="0"/>
              </w:rPr>
              <w:t xml:space="preserve">　</w:t>
            </w:r>
          </w:p>
        </w:tc>
        <w:tc>
          <w:tcPr>
            <w:tcW w:w="566" w:type="dxa"/>
            <w:tcBorders>
              <w:top w:val="nil"/>
              <w:left w:val="nil"/>
              <w:bottom w:val="single" w:sz="4" w:space="0" w:color="auto"/>
              <w:right w:val="single" w:sz="4" w:space="0" w:color="auto"/>
            </w:tcBorders>
            <w:tcMar>
              <w:left w:w="0" w:type="dxa"/>
              <w:right w:w="0" w:type="dxa"/>
            </w:tcMar>
            <w:vAlign w:val="center"/>
          </w:tcPr>
          <w:p w:rsidR="00233F15" w:rsidRDefault="00233F15">
            <w:pPr>
              <w:keepLines/>
              <w:widowControl/>
              <w:spacing w:line="230" w:lineRule="exact"/>
              <w:jc w:val="center"/>
              <w:rPr>
                <w:rFonts w:ascii="宋体" w:cs="Times New Roman"/>
                <w:kern w:val="0"/>
              </w:rPr>
            </w:pPr>
            <w:r>
              <w:rPr>
                <w:rFonts w:ascii="宋体" w:hAnsi="宋体" w:cs="宋体" w:hint="eastAsia"/>
                <w:kern w:val="0"/>
              </w:rPr>
              <w:t xml:space="preserve">　</w:t>
            </w:r>
          </w:p>
        </w:tc>
      </w:tr>
      <w:tr w:rsidR="00233F15" w:rsidRPr="008E7767">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233F15" w:rsidRDefault="00233F15">
            <w:pPr>
              <w:keepLines/>
              <w:widowControl/>
              <w:spacing w:line="230" w:lineRule="exact"/>
              <w:jc w:val="left"/>
              <w:rPr>
                <w:rFonts w:ascii="宋体" w:cs="Times New Roman"/>
                <w:kern w:val="0"/>
              </w:rPr>
            </w:pPr>
          </w:p>
        </w:tc>
        <w:tc>
          <w:tcPr>
            <w:tcW w:w="709" w:type="dxa"/>
            <w:vMerge/>
            <w:tcBorders>
              <w:top w:val="nil"/>
              <w:left w:val="nil"/>
              <w:bottom w:val="single" w:sz="4" w:space="0" w:color="000000"/>
              <w:right w:val="single" w:sz="4" w:space="0" w:color="auto"/>
            </w:tcBorders>
            <w:tcMar>
              <w:left w:w="0" w:type="dxa"/>
              <w:right w:w="0" w:type="dxa"/>
            </w:tcMar>
            <w:vAlign w:val="center"/>
          </w:tcPr>
          <w:p w:rsidR="00233F15" w:rsidRDefault="00233F15">
            <w:pPr>
              <w:keepLines/>
              <w:widowControl/>
              <w:spacing w:line="230" w:lineRule="exact"/>
              <w:jc w:val="left"/>
              <w:rPr>
                <w:rFonts w:ascii="宋体" w:cs="Times New Roman"/>
                <w:kern w:val="0"/>
              </w:rPr>
            </w:pPr>
          </w:p>
        </w:tc>
        <w:tc>
          <w:tcPr>
            <w:tcW w:w="1417" w:type="dxa"/>
            <w:tcBorders>
              <w:top w:val="nil"/>
              <w:left w:val="nil"/>
              <w:bottom w:val="single" w:sz="4" w:space="0" w:color="auto"/>
              <w:right w:val="single" w:sz="4" w:space="0" w:color="auto"/>
            </w:tcBorders>
            <w:tcMar>
              <w:left w:w="0" w:type="dxa"/>
              <w:right w:w="0" w:type="dxa"/>
            </w:tcMar>
            <w:vAlign w:val="center"/>
          </w:tcPr>
          <w:p w:rsidR="00233F15" w:rsidRDefault="00233F15">
            <w:pPr>
              <w:keepLines/>
              <w:widowControl/>
              <w:spacing w:line="230" w:lineRule="exact"/>
              <w:jc w:val="left"/>
              <w:rPr>
                <w:rFonts w:ascii="宋体" w:cs="Times New Roman"/>
                <w:kern w:val="0"/>
              </w:rPr>
            </w:pPr>
            <w:r>
              <w:rPr>
                <w:rFonts w:ascii="宋体" w:hAnsi="宋体" w:cs="宋体" w:hint="eastAsia"/>
                <w:kern w:val="0"/>
              </w:rPr>
              <w:t>生态效益</w:t>
            </w:r>
          </w:p>
        </w:tc>
        <w:tc>
          <w:tcPr>
            <w:tcW w:w="2977" w:type="dxa"/>
            <w:tcBorders>
              <w:top w:val="nil"/>
              <w:left w:val="nil"/>
              <w:bottom w:val="single" w:sz="4" w:space="0" w:color="auto"/>
              <w:right w:val="single" w:sz="4" w:space="0" w:color="auto"/>
            </w:tcBorders>
            <w:tcMar>
              <w:left w:w="0" w:type="dxa"/>
              <w:right w:w="0" w:type="dxa"/>
            </w:tcMar>
            <w:vAlign w:val="center"/>
          </w:tcPr>
          <w:p w:rsidR="00233F15" w:rsidRDefault="00233F15">
            <w:pPr>
              <w:keepLines/>
              <w:widowControl/>
              <w:spacing w:line="230" w:lineRule="exact"/>
              <w:jc w:val="left"/>
              <w:rPr>
                <w:rFonts w:ascii="宋体" w:cs="Times New Roman"/>
                <w:kern w:val="0"/>
              </w:rPr>
            </w:pPr>
            <w:r>
              <w:rPr>
                <w:rFonts w:ascii="宋体" w:hAnsi="宋体" w:cs="宋体" w:hint="eastAsia"/>
                <w:kern w:val="0"/>
              </w:rPr>
              <w:t xml:space="preserve">　</w:t>
            </w:r>
          </w:p>
        </w:tc>
        <w:tc>
          <w:tcPr>
            <w:tcW w:w="567" w:type="dxa"/>
            <w:tcBorders>
              <w:top w:val="nil"/>
              <w:left w:val="nil"/>
              <w:bottom w:val="single" w:sz="4" w:space="0" w:color="auto"/>
              <w:right w:val="single" w:sz="4" w:space="0" w:color="auto"/>
            </w:tcBorders>
            <w:tcMar>
              <w:left w:w="0" w:type="dxa"/>
              <w:right w:w="0" w:type="dxa"/>
            </w:tcMar>
            <w:vAlign w:val="center"/>
          </w:tcPr>
          <w:p w:rsidR="00233F15" w:rsidRDefault="00233F15">
            <w:pPr>
              <w:keepLines/>
              <w:widowControl/>
              <w:spacing w:line="230" w:lineRule="exact"/>
              <w:jc w:val="center"/>
              <w:rPr>
                <w:rFonts w:ascii="宋体" w:cs="Times New Roman"/>
                <w:kern w:val="0"/>
              </w:rPr>
            </w:pPr>
            <w:r>
              <w:rPr>
                <w:rFonts w:ascii="宋体" w:hAnsi="宋体" w:cs="宋体" w:hint="eastAsia"/>
                <w:kern w:val="0"/>
              </w:rPr>
              <w:t xml:space="preserve">　</w:t>
            </w:r>
          </w:p>
        </w:tc>
        <w:tc>
          <w:tcPr>
            <w:tcW w:w="567" w:type="dxa"/>
            <w:tcBorders>
              <w:top w:val="nil"/>
              <w:left w:val="nil"/>
              <w:bottom w:val="single" w:sz="4" w:space="0" w:color="auto"/>
              <w:right w:val="single" w:sz="4" w:space="0" w:color="auto"/>
            </w:tcBorders>
            <w:tcMar>
              <w:left w:w="0" w:type="dxa"/>
              <w:right w:w="0" w:type="dxa"/>
            </w:tcMar>
            <w:vAlign w:val="center"/>
          </w:tcPr>
          <w:p w:rsidR="00233F15" w:rsidRDefault="00233F15">
            <w:pPr>
              <w:keepLines/>
              <w:widowControl/>
              <w:spacing w:line="230" w:lineRule="exact"/>
              <w:jc w:val="center"/>
              <w:rPr>
                <w:rFonts w:ascii="宋体" w:cs="Times New Roman"/>
                <w:kern w:val="0"/>
              </w:rPr>
            </w:pPr>
            <w:r>
              <w:rPr>
                <w:rFonts w:ascii="宋体" w:hAnsi="宋体" w:cs="宋体" w:hint="eastAsia"/>
                <w:kern w:val="0"/>
              </w:rPr>
              <w:t xml:space="preserve">　</w:t>
            </w:r>
          </w:p>
        </w:tc>
        <w:tc>
          <w:tcPr>
            <w:tcW w:w="567" w:type="dxa"/>
            <w:tcBorders>
              <w:top w:val="nil"/>
              <w:left w:val="nil"/>
              <w:bottom w:val="single" w:sz="4" w:space="0" w:color="auto"/>
              <w:right w:val="single" w:sz="4" w:space="0" w:color="auto"/>
            </w:tcBorders>
            <w:tcMar>
              <w:left w:w="0" w:type="dxa"/>
              <w:right w:w="0" w:type="dxa"/>
            </w:tcMar>
            <w:vAlign w:val="center"/>
          </w:tcPr>
          <w:p w:rsidR="00233F15" w:rsidRDefault="00233F15">
            <w:pPr>
              <w:keepLines/>
              <w:widowControl/>
              <w:spacing w:line="230" w:lineRule="exact"/>
              <w:jc w:val="center"/>
              <w:rPr>
                <w:rFonts w:ascii="宋体" w:cs="Times New Roman"/>
                <w:kern w:val="0"/>
              </w:rPr>
            </w:pPr>
            <w:r>
              <w:rPr>
                <w:rFonts w:ascii="宋体" w:hAnsi="宋体" w:cs="宋体" w:hint="eastAsia"/>
                <w:kern w:val="0"/>
              </w:rPr>
              <w:t xml:space="preserve">　</w:t>
            </w:r>
          </w:p>
        </w:tc>
        <w:tc>
          <w:tcPr>
            <w:tcW w:w="567" w:type="dxa"/>
            <w:tcBorders>
              <w:top w:val="nil"/>
              <w:left w:val="nil"/>
              <w:bottom w:val="single" w:sz="4" w:space="0" w:color="auto"/>
              <w:right w:val="single" w:sz="4" w:space="0" w:color="auto"/>
            </w:tcBorders>
            <w:tcMar>
              <w:left w:w="0" w:type="dxa"/>
              <w:right w:w="0" w:type="dxa"/>
            </w:tcMar>
            <w:vAlign w:val="center"/>
          </w:tcPr>
          <w:p w:rsidR="00233F15" w:rsidRDefault="00233F15">
            <w:pPr>
              <w:keepLines/>
              <w:widowControl/>
              <w:spacing w:line="230" w:lineRule="exact"/>
              <w:jc w:val="center"/>
              <w:rPr>
                <w:rFonts w:ascii="宋体" w:cs="Times New Roman"/>
                <w:kern w:val="0"/>
              </w:rPr>
            </w:pPr>
            <w:r>
              <w:rPr>
                <w:rFonts w:ascii="宋体" w:hAnsi="宋体" w:cs="宋体" w:hint="eastAsia"/>
                <w:kern w:val="0"/>
              </w:rPr>
              <w:t xml:space="preserve">　</w:t>
            </w:r>
          </w:p>
        </w:tc>
        <w:tc>
          <w:tcPr>
            <w:tcW w:w="566" w:type="dxa"/>
            <w:tcBorders>
              <w:top w:val="nil"/>
              <w:left w:val="nil"/>
              <w:bottom w:val="single" w:sz="4" w:space="0" w:color="auto"/>
              <w:right w:val="single" w:sz="4" w:space="0" w:color="auto"/>
            </w:tcBorders>
            <w:tcMar>
              <w:left w:w="0" w:type="dxa"/>
              <w:right w:w="0" w:type="dxa"/>
            </w:tcMar>
            <w:vAlign w:val="center"/>
          </w:tcPr>
          <w:p w:rsidR="00233F15" w:rsidRDefault="00233F15">
            <w:pPr>
              <w:keepLines/>
              <w:widowControl/>
              <w:spacing w:line="230" w:lineRule="exact"/>
              <w:jc w:val="center"/>
              <w:rPr>
                <w:rFonts w:ascii="宋体" w:cs="Times New Roman"/>
                <w:kern w:val="0"/>
              </w:rPr>
            </w:pPr>
            <w:r>
              <w:rPr>
                <w:rFonts w:ascii="宋体" w:hAnsi="宋体" w:cs="宋体" w:hint="eastAsia"/>
                <w:kern w:val="0"/>
              </w:rPr>
              <w:t xml:space="preserve">　</w:t>
            </w:r>
          </w:p>
        </w:tc>
      </w:tr>
      <w:tr w:rsidR="00233F15" w:rsidRPr="008E7767">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233F15" w:rsidRDefault="00233F15">
            <w:pPr>
              <w:keepLines/>
              <w:widowControl/>
              <w:spacing w:line="230" w:lineRule="exact"/>
              <w:jc w:val="left"/>
              <w:rPr>
                <w:rFonts w:ascii="宋体" w:cs="Times New Roman"/>
                <w:kern w:val="0"/>
              </w:rPr>
            </w:pPr>
          </w:p>
        </w:tc>
        <w:tc>
          <w:tcPr>
            <w:tcW w:w="709" w:type="dxa"/>
            <w:vMerge/>
            <w:tcBorders>
              <w:top w:val="nil"/>
              <w:left w:val="nil"/>
              <w:bottom w:val="single" w:sz="4" w:space="0" w:color="000000"/>
              <w:right w:val="single" w:sz="4" w:space="0" w:color="auto"/>
            </w:tcBorders>
            <w:tcMar>
              <w:left w:w="0" w:type="dxa"/>
              <w:right w:w="0" w:type="dxa"/>
            </w:tcMar>
            <w:vAlign w:val="center"/>
          </w:tcPr>
          <w:p w:rsidR="00233F15" w:rsidRDefault="00233F15">
            <w:pPr>
              <w:keepLines/>
              <w:widowControl/>
              <w:spacing w:line="230" w:lineRule="exact"/>
              <w:jc w:val="left"/>
              <w:rPr>
                <w:rFonts w:ascii="宋体" w:cs="Times New Roman"/>
                <w:kern w:val="0"/>
              </w:rPr>
            </w:pPr>
          </w:p>
        </w:tc>
        <w:tc>
          <w:tcPr>
            <w:tcW w:w="1417" w:type="dxa"/>
            <w:tcBorders>
              <w:top w:val="nil"/>
              <w:left w:val="nil"/>
              <w:bottom w:val="single" w:sz="4" w:space="0" w:color="auto"/>
              <w:right w:val="single" w:sz="4" w:space="0" w:color="auto"/>
            </w:tcBorders>
            <w:tcMar>
              <w:left w:w="0" w:type="dxa"/>
              <w:right w:w="0" w:type="dxa"/>
            </w:tcMar>
            <w:vAlign w:val="center"/>
          </w:tcPr>
          <w:p w:rsidR="00233F15" w:rsidRDefault="00233F15">
            <w:pPr>
              <w:keepLines/>
              <w:widowControl/>
              <w:spacing w:line="230" w:lineRule="exact"/>
              <w:jc w:val="left"/>
              <w:rPr>
                <w:rFonts w:ascii="宋体" w:cs="Times New Roman"/>
                <w:kern w:val="0"/>
              </w:rPr>
            </w:pPr>
            <w:r>
              <w:rPr>
                <w:rFonts w:ascii="宋体" w:hAnsi="宋体" w:cs="宋体" w:hint="eastAsia"/>
                <w:kern w:val="0"/>
              </w:rPr>
              <w:t>服务对象满意度</w:t>
            </w:r>
          </w:p>
        </w:tc>
        <w:tc>
          <w:tcPr>
            <w:tcW w:w="2977" w:type="dxa"/>
            <w:tcBorders>
              <w:top w:val="nil"/>
              <w:left w:val="nil"/>
              <w:bottom w:val="single" w:sz="4" w:space="0" w:color="auto"/>
              <w:right w:val="single" w:sz="4" w:space="0" w:color="auto"/>
            </w:tcBorders>
            <w:tcMar>
              <w:left w:w="0" w:type="dxa"/>
              <w:right w:w="0" w:type="dxa"/>
            </w:tcMar>
            <w:vAlign w:val="center"/>
          </w:tcPr>
          <w:p w:rsidR="00233F15" w:rsidRDefault="00233F15">
            <w:pPr>
              <w:keepLines/>
              <w:widowControl/>
              <w:spacing w:line="230" w:lineRule="exact"/>
              <w:jc w:val="left"/>
              <w:rPr>
                <w:rFonts w:ascii="宋体" w:cs="Times New Roman"/>
                <w:kern w:val="0"/>
              </w:rPr>
            </w:pPr>
            <w:r>
              <w:rPr>
                <w:rFonts w:ascii="宋体" w:hAnsi="宋体" w:cs="宋体" w:hint="eastAsia"/>
                <w:kern w:val="0"/>
              </w:rPr>
              <w:t>政府直属部门职工总体满意度</w:t>
            </w:r>
          </w:p>
        </w:tc>
        <w:tc>
          <w:tcPr>
            <w:tcW w:w="567" w:type="dxa"/>
            <w:tcBorders>
              <w:top w:val="nil"/>
              <w:left w:val="nil"/>
              <w:bottom w:val="single" w:sz="4" w:space="0" w:color="auto"/>
              <w:right w:val="single" w:sz="4" w:space="0" w:color="auto"/>
            </w:tcBorders>
            <w:tcMar>
              <w:left w:w="0" w:type="dxa"/>
              <w:right w:w="0" w:type="dxa"/>
            </w:tcMar>
            <w:vAlign w:val="center"/>
          </w:tcPr>
          <w:p w:rsidR="00233F15" w:rsidRDefault="00233F15">
            <w:pPr>
              <w:keepLines/>
              <w:widowControl/>
              <w:spacing w:line="230" w:lineRule="exact"/>
              <w:jc w:val="center"/>
              <w:rPr>
                <w:rFonts w:ascii="宋体" w:cs="Times New Roman"/>
                <w:kern w:val="0"/>
              </w:rPr>
            </w:pPr>
            <w:r>
              <w:rPr>
                <w:rFonts w:ascii="宋体" w:hAnsi="宋体" w:cs="宋体" w:hint="eastAsia"/>
                <w:kern w:val="0"/>
              </w:rPr>
              <w:t>定量</w:t>
            </w:r>
          </w:p>
        </w:tc>
        <w:tc>
          <w:tcPr>
            <w:tcW w:w="567" w:type="dxa"/>
            <w:tcBorders>
              <w:top w:val="nil"/>
              <w:left w:val="nil"/>
              <w:bottom w:val="single" w:sz="4" w:space="0" w:color="auto"/>
              <w:right w:val="single" w:sz="4" w:space="0" w:color="auto"/>
            </w:tcBorders>
            <w:tcMar>
              <w:left w:w="0" w:type="dxa"/>
              <w:right w:w="0" w:type="dxa"/>
            </w:tcMar>
            <w:vAlign w:val="center"/>
          </w:tcPr>
          <w:p w:rsidR="00233F15" w:rsidRDefault="00233F15">
            <w:pPr>
              <w:keepLines/>
              <w:widowControl/>
              <w:spacing w:line="230" w:lineRule="exact"/>
              <w:jc w:val="center"/>
              <w:rPr>
                <w:rFonts w:ascii="宋体" w:cs="Times New Roman"/>
                <w:kern w:val="0"/>
              </w:rPr>
            </w:pPr>
            <w:r>
              <w:rPr>
                <w:rFonts w:ascii="宋体" w:hAnsi="宋体" w:cs="宋体" w:hint="eastAsia"/>
                <w:kern w:val="0"/>
              </w:rPr>
              <w:t>≥</w:t>
            </w:r>
          </w:p>
        </w:tc>
        <w:tc>
          <w:tcPr>
            <w:tcW w:w="567" w:type="dxa"/>
            <w:tcBorders>
              <w:top w:val="nil"/>
              <w:left w:val="nil"/>
              <w:bottom w:val="single" w:sz="4" w:space="0" w:color="auto"/>
              <w:right w:val="single" w:sz="4" w:space="0" w:color="auto"/>
            </w:tcBorders>
            <w:tcMar>
              <w:left w:w="0" w:type="dxa"/>
              <w:right w:w="0" w:type="dxa"/>
            </w:tcMar>
            <w:vAlign w:val="center"/>
          </w:tcPr>
          <w:p w:rsidR="00233F15" w:rsidRDefault="00233F15">
            <w:pPr>
              <w:keepLines/>
              <w:widowControl/>
              <w:spacing w:line="230" w:lineRule="exact"/>
              <w:jc w:val="center"/>
              <w:rPr>
                <w:rFonts w:ascii="宋体" w:cs="Times New Roman"/>
                <w:kern w:val="0"/>
              </w:rPr>
            </w:pPr>
            <w:r>
              <w:rPr>
                <w:rFonts w:ascii="宋体" w:hAnsi="宋体" w:cs="宋体"/>
                <w:kern w:val="0"/>
              </w:rPr>
              <w:t>100</w:t>
            </w:r>
          </w:p>
        </w:tc>
        <w:tc>
          <w:tcPr>
            <w:tcW w:w="567" w:type="dxa"/>
            <w:tcBorders>
              <w:top w:val="nil"/>
              <w:left w:val="nil"/>
              <w:bottom w:val="single" w:sz="4" w:space="0" w:color="auto"/>
              <w:right w:val="single" w:sz="4" w:space="0" w:color="auto"/>
            </w:tcBorders>
            <w:tcMar>
              <w:left w:w="0" w:type="dxa"/>
              <w:right w:w="0" w:type="dxa"/>
            </w:tcMar>
            <w:vAlign w:val="center"/>
          </w:tcPr>
          <w:p w:rsidR="00233F15" w:rsidRDefault="00233F15">
            <w:pPr>
              <w:keepLines/>
              <w:widowControl/>
              <w:spacing w:line="230" w:lineRule="exact"/>
              <w:jc w:val="center"/>
              <w:rPr>
                <w:rFonts w:ascii="宋体" w:cs="Times New Roman"/>
                <w:kern w:val="0"/>
              </w:rPr>
            </w:pPr>
            <w:r>
              <w:rPr>
                <w:rFonts w:ascii="宋体" w:hAnsi="宋体" w:cs="宋体"/>
                <w:kern w:val="0"/>
              </w:rPr>
              <w:t>%</w:t>
            </w:r>
          </w:p>
        </w:tc>
        <w:tc>
          <w:tcPr>
            <w:tcW w:w="566" w:type="dxa"/>
            <w:tcBorders>
              <w:top w:val="nil"/>
              <w:left w:val="nil"/>
              <w:bottom w:val="single" w:sz="4" w:space="0" w:color="auto"/>
              <w:right w:val="single" w:sz="4" w:space="0" w:color="auto"/>
            </w:tcBorders>
            <w:tcMar>
              <w:left w:w="0" w:type="dxa"/>
              <w:right w:w="0" w:type="dxa"/>
            </w:tcMar>
            <w:vAlign w:val="center"/>
          </w:tcPr>
          <w:p w:rsidR="00233F15" w:rsidRDefault="00233F15">
            <w:pPr>
              <w:keepLines/>
              <w:widowControl/>
              <w:spacing w:line="230" w:lineRule="exact"/>
              <w:jc w:val="center"/>
              <w:rPr>
                <w:rFonts w:ascii="宋体" w:cs="Times New Roman"/>
                <w:kern w:val="0"/>
              </w:rPr>
            </w:pPr>
            <w:r>
              <w:rPr>
                <w:rFonts w:ascii="宋体" w:hAnsi="宋体" w:cs="宋体"/>
                <w:kern w:val="0"/>
              </w:rPr>
              <w:t>2021</w:t>
            </w:r>
            <w:r>
              <w:rPr>
                <w:rFonts w:ascii="宋体" w:hAnsi="宋体" w:cs="宋体" w:hint="eastAsia"/>
                <w:kern w:val="0"/>
              </w:rPr>
              <w:t>年末</w:t>
            </w:r>
          </w:p>
        </w:tc>
      </w:tr>
      <w:tr w:rsidR="00233F15" w:rsidRPr="008E7767">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233F15" w:rsidRDefault="00233F15">
            <w:pPr>
              <w:keepLines/>
              <w:widowControl/>
              <w:spacing w:line="230" w:lineRule="exact"/>
              <w:jc w:val="left"/>
              <w:rPr>
                <w:rFonts w:ascii="宋体" w:cs="Times New Roman"/>
                <w:kern w:val="0"/>
              </w:rPr>
            </w:pPr>
          </w:p>
        </w:tc>
        <w:tc>
          <w:tcPr>
            <w:tcW w:w="709" w:type="dxa"/>
            <w:vMerge/>
            <w:tcBorders>
              <w:top w:val="nil"/>
              <w:left w:val="nil"/>
              <w:bottom w:val="single" w:sz="4" w:space="0" w:color="000000"/>
              <w:right w:val="single" w:sz="4" w:space="0" w:color="auto"/>
            </w:tcBorders>
            <w:tcMar>
              <w:left w:w="0" w:type="dxa"/>
              <w:right w:w="0" w:type="dxa"/>
            </w:tcMar>
            <w:vAlign w:val="center"/>
          </w:tcPr>
          <w:p w:rsidR="00233F15" w:rsidRDefault="00233F15">
            <w:pPr>
              <w:keepLines/>
              <w:widowControl/>
              <w:spacing w:line="230" w:lineRule="exact"/>
              <w:jc w:val="left"/>
              <w:rPr>
                <w:rFonts w:ascii="宋体" w:cs="Times New Roman"/>
                <w:kern w:val="0"/>
              </w:rPr>
            </w:pPr>
          </w:p>
        </w:tc>
        <w:tc>
          <w:tcPr>
            <w:tcW w:w="1417" w:type="dxa"/>
            <w:tcBorders>
              <w:top w:val="nil"/>
              <w:left w:val="nil"/>
              <w:bottom w:val="single" w:sz="4" w:space="0" w:color="auto"/>
              <w:right w:val="single" w:sz="4" w:space="0" w:color="auto"/>
            </w:tcBorders>
            <w:tcMar>
              <w:left w:w="0" w:type="dxa"/>
              <w:right w:w="0" w:type="dxa"/>
            </w:tcMar>
            <w:vAlign w:val="center"/>
          </w:tcPr>
          <w:p w:rsidR="00233F15" w:rsidRDefault="00233F15">
            <w:pPr>
              <w:keepLines/>
              <w:widowControl/>
              <w:spacing w:line="230" w:lineRule="exact"/>
              <w:jc w:val="left"/>
              <w:rPr>
                <w:rFonts w:ascii="宋体" w:cs="Times New Roman"/>
                <w:kern w:val="0"/>
              </w:rPr>
            </w:pPr>
            <w:r>
              <w:rPr>
                <w:rFonts w:ascii="宋体" w:hAnsi="宋体" w:cs="宋体" w:hint="eastAsia"/>
                <w:kern w:val="0"/>
              </w:rPr>
              <w:t>社会公众满意度</w:t>
            </w:r>
          </w:p>
        </w:tc>
        <w:tc>
          <w:tcPr>
            <w:tcW w:w="2977" w:type="dxa"/>
            <w:tcBorders>
              <w:top w:val="nil"/>
              <w:left w:val="nil"/>
              <w:bottom w:val="single" w:sz="4" w:space="0" w:color="auto"/>
              <w:right w:val="single" w:sz="4" w:space="0" w:color="auto"/>
            </w:tcBorders>
            <w:tcMar>
              <w:left w:w="0" w:type="dxa"/>
              <w:right w:w="0" w:type="dxa"/>
            </w:tcMar>
            <w:vAlign w:val="center"/>
          </w:tcPr>
          <w:p w:rsidR="00233F15" w:rsidRDefault="00233F15">
            <w:pPr>
              <w:keepLines/>
              <w:widowControl/>
              <w:spacing w:line="230" w:lineRule="exact"/>
              <w:jc w:val="left"/>
              <w:rPr>
                <w:rFonts w:ascii="宋体" w:cs="Times New Roman"/>
                <w:kern w:val="0"/>
              </w:rPr>
            </w:pPr>
            <w:r>
              <w:rPr>
                <w:rFonts w:ascii="宋体" w:hAnsi="宋体" w:cs="宋体" w:hint="eastAsia"/>
                <w:kern w:val="0"/>
              </w:rPr>
              <w:t>参考考生满意度</w:t>
            </w:r>
          </w:p>
        </w:tc>
        <w:tc>
          <w:tcPr>
            <w:tcW w:w="567" w:type="dxa"/>
            <w:tcBorders>
              <w:top w:val="nil"/>
              <w:left w:val="nil"/>
              <w:bottom w:val="single" w:sz="4" w:space="0" w:color="auto"/>
              <w:right w:val="single" w:sz="4" w:space="0" w:color="auto"/>
            </w:tcBorders>
            <w:tcMar>
              <w:left w:w="0" w:type="dxa"/>
              <w:right w:w="0" w:type="dxa"/>
            </w:tcMar>
            <w:vAlign w:val="center"/>
          </w:tcPr>
          <w:p w:rsidR="00233F15" w:rsidRDefault="00233F15">
            <w:pPr>
              <w:keepLines/>
              <w:widowControl/>
              <w:spacing w:line="230" w:lineRule="exact"/>
              <w:jc w:val="center"/>
              <w:rPr>
                <w:rFonts w:ascii="宋体" w:cs="Times New Roman"/>
                <w:kern w:val="0"/>
              </w:rPr>
            </w:pPr>
            <w:r>
              <w:rPr>
                <w:rFonts w:ascii="宋体" w:hAnsi="宋体" w:cs="宋体" w:hint="eastAsia"/>
                <w:kern w:val="0"/>
              </w:rPr>
              <w:t>定量</w:t>
            </w:r>
          </w:p>
        </w:tc>
        <w:tc>
          <w:tcPr>
            <w:tcW w:w="567" w:type="dxa"/>
            <w:tcBorders>
              <w:top w:val="nil"/>
              <w:left w:val="nil"/>
              <w:bottom w:val="single" w:sz="4" w:space="0" w:color="auto"/>
              <w:right w:val="single" w:sz="4" w:space="0" w:color="auto"/>
            </w:tcBorders>
            <w:tcMar>
              <w:left w:w="0" w:type="dxa"/>
              <w:right w:w="0" w:type="dxa"/>
            </w:tcMar>
            <w:vAlign w:val="center"/>
          </w:tcPr>
          <w:p w:rsidR="00233F15" w:rsidRDefault="00233F15">
            <w:pPr>
              <w:keepLines/>
              <w:widowControl/>
              <w:spacing w:line="230" w:lineRule="exact"/>
              <w:jc w:val="center"/>
              <w:rPr>
                <w:rFonts w:ascii="宋体" w:cs="Times New Roman"/>
                <w:kern w:val="0"/>
              </w:rPr>
            </w:pPr>
            <w:r>
              <w:rPr>
                <w:rFonts w:ascii="宋体" w:hAnsi="宋体" w:cs="宋体" w:hint="eastAsia"/>
                <w:kern w:val="0"/>
              </w:rPr>
              <w:t>≥</w:t>
            </w:r>
          </w:p>
        </w:tc>
        <w:tc>
          <w:tcPr>
            <w:tcW w:w="567" w:type="dxa"/>
            <w:tcBorders>
              <w:top w:val="nil"/>
              <w:left w:val="nil"/>
              <w:bottom w:val="single" w:sz="4" w:space="0" w:color="auto"/>
              <w:right w:val="single" w:sz="4" w:space="0" w:color="auto"/>
            </w:tcBorders>
            <w:tcMar>
              <w:left w:w="0" w:type="dxa"/>
              <w:right w:w="0" w:type="dxa"/>
            </w:tcMar>
            <w:vAlign w:val="center"/>
          </w:tcPr>
          <w:p w:rsidR="00233F15" w:rsidRDefault="00233F15">
            <w:pPr>
              <w:keepLines/>
              <w:widowControl/>
              <w:spacing w:line="230" w:lineRule="exact"/>
              <w:jc w:val="center"/>
              <w:rPr>
                <w:rFonts w:ascii="宋体" w:cs="Times New Roman"/>
                <w:kern w:val="0"/>
              </w:rPr>
            </w:pPr>
            <w:r>
              <w:rPr>
                <w:rFonts w:ascii="宋体" w:hAnsi="宋体" w:cs="宋体"/>
                <w:kern w:val="0"/>
              </w:rPr>
              <w:t>100</w:t>
            </w:r>
          </w:p>
        </w:tc>
        <w:tc>
          <w:tcPr>
            <w:tcW w:w="567" w:type="dxa"/>
            <w:tcBorders>
              <w:top w:val="nil"/>
              <w:left w:val="nil"/>
              <w:bottom w:val="single" w:sz="4" w:space="0" w:color="auto"/>
              <w:right w:val="single" w:sz="4" w:space="0" w:color="auto"/>
            </w:tcBorders>
            <w:tcMar>
              <w:left w:w="0" w:type="dxa"/>
              <w:right w:w="0" w:type="dxa"/>
            </w:tcMar>
            <w:vAlign w:val="center"/>
          </w:tcPr>
          <w:p w:rsidR="00233F15" w:rsidRDefault="00233F15">
            <w:pPr>
              <w:keepLines/>
              <w:widowControl/>
              <w:spacing w:line="230" w:lineRule="exact"/>
              <w:jc w:val="center"/>
              <w:rPr>
                <w:rFonts w:ascii="宋体" w:cs="Times New Roman"/>
                <w:kern w:val="0"/>
              </w:rPr>
            </w:pPr>
            <w:r>
              <w:rPr>
                <w:rFonts w:ascii="宋体" w:hAnsi="宋体" w:cs="宋体"/>
                <w:kern w:val="0"/>
              </w:rPr>
              <w:t>%</w:t>
            </w:r>
          </w:p>
        </w:tc>
        <w:tc>
          <w:tcPr>
            <w:tcW w:w="566" w:type="dxa"/>
            <w:tcBorders>
              <w:top w:val="nil"/>
              <w:left w:val="nil"/>
              <w:bottom w:val="single" w:sz="4" w:space="0" w:color="auto"/>
              <w:right w:val="single" w:sz="4" w:space="0" w:color="auto"/>
            </w:tcBorders>
            <w:tcMar>
              <w:left w:w="0" w:type="dxa"/>
              <w:right w:w="0" w:type="dxa"/>
            </w:tcMar>
            <w:vAlign w:val="center"/>
          </w:tcPr>
          <w:p w:rsidR="00233F15" w:rsidRDefault="00233F15">
            <w:pPr>
              <w:keepLines/>
              <w:widowControl/>
              <w:spacing w:line="230" w:lineRule="exact"/>
              <w:jc w:val="center"/>
              <w:rPr>
                <w:rFonts w:ascii="宋体" w:cs="Times New Roman"/>
                <w:kern w:val="0"/>
              </w:rPr>
            </w:pPr>
            <w:r>
              <w:rPr>
                <w:rFonts w:ascii="宋体" w:hAnsi="宋体" w:cs="宋体"/>
                <w:kern w:val="0"/>
              </w:rPr>
              <w:t>2021</w:t>
            </w:r>
            <w:r>
              <w:rPr>
                <w:rFonts w:ascii="宋体" w:hAnsi="宋体" w:cs="宋体" w:hint="eastAsia"/>
                <w:kern w:val="0"/>
              </w:rPr>
              <w:t>年末</w:t>
            </w:r>
          </w:p>
        </w:tc>
      </w:tr>
      <w:tr w:rsidR="00233F15" w:rsidRPr="008E7767">
        <w:trPr>
          <w:trHeight w:val="285"/>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233F15" w:rsidRDefault="00233F15">
            <w:pPr>
              <w:keepLines/>
              <w:widowControl/>
              <w:spacing w:line="230" w:lineRule="exact"/>
              <w:jc w:val="left"/>
              <w:rPr>
                <w:rFonts w:ascii="宋体" w:cs="Times New Roman"/>
                <w:kern w:val="0"/>
              </w:rPr>
            </w:pPr>
          </w:p>
        </w:tc>
        <w:tc>
          <w:tcPr>
            <w:tcW w:w="709" w:type="dxa"/>
            <w:tcBorders>
              <w:top w:val="nil"/>
              <w:left w:val="nil"/>
              <w:bottom w:val="single" w:sz="4" w:space="0" w:color="auto"/>
              <w:right w:val="single" w:sz="4" w:space="0" w:color="auto"/>
            </w:tcBorders>
            <w:tcMar>
              <w:left w:w="0" w:type="dxa"/>
              <w:right w:w="0" w:type="dxa"/>
            </w:tcMar>
            <w:vAlign w:val="center"/>
          </w:tcPr>
          <w:p w:rsidR="00233F15" w:rsidRDefault="00233F15">
            <w:pPr>
              <w:keepLines/>
              <w:widowControl/>
              <w:spacing w:line="230" w:lineRule="exact"/>
              <w:jc w:val="left"/>
              <w:rPr>
                <w:rFonts w:ascii="宋体" w:cs="Times New Roman"/>
                <w:kern w:val="0"/>
              </w:rPr>
            </w:pPr>
            <w:r>
              <w:rPr>
                <w:rFonts w:ascii="宋体" w:hAnsi="宋体" w:cs="宋体" w:hint="eastAsia"/>
                <w:kern w:val="0"/>
              </w:rPr>
              <w:t>可持续性</w:t>
            </w:r>
          </w:p>
        </w:tc>
        <w:tc>
          <w:tcPr>
            <w:tcW w:w="1417" w:type="dxa"/>
            <w:tcBorders>
              <w:top w:val="nil"/>
              <w:left w:val="nil"/>
              <w:bottom w:val="single" w:sz="4" w:space="0" w:color="auto"/>
              <w:right w:val="single" w:sz="4" w:space="0" w:color="auto"/>
            </w:tcBorders>
            <w:tcMar>
              <w:left w:w="0" w:type="dxa"/>
              <w:right w:w="0" w:type="dxa"/>
            </w:tcMar>
            <w:vAlign w:val="center"/>
          </w:tcPr>
          <w:p w:rsidR="00233F15" w:rsidRDefault="00233F15">
            <w:pPr>
              <w:keepLines/>
              <w:widowControl/>
              <w:spacing w:line="230" w:lineRule="exact"/>
              <w:jc w:val="left"/>
              <w:rPr>
                <w:rFonts w:ascii="宋体" w:cs="Times New Roman"/>
                <w:kern w:val="0"/>
              </w:rPr>
            </w:pPr>
            <w:r>
              <w:rPr>
                <w:rFonts w:ascii="宋体" w:hAnsi="宋体" w:cs="宋体" w:hint="eastAsia"/>
                <w:kern w:val="0"/>
              </w:rPr>
              <w:t>体制机制改革</w:t>
            </w:r>
          </w:p>
        </w:tc>
        <w:tc>
          <w:tcPr>
            <w:tcW w:w="2977" w:type="dxa"/>
            <w:tcBorders>
              <w:top w:val="nil"/>
              <w:left w:val="nil"/>
              <w:bottom w:val="single" w:sz="4" w:space="0" w:color="auto"/>
              <w:right w:val="single" w:sz="4" w:space="0" w:color="auto"/>
            </w:tcBorders>
            <w:tcMar>
              <w:left w:w="0" w:type="dxa"/>
              <w:right w:w="0" w:type="dxa"/>
            </w:tcMar>
            <w:vAlign w:val="center"/>
          </w:tcPr>
          <w:p w:rsidR="00233F15" w:rsidRDefault="00233F15">
            <w:pPr>
              <w:keepLines/>
              <w:widowControl/>
              <w:spacing w:line="230" w:lineRule="exact"/>
              <w:jc w:val="left"/>
              <w:rPr>
                <w:rFonts w:ascii="宋体" w:cs="Times New Roman"/>
                <w:kern w:val="0"/>
              </w:rPr>
            </w:pPr>
            <w:r>
              <w:rPr>
                <w:rFonts w:ascii="宋体" w:hAnsi="宋体" w:cs="宋体" w:hint="eastAsia"/>
                <w:kern w:val="0"/>
              </w:rPr>
              <w:t>按人事部门规定完成</w:t>
            </w:r>
          </w:p>
        </w:tc>
        <w:tc>
          <w:tcPr>
            <w:tcW w:w="567" w:type="dxa"/>
            <w:tcBorders>
              <w:top w:val="nil"/>
              <w:left w:val="nil"/>
              <w:bottom w:val="single" w:sz="4" w:space="0" w:color="auto"/>
              <w:right w:val="single" w:sz="4" w:space="0" w:color="auto"/>
            </w:tcBorders>
            <w:tcMar>
              <w:left w:w="0" w:type="dxa"/>
              <w:right w:w="0" w:type="dxa"/>
            </w:tcMar>
            <w:vAlign w:val="center"/>
          </w:tcPr>
          <w:p w:rsidR="00233F15" w:rsidRDefault="00233F15">
            <w:pPr>
              <w:keepLines/>
              <w:widowControl/>
              <w:spacing w:line="230" w:lineRule="exact"/>
              <w:jc w:val="center"/>
              <w:rPr>
                <w:rFonts w:ascii="宋体" w:cs="Times New Roman"/>
                <w:kern w:val="0"/>
              </w:rPr>
            </w:pPr>
            <w:r>
              <w:rPr>
                <w:rFonts w:ascii="宋体" w:hAnsi="宋体" w:cs="宋体" w:hint="eastAsia"/>
                <w:kern w:val="0"/>
              </w:rPr>
              <w:t>定性</w:t>
            </w:r>
          </w:p>
        </w:tc>
        <w:tc>
          <w:tcPr>
            <w:tcW w:w="567" w:type="dxa"/>
            <w:tcBorders>
              <w:top w:val="nil"/>
              <w:left w:val="nil"/>
              <w:bottom w:val="single" w:sz="4" w:space="0" w:color="auto"/>
              <w:right w:val="single" w:sz="4" w:space="0" w:color="auto"/>
            </w:tcBorders>
            <w:tcMar>
              <w:left w:w="0" w:type="dxa"/>
              <w:right w:w="0" w:type="dxa"/>
            </w:tcMar>
            <w:vAlign w:val="center"/>
          </w:tcPr>
          <w:p w:rsidR="00233F15" w:rsidRDefault="00233F15">
            <w:pPr>
              <w:keepLines/>
              <w:widowControl/>
              <w:spacing w:line="230" w:lineRule="exact"/>
              <w:jc w:val="center"/>
              <w:rPr>
                <w:rFonts w:ascii="宋体" w:cs="Times New Roman"/>
                <w:kern w:val="0"/>
              </w:rPr>
            </w:pPr>
            <w:r>
              <w:rPr>
                <w:rFonts w:ascii="宋体" w:hAnsi="宋体" w:cs="宋体" w:hint="eastAsia"/>
                <w:kern w:val="0"/>
              </w:rPr>
              <w:t>＝</w:t>
            </w:r>
          </w:p>
        </w:tc>
        <w:tc>
          <w:tcPr>
            <w:tcW w:w="567" w:type="dxa"/>
            <w:tcBorders>
              <w:top w:val="nil"/>
              <w:left w:val="nil"/>
              <w:bottom w:val="single" w:sz="4" w:space="0" w:color="auto"/>
              <w:right w:val="single" w:sz="4" w:space="0" w:color="auto"/>
            </w:tcBorders>
            <w:tcMar>
              <w:left w:w="0" w:type="dxa"/>
              <w:right w:w="0" w:type="dxa"/>
            </w:tcMar>
            <w:vAlign w:val="center"/>
          </w:tcPr>
          <w:p w:rsidR="00233F15" w:rsidRDefault="00233F15">
            <w:pPr>
              <w:keepLines/>
              <w:widowControl/>
              <w:spacing w:line="230" w:lineRule="exact"/>
              <w:jc w:val="center"/>
              <w:rPr>
                <w:rFonts w:ascii="宋体" w:cs="Times New Roman"/>
                <w:kern w:val="0"/>
              </w:rPr>
            </w:pPr>
            <w:r>
              <w:rPr>
                <w:rFonts w:ascii="宋体" w:hAnsi="宋体" w:cs="宋体" w:hint="eastAsia"/>
                <w:kern w:val="0"/>
              </w:rPr>
              <w:t>严格完成</w:t>
            </w:r>
          </w:p>
        </w:tc>
        <w:tc>
          <w:tcPr>
            <w:tcW w:w="567" w:type="dxa"/>
            <w:tcBorders>
              <w:top w:val="nil"/>
              <w:left w:val="nil"/>
              <w:bottom w:val="single" w:sz="4" w:space="0" w:color="auto"/>
              <w:right w:val="single" w:sz="4" w:space="0" w:color="auto"/>
            </w:tcBorders>
            <w:tcMar>
              <w:left w:w="0" w:type="dxa"/>
              <w:right w:w="0" w:type="dxa"/>
            </w:tcMar>
            <w:vAlign w:val="center"/>
          </w:tcPr>
          <w:p w:rsidR="00233F15" w:rsidRDefault="00233F15">
            <w:pPr>
              <w:keepLines/>
              <w:widowControl/>
              <w:spacing w:line="230" w:lineRule="exact"/>
              <w:jc w:val="center"/>
              <w:rPr>
                <w:rFonts w:ascii="宋体" w:cs="Times New Roman"/>
                <w:kern w:val="0"/>
              </w:rPr>
            </w:pPr>
            <w:r>
              <w:rPr>
                <w:rFonts w:ascii="宋体" w:hAnsi="宋体" w:cs="宋体" w:hint="eastAsia"/>
                <w:kern w:val="0"/>
              </w:rPr>
              <w:t xml:space="preserve">　</w:t>
            </w:r>
          </w:p>
        </w:tc>
        <w:tc>
          <w:tcPr>
            <w:tcW w:w="566" w:type="dxa"/>
            <w:tcBorders>
              <w:top w:val="nil"/>
              <w:left w:val="nil"/>
              <w:bottom w:val="single" w:sz="4" w:space="0" w:color="auto"/>
              <w:right w:val="single" w:sz="4" w:space="0" w:color="auto"/>
            </w:tcBorders>
            <w:tcMar>
              <w:left w:w="0" w:type="dxa"/>
              <w:right w:w="0" w:type="dxa"/>
            </w:tcMar>
            <w:vAlign w:val="center"/>
          </w:tcPr>
          <w:p w:rsidR="00233F15" w:rsidRDefault="00233F15">
            <w:pPr>
              <w:keepLines/>
              <w:widowControl/>
              <w:spacing w:line="230" w:lineRule="exact"/>
              <w:jc w:val="center"/>
              <w:rPr>
                <w:rFonts w:ascii="宋体" w:cs="Times New Roman"/>
                <w:kern w:val="0"/>
              </w:rPr>
            </w:pPr>
            <w:r>
              <w:rPr>
                <w:rFonts w:ascii="宋体" w:hAnsi="宋体" w:cs="宋体"/>
                <w:kern w:val="0"/>
              </w:rPr>
              <w:t>2021</w:t>
            </w:r>
            <w:r>
              <w:rPr>
                <w:rFonts w:ascii="宋体" w:hAnsi="宋体" w:cs="宋体" w:hint="eastAsia"/>
                <w:kern w:val="0"/>
              </w:rPr>
              <w:t>年末</w:t>
            </w:r>
          </w:p>
        </w:tc>
      </w:tr>
    </w:tbl>
    <w:p w:rsidR="00233F15" w:rsidRDefault="00233F15">
      <w:pPr>
        <w:rPr>
          <w:rFonts w:cs="Times New Roman"/>
        </w:rPr>
      </w:pPr>
    </w:p>
    <w:p w:rsidR="00233F15" w:rsidRDefault="00233F15">
      <w:pPr>
        <w:jc w:val="center"/>
        <w:rPr>
          <w:rFonts w:ascii="宋体" w:cs="Times New Roman"/>
          <w:b/>
          <w:bCs/>
          <w:sz w:val="36"/>
          <w:szCs w:val="36"/>
        </w:rPr>
      </w:pPr>
      <w:r>
        <w:rPr>
          <w:rFonts w:ascii="宋体" w:hAnsi="宋体" w:cs="宋体" w:hint="eastAsia"/>
          <w:b/>
          <w:bCs/>
          <w:sz w:val="36"/>
          <w:szCs w:val="36"/>
        </w:rPr>
        <w:t>第四部分</w:t>
      </w:r>
      <w:r>
        <w:rPr>
          <w:rFonts w:ascii="宋体" w:hAnsi="宋体" w:cs="宋体"/>
          <w:b/>
          <w:bCs/>
          <w:sz w:val="36"/>
          <w:szCs w:val="36"/>
        </w:rPr>
        <w:t xml:space="preserve"> </w:t>
      </w:r>
      <w:r>
        <w:rPr>
          <w:rFonts w:ascii="宋体" w:hAnsi="宋体" w:cs="宋体" w:hint="eastAsia"/>
          <w:b/>
          <w:bCs/>
          <w:sz w:val="36"/>
          <w:szCs w:val="36"/>
        </w:rPr>
        <w:t>名词解释</w:t>
      </w:r>
    </w:p>
    <w:p w:rsidR="00233F15" w:rsidRDefault="00233F15">
      <w:pPr>
        <w:jc w:val="center"/>
        <w:rPr>
          <w:rFonts w:ascii="黑体" w:eastAsia="黑体" w:cs="Times New Roman"/>
          <w:sz w:val="36"/>
          <w:szCs w:val="36"/>
        </w:rPr>
      </w:pPr>
    </w:p>
    <w:p w:rsidR="00233F15" w:rsidRDefault="00233F15" w:rsidP="000E5E5A">
      <w:pPr>
        <w:ind w:firstLineChars="200" w:firstLine="640"/>
        <w:jc w:val="left"/>
        <w:rPr>
          <w:rFonts w:ascii="仿宋_GB2312" w:eastAsia="仿宋_GB2312" w:cs="Times New Roman"/>
          <w:sz w:val="32"/>
          <w:szCs w:val="32"/>
        </w:rPr>
      </w:pPr>
      <w:r>
        <w:rPr>
          <w:rFonts w:ascii="仿宋_GB2312" w:eastAsia="仿宋_GB2312" w:cs="仿宋_GB2312"/>
          <w:b/>
          <w:bCs/>
          <w:sz w:val="32"/>
          <w:szCs w:val="32"/>
        </w:rPr>
        <w:t>1.</w:t>
      </w:r>
      <w:r>
        <w:rPr>
          <w:rFonts w:ascii="仿宋_GB2312" w:eastAsia="仿宋_GB2312" w:cs="仿宋_GB2312" w:hint="eastAsia"/>
          <w:b/>
          <w:bCs/>
          <w:sz w:val="32"/>
          <w:szCs w:val="32"/>
        </w:rPr>
        <w:t>财政拨款收入：</w:t>
      </w:r>
      <w:r>
        <w:rPr>
          <w:rFonts w:ascii="仿宋_GB2312" w:eastAsia="仿宋_GB2312" w:cs="仿宋_GB2312" w:hint="eastAsia"/>
          <w:sz w:val="32"/>
          <w:szCs w:val="32"/>
        </w:rPr>
        <w:t>指市级财政当年拨付的资金。</w:t>
      </w:r>
    </w:p>
    <w:p w:rsidR="00233F15" w:rsidRDefault="00233F15" w:rsidP="000E5E5A">
      <w:pPr>
        <w:ind w:firstLineChars="200" w:firstLine="640"/>
        <w:jc w:val="left"/>
        <w:rPr>
          <w:rFonts w:ascii="仿宋_GB2312" w:eastAsia="仿宋_GB2312" w:cs="Times New Roman"/>
          <w:sz w:val="32"/>
          <w:szCs w:val="32"/>
        </w:rPr>
      </w:pPr>
      <w:r>
        <w:rPr>
          <w:rFonts w:ascii="仿宋_GB2312" w:eastAsia="仿宋_GB2312" w:cs="仿宋_GB2312"/>
          <w:b/>
          <w:bCs/>
          <w:sz w:val="32"/>
          <w:szCs w:val="32"/>
        </w:rPr>
        <w:t>2.</w:t>
      </w:r>
      <w:r>
        <w:rPr>
          <w:rFonts w:ascii="仿宋_GB2312" w:eastAsia="仿宋_GB2312" w:cs="仿宋_GB2312" w:hint="eastAsia"/>
          <w:b/>
          <w:bCs/>
          <w:sz w:val="32"/>
          <w:szCs w:val="32"/>
        </w:rPr>
        <w:t>基本支出：</w:t>
      </w:r>
      <w:r>
        <w:rPr>
          <w:rFonts w:ascii="仿宋_GB2312" w:eastAsia="仿宋_GB2312" w:cs="仿宋_GB2312" w:hint="eastAsia"/>
          <w:sz w:val="32"/>
          <w:szCs w:val="32"/>
        </w:rPr>
        <w:t>指保障机构正常运转、完成日常工作任务而发生的人员支出和公用支出。</w:t>
      </w:r>
    </w:p>
    <w:p w:rsidR="00233F15" w:rsidRDefault="00233F15" w:rsidP="000E5E5A">
      <w:pPr>
        <w:ind w:firstLineChars="200" w:firstLine="640"/>
        <w:jc w:val="left"/>
        <w:rPr>
          <w:rFonts w:ascii="仿宋_GB2312" w:eastAsia="仿宋_GB2312" w:cs="Times New Roman"/>
          <w:b/>
          <w:bCs/>
          <w:sz w:val="32"/>
          <w:szCs w:val="32"/>
        </w:rPr>
      </w:pPr>
      <w:r>
        <w:rPr>
          <w:rFonts w:ascii="仿宋_GB2312" w:eastAsia="仿宋_GB2312" w:cs="仿宋_GB2312"/>
          <w:b/>
          <w:bCs/>
          <w:sz w:val="32"/>
          <w:szCs w:val="32"/>
        </w:rPr>
        <w:t>3.</w:t>
      </w:r>
      <w:r>
        <w:rPr>
          <w:rFonts w:ascii="仿宋_GB2312" w:eastAsia="仿宋_GB2312" w:cs="仿宋_GB2312" w:hint="eastAsia"/>
          <w:b/>
          <w:bCs/>
          <w:sz w:val="32"/>
          <w:szCs w:val="32"/>
        </w:rPr>
        <w:t>项目支出：</w:t>
      </w:r>
      <w:r>
        <w:rPr>
          <w:rFonts w:ascii="仿宋_GB2312" w:eastAsia="仿宋_GB2312" w:cs="仿宋_GB2312" w:hint="eastAsia"/>
          <w:sz w:val="32"/>
          <w:szCs w:val="32"/>
        </w:rPr>
        <w:t>指在基本支出之外为完成特定行政任务和事业发展目标所发生的支出。</w:t>
      </w:r>
    </w:p>
    <w:p w:rsidR="00233F15" w:rsidRDefault="00233F15" w:rsidP="000E5E5A">
      <w:pPr>
        <w:ind w:firstLineChars="200" w:firstLine="640"/>
        <w:rPr>
          <w:rFonts w:ascii="仿宋_GB2312" w:eastAsia="仿宋_GB2312" w:cs="Times New Roman"/>
          <w:sz w:val="32"/>
          <w:szCs w:val="32"/>
        </w:rPr>
      </w:pPr>
      <w:r>
        <w:rPr>
          <w:rFonts w:ascii="仿宋_GB2312" w:eastAsia="仿宋_GB2312" w:cs="仿宋_GB2312"/>
          <w:b/>
          <w:bCs/>
          <w:sz w:val="32"/>
          <w:szCs w:val="32"/>
        </w:rPr>
        <w:t>4.</w:t>
      </w:r>
      <w:r>
        <w:rPr>
          <w:rFonts w:ascii="仿宋_GB2312" w:eastAsia="仿宋_GB2312" w:cs="仿宋_GB2312" w:hint="eastAsia"/>
          <w:b/>
          <w:bCs/>
          <w:sz w:val="32"/>
          <w:szCs w:val="32"/>
        </w:rPr>
        <w:t>机关运行经费：</w:t>
      </w:r>
      <w:r>
        <w:rPr>
          <w:rFonts w:ascii="仿宋_GB2312" w:eastAsia="仿宋_GB2312" w:cs="仿宋_GB2312" w:hint="eastAsia"/>
          <w:sz w:val="32"/>
          <w:szCs w:val="32"/>
        </w:rPr>
        <w:t>是指各部门的公用经费，包括办公及印刷费、邮电费、差旅费、会议费、福利费、日常维修费、专用材料及一般设备购置费、办公用房水电费、办公用房取暖费、办公用房物业管理费、公务用车运行维护费以及其他费用。</w:t>
      </w:r>
    </w:p>
    <w:p w:rsidR="00233F15" w:rsidRDefault="00233F15" w:rsidP="000E5E5A">
      <w:pPr>
        <w:ind w:firstLineChars="200" w:firstLine="640"/>
        <w:jc w:val="left"/>
        <w:rPr>
          <w:rFonts w:ascii="仿宋_GB2312" w:eastAsia="仿宋_GB2312" w:cs="Times New Roman"/>
          <w:b/>
          <w:bCs/>
          <w:sz w:val="32"/>
          <w:szCs w:val="32"/>
        </w:rPr>
      </w:pPr>
      <w:r>
        <w:rPr>
          <w:rFonts w:ascii="仿宋_GB2312" w:eastAsia="仿宋_GB2312" w:cs="仿宋_GB2312"/>
          <w:b/>
          <w:bCs/>
          <w:sz w:val="32"/>
          <w:szCs w:val="32"/>
        </w:rPr>
        <w:t>5.</w:t>
      </w:r>
      <w:r>
        <w:rPr>
          <w:rFonts w:ascii="仿宋_GB2312" w:eastAsia="仿宋_GB2312" w:cs="仿宋_GB2312" w:hint="eastAsia"/>
          <w:b/>
          <w:bCs/>
          <w:sz w:val="32"/>
          <w:szCs w:val="32"/>
        </w:rPr>
        <w:t>行政事业性收费收入：</w:t>
      </w:r>
      <w:r>
        <w:rPr>
          <w:rFonts w:ascii="仿宋_GB2312" w:eastAsia="仿宋_GB2312" w:cs="仿宋_GB2312" w:hint="eastAsia"/>
          <w:sz w:val="32"/>
          <w:szCs w:val="32"/>
        </w:rPr>
        <w:t>指依据法律、行政法规、国务院有关规定、国务院财政部门会同价格主管部门共同发布的</w:t>
      </w:r>
      <w:r>
        <w:rPr>
          <w:rFonts w:ascii="仿宋_GB2312" w:eastAsia="仿宋_GB2312" w:cs="仿宋_GB2312" w:hint="eastAsia"/>
          <w:sz w:val="32"/>
          <w:szCs w:val="32"/>
        </w:rPr>
        <w:lastRenderedPageBreak/>
        <w:t>规章或者规定，省、自治区、直辖市人民政府财政部门会同价格主管部门共同发布的规定所收取的各项收费收入。</w:t>
      </w:r>
    </w:p>
    <w:p w:rsidR="00233F15" w:rsidRDefault="00233F15" w:rsidP="000E5E5A">
      <w:pPr>
        <w:ind w:firstLineChars="200" w:firstLine="640"/>
        <w:jc w:val="left"/>
        <w:rPr>
          <w:rFonts w:ascii="仿宋_GB2312" w:eastAsia="仿宋_GB2312" w:cs="Times New Roman"/>
          <w:b/>
          <w:bCs/>
          <w:sz w:val="32"/>
          <w:szCs w:val="32"/>
        </w:rPr>
      </w:pPr>
      <w:bookmarkStart w:id="1" w:name="OLE_LINK1"/>
      <w:r>
        <w:rPr>
          <w:rFonts w:ascii="仿宋_GB2312" w:eastAsia="仿宋_GB2312" w:cs="仿宋_GB2312"/>
          <w:b/>
          <w:bCs/>
          <w:sz w:val="32"/>
          <w:szCs w:val="32"/>
        </w:rPr>
        <w:t>6.</w:t>
      </w:r>
      <w:r>
        <w:rPr>
          <w:rFonts w:ascii="仿宋_GB2312" w:eastAsia="仿宋_GB2312" w:cs="仿宋_GB2312" w:hint="eastAsia"/>
          <w:b/>
          <w:bCs/>
          <w:sz w:val="32"/>
          <w:szCs w:val="32"/>
        </w:rPr>
        <w:t>政府性基金收入</w:t>
      </w:r>
      <w:bookmarkEnd w:id="1"/>
      <w:r>
        <w:rPr>
          <w:rFonts w:ascii="仿宋_GB2312" w:eastAsia="仿宋_GB2312" w:cs="仿宋_GB2312" w:hint="eastAsia"/>
          <w:b/>
          <w:bCs/>
          <w:sz w:val="32"/>
          <w:szCs w:val="32"/>
        </w:rPr>
        <w:t>：</w:t>
      </w:r>
      <w:r>
        <w:rPr>
          <w:rFonts w:ascii="仿宋_GB2312" w:eastAsia="仿宋_GB2312" w:cs="仿宋_GB2312" w:hint="eastAsia"/>
          <w:sz w:val="32"/>
          <w:szCs w:val="32"/>
        </w:rPr>
        <w:t>反应各级政府及其所属部门根据法律、行政法规规定并经国务院或财政部批准，向公民、法人和其他组织征收的政府性基金，以及参照政府性基金管理或纳入基金预算、具有特定用途的财政资金。</w:t>
      </w:r>
    </w:p>
    <w:p w:rsidR="00233F15" w:rsidRDefault="00233F15" w:rsidP="000E5E5A">
      <w:pPr>
        <w:ind w:firstLineChars="200" w:firstLine="640"/>
        <w:jc w:val="left"/>
        <w:rPr>
          <w:rFonts w:ascii="仿宋_GB2312" w:eastAsia="仿宋_GB2312" w:cs="Times New Roman"/>
          <w:sz w:val="32"/>
          <w:szCs w:val="32"/>
        </w:rPr>
      </w:pPr>
      <w:r>
        <w:rPr>
          <w:rFonts w:ascii="仿宋_GB2312" w:eastAsia="仿宋_GB2312" w:cs="仿宋_GB2312"/>
          <w:b/>
          <w:bCs/>
          <w:sz w:val="32"/>
          <w:szCs w:val="32"/>
        </w:rPr>
        <w:t>7.</w:t>
      </w:r>
      <w:r>
        <w:rPr>
          <w:rFonts w:ascii="仿宋_GB2312" w:eastAsia="仿宋_GB2312" w:cs="仿宋_GB2312" w:hint="eastAsia"/>
          <w:b/>
          <w:bCs/>
          <w:sz w:val="32"/>
          <w:szCs w:val="32"/>
        </w:rPr>
        <w:t>其他收入：</w:t>
      </w:r>
      <w:r>
        <w:rPr>
          <w:rFonts w:ascii="仿宋_GB2312" w:eastAsia="仿宋_GB2312" w:cs="仿宋_GB2312" w:hint="eastAsia"/>
          <w:sz w:val="32"/>
          <w:szCs w:val="32"/>
        </w:rPr>
        <w:t>指除上述“财政拨款收入”、“行政事业性收费收入”、“政府性基金收入”以外的收入。</w:t>
      </w:r>
    </w:p>
    <w:p w:rsidR="00233F15" w:rsidRDefault="00233F15" w:rsidP="000E5E5A">
      <w:pPr>
        <w:ind w:firstLineChars="200" w:firstLine="640"/>
        <w:jc w:val="left"/>
        <w:rPr>
          <w:rFonts w:ascii="仿宋_GB2312" w:eastAsia="仿宋_GB2312" w:cs="Times New Roman"/>
          <w:sz w:val="32"/>
          <w:szCs w:val="32"/>
        </w:rPr>
      </w:pPr>
      <w:r>
        <w:rPr>
          <w:rFonts w:ascii="仿宋_GB2312" w:eastAsia="仿宋_GB2312" w:cs="仿宋_GB2312"/>
          <w:b/>
          <w:bCs/>
          <w:sz w:val="32"/>
          <w:szCs w:val="32"/>
        </w:rPr>
        <w:t>8.</w:t>
      </w:r>
      <w:r>
        <w:rPr>
          <w:rFonts w:ascii="仿宋_GB2312" w:eastAsia="仿宋_GB2312" w:cs="仿宋_GB2312" w:hint="eastAsia"/>
          <w:b/>
          <w:bCs/>
          <w:sz w:val="32"/>
          <w:szCs w:val="32"/>
        </w:rPr>
        <w:t>“三公”经费</w:t>
      </w:r>
      <w:r>
        <w:rPr>
          <w:rFonts w:ascii="仿宋_GB2312" w:eastAsia="仿宋_GB2312" w:cs="仿宋_GB2312" w:hint="eastAsia"/>
          <w:sz w:val="32"/>
          <w:szCs w:val="32"/>
        </w:rPr>
        <w:t>：指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购置费及燃料费、维修费、过桥过路费、保险费、安全奖励费用等支出；公务接待费反映单位按规定开支的各类公务接待（含外宾接待）费用。</w:t>
      </w:r>
    </w:p>
    <w:p w:rsidR="00233F15" w:rsidRDefault="00233F15" w:rsidP="000E5E5A">
      <w:pPr>
        <w:ind w:firstLineChars="200" w:firstLine="640"/>
        <w:jc w:val="left"/>
        <w:rPr>
          <w:rFonts w:ascii="仿宋_GB2312" w:eastAsia="仿宋_GB2312" w:cs="Times New Roman"/>
          <w:sz w:val="32"/>
          <w:szCs w:val="32"/>
        </w:rPr>
      </w:pPr>
      <w:r>
        <w:rPr>
          <w:rFonts w:ascii="仿宋_GB2312" w:eastAsia="仿宋_GB2312" w:cs="仿宋_GB2312"/>
          <w:b/>
          <w:bCs/>
          <w:sz w:val="32"/>
          <w:szCs w:val="32"/>
        </w:rPr>
        <w:t>9.</w:t>
      </w:r>
      <w:r>
        <w:rPr>
          <w:rFonts w:ascii="仿宋_GB2312" w:eastAsia="仿宋_GB2312" w:cs="仿宋_GB2312" w:hint="eastAsia"/>
          <w:b/>
          <w:bCs/>
          <w:sz w:val="32"/>
          <w:szCs w:val="32"/>
        </w:rPr>
        <w:t>一般公共服务（类）财政事务（款）行政运行（项）：</w:t>
      </w:r>
      <w:r>
        <w:rPr>
          <w:rFonts w:ascii="仿宋_GB2312" w:eastAsia="仿宋_GB2312" w:cs="仿宋_GB2312" w:hint="eastAsia"/>
          <w:sz w:val="32"/>
          <w:szCs w:val="32"/>
        </w:rPr>
        <w:t>反映行政单位（包括实行公务员管理的事业单位）的基本支出。</w:t>
      </w:r>
    </w:p>
    <w:p w:rsidR="00233F15" w:rsidRDefault="00233F15" w:rsidP="000E5E5A">
      <w:pPr>
        <w:ind w:firstLineChars="200" w:firstLine="640"/>
        <w:jc w:val="left"/>
        <w:rPr>
          <w:rFonts w:ascii="仿宋_GB2312" w:eastAsia="仿宋_GB2312" w:cs="Times New Roman"/>
          <w:sz w:val="32"/>
          <w:szCs w:val="32"/>
        </w:rPr>
      </w:pPr>
      <w:r>
        <w:rPr>
          <w:rFonts w:ascii="仿宋_GB2312" w:eastAsia="仿宋_GB2312" w:cs="仿宋_GB2312"/>
          <w:b/>
          <w:bCs/>
          <w:sz w:val="32"/>
          <w:szCs w:val="32"/>
        </w:rPr>
        <w:t>10.</w:t>
      </w:r>
      <w:r>
        <w:rPr>
          <w:rFonts w:ascii="仿宋_GB2312" w:eastAsia="仿宋_GB2312" w:cs="仿宋_GB2312" w:hint="eastAsia"/>
          <w:b/>
          <w:bCs/>
          <w:sz w:val="32"/>
          <w:szCs w:val="32"/>
        </w:rPr>
        <w:t>一般公共服务（类）财政事务（款）事业运行（项）：</w:t>
      </w:r>
      <w:r>
        <w:rPr>
          <w:rFonts w:ascii="仿宋_GB2312" w:eastAsia="仿宋_GB2312" w:cs="仿宋_GB2312" w:hint="eastAsia"/>
          <w:sz w:val="32"/>
          <w:szCs w:val="32"/>
        </w:rPr>
        <w:t>反映事业单位的基本支出，不包括行政单位（包括实行公务员管理的事业单位）后勤服务中心、医务室等附属事业单位。</w:t>
      </w:r>
    </w:p>
    <w:p w:rsidR="00233F15" w:rsidRDefault="00233F15" w:rsidP="000E5E5A">
      <w:pPr>
        <w:ind w:firstLineChars="200" w:firstLine="640"/>
        <w:jc w:val="left"/>
        <w:rPr>
          <w:rFonts w:ascii="仿宋_GB2312" w:eastAsia="仿宋_GB2312" w:cs="Times New Roman"/>
          <w:sz w:val="32"/>
          <w:szCs w:val="32"/>
        </w:rPr>
      </w:pPr>
      <w:r>
        <w:rPr>
          <w:rFonts w:ascii="仿宋_GB2312" w:eastAsia="仿宋_GB2312" w:cs="仿宋_GB2312"/>
          <w:b/>
          <w:bCs/>
          <w:sz w:val="32"/>
          <w:szCs w:val="32"/>
        </w:rPr>
        <w:t>11.</w:t>
      </w:r>
      <w:r>
        <w:rPr>
          <w:rFonts w:ascii="仿宋_GB2312" w:eastAsia="仿宋_GB2312" w:cs="仿宋_GB2312" w:hint="eastAsia"/>
          <w:b/>
          <w:bCs/>
          <w:sz w:val="32"/>
          <w:szCs w:val="32"/>
        </w:rPr>
        <w:t>一般公共服务（类）财政事务（款）其他财政事务支</w:t>
      </w:r>
      <w:r>
        <w:rPr>
          <w:rFonts w:ascii="仿宋_GB2312" w:eastAsia="仿宋_GB2312" w:cs="仿宋_GB2312" w:hint="eastAsia"/>
          <w:b/>
          <w:bCs/>
          <w:sz w:val="32"/>
          <w:szCs w:val="32"/>
        </w:rPr>
        <w:lastRenderedPageBreak/>
        <w:t>出（项）：</w:t>
      </w:r>
      <w:r>
        <w:rPr>
          <w:rFonts w:ascii="仿宋_GB2312" w:eastAsia="仿宋_GB2312" w:cs="仿宋_GB2312" w:hint="eastAsia"/>
          <w:sz w:val="32"/>
          <w:szCs w:val="32"/>
        </w:rPr>
        <w:t>反映除上述项目以外其他财政事务方面的支出。</w:t>
      </w:r>
    </w:p>
    <w:p w:rsidR="00233F15" w:rsidRDefault="00233F15" w:rsidP="000E5E5A">
      <w:pPr>
        <w:ind w:firstLineChars="200" w:firstLine="640"/>
        <w:jc w:val="left"/>
        <w:rPr>
          <w:rFonts w:ascii="仿宋_GB2312" w:eastAsia="仿宋_GB2312" w:cs="Times New Roman"/>
          <w:sz w:val="32"/>
          <w:szCs w:val="32"/>
        </w:rPr>
      </w:pPr>
      <w:r>
        <w:rPr>
          <w:rFonts w:ascii="仿宋_GB2312" w:eastAsia="仿宋_GB2312" w:cs="仿宋_GB2312"/>
          <w:b/>
          <w:bCs/>
          <w:sz w:val="32"/>
          <w:szCs w:val="32"/>
        </w:rPr>
        <w:t>12.</w:t>
      </w:r>
      <w:r>
        <w:rPr>
          <w:rFonts w:ascii="仿宋_GB2312" w:eastAsia="仿宋_GB2312" w:cs="仿宋_GB2312" w:hint="eastAsia"/>
          <w:b/>
          <w:bCs/>
          <w:sz w:val="32"/>
          <w:szCs w:val="32"/>
        </w:rPr>
        <w:t>社会保障和就业（类）行政事业单位离退休（款）归口管理的行政单位离退休（项）：</w:t>
      </w:r>
      <w:r>
        <w:rPr>
          <w:rFonts w:ascii="仿宋_GB2312" w:eastAsia="仿宋_GB2312" w:cs="仿宋_GB2312" w:hint="eastAsia"/>
          <w:sz w:val="32"/>
          <w:szCs w:val="32"/>
        </w:rPr>
        <w:t>反映实行归口管理的行政单位（包括实行公务员管理的事业单位）开支的离退休经费。</w:t>
      </w:r>
    </w:p>
    <w:p w:rsidR="00233F15" w:rsidRDefault="00233F15" w:rsidP="000E5E5A">
      <w:pPr>
        <w:ind w:firstLineChars="200" w:firstLine="640"/>
        <w:jc w:val="left"/>
        <w:rPr>
          <w:rFonts w:ascii="仿宋_GB2312" w:eastAsia="仿宋_GB2312" w:cs="Times New Roman"/>
          <w:sz w:val="32"/>
          <w:szCs w:val="32"/>
        </w:rPr>
      </w:pPr>
      <w:r>
        <w:rPr>
          <w:rFonts w:ascii="仿宋_GB2312" w:eastAsia="仿宋_GB2312" w:cs="仿宋_GB2312"/>
          <w:b/>
          <w:bCs/>
          <w:sz w:val="32"/>
          <w:szCs w:val="32"/>
        </w:rPr>
        <w:t>13.</w:t>
      </w:r>
      <w:r>
        <w:rPr>
          <w:rFonts w:ascii="仿宋_GB2312" w:eastAsia="仿宋_GB2312" w:cs="仿宋_GB2312" w:hint="eastAsia"/>
          <w:b/>
          <w:bCs/>
          <w:sz w:val="32"/>
          <w:szCs w:val="32"/>
        </w:rPr>
        <w:t>社会保障和就业（类）行政事业单位离退休（款）事业单位离退休（项）：</w:t>
      </w:r>
      <w:r>
        <w:rPr>
          <w:rFonts w:ascii="仿宋_GB2312" w:eastAsia="仿宋_GB2312" w:cs="仿宋_GB2312" w:hint="eastAsia"/>
          <w:sz w:val="32"/>
          <w:szCs w:val="32"/>
        </w:rPr>
        <w:t>反映实行归口管理的事业单位开支的离退休经费。</w:t>
      </w:r>
    </w:p>
    <w:p w:rsidR="00233F15" w:rsidRDefault="00233F15" w:rsidP="00133FB7">
      <w:pPr>
        <w:ind w:firstLineChars="200" w:firstLine="640"/>
        <w:jc w:val="left"/>
        <w:rPr>
          <w:rFonts w:cs="Times New Roman"/>
        </w:rPr>
      </w:pPr>
      <w:r>
        <w:rPr>
          <w:rFonts w:ascii="仿宋_GB2312" w:eastAsia="仿宋_GB2312" w:cs="仿宋_GB2312"/>
          <w:b/>
          <w:bCs/>
          <w:sz w:val="32"/>
          <w:szCs w:val="32"/>
        </w:rPr>
        <w:t>14.</w:t>
      </w:r>
      <w:r>
        <w:rPr>
          <w:rFonts w:ascii="仿宋_GB2312" w:eastAsia="仿宋_GB2312" w:cs="仿宋_GB2312" w:hint="eastAsia"/>
          <w:b/>
          <w:bCs/>
          <w:sz w:val="32"/>
          <w:szCs w:val="32"/>
        </w:rPr>
        <w:t>住房保障（类）住房改革（款）住房公积金（项）：</w:t>
      </w:r>
      <w:r>
        <w:rPr>
          <w:rFonts w:ascii="仿宋_GB2312" w:eastAsia="仿宋_GB2312" w:cs="仿宋_GB2312" w:hint="eastAsia"/>
          <w:sz w:val="32"/>
          <w:szCs w:val="32"/>
        </w:rPr>
        <w:t>反映行政事业单位按人力资源和社会保障部、财政部规定的基本工资和津贴补贴以及规定比例为职工缴纳的住房公积金。</w:t>
      </w:r>
    </w:p>
    <w:sectPr w:rsidR="00233F15" w:rsidSect="007E5B4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66DAA" w:rsidRDefault="00A66DAA" w:rsidP="000E5E5A">
      <w:r>
        <w:separator/>
      </w:r>
    </w:p>
  </w:endnote>
  <w:endnote w:type="continuationSeparator" w:id="1">
    <w:p w:rsidR="00A66DAA" w:rsidRDefault="00A66DAA" w:rsidP="000E5E5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altName w:val="宋体"/>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66DAA" w:rsidRDefault="00A66DAA" w:rsidP="000E5E5A">
      <w:r>
        <w:separator/>
      </w:r>
    </w:p>
  </w:footnote>
  <w:footnote w:type="continuationSeparator" w:id="1">
    <w:p w:rsidR="00A66DAA" w:rsidRDefault="00A66DAA" w:rsidP="000E5E5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F3CA916"/>
    <w:multiLevelType w:val="singleLevel"/>
    <w:tmpl w:val="5F3CA916"/>
    <w:lvl w:ilvl="0">
      <w:start w:val="1"/>
      <w:numFmt w:val="chineseCounting"/>
      <w:suff w:val="nothing"/>
      <w:lvlText w:val="（%1）"/>
      <w:lvlJc w:val="left"/>
    </w:lvl>
  </w:abstractNum>
  <w:abstractNum w:abstractNumId="1">
    <w:nsid w:val="5F3CA99C"/>
    <w:multiLevelType w:val="singleLevel"/>
    <w:tmpl w:val="5F3CA99C"/>
    <w:lvl w:ilvl="0">
      <w:start w:val="5"/>
      <w:numFmt w:val="chineseCounting"/>
      <w:suff w:val="nothing"/>
      <w:lvlText w:val="（%1）"/>
      <w:lvlJc w:val="left"/>
    </w:lvl>
  </w:abstractNum>
  <w:abstractNum w:abstractNumId="2">
    <w:nsid w:val="5F3CABD7"/>
    <w:multiLevelType w:val="singleLevel"/>
    <w:tmpl w:val="5F3CABD7"/>
    <w:lvl w:ilvl="0">
      <w:start w:val="2"/>
      <w:numFmt w:val="chineseCounting"/>
      <w:suff w:val="nothing"/>
      <w:lvlText w:val="（%1)"/>
      <w:lvlJc w:val="left"/>
    </w:lvl>
  </w:abstractNum>
  <w:abstractNum w:abstractNumId="3">
    <w:nsid w:val="5F3CABF0"/>
    <w:multiLevelType w:val="singleLevel"/>
    <w:tmpl w:val="5F3CABF0"/>
    <w:lvl w:ilvl="0">
      <w:start w:val="3"/>
      <w:numFmt w:val="chineseCounting"/>
      <w:suff w:val="nothing"/>
      <w:lvlText w:val="（%1）"/>
      <w:lvlJc w:val="left"/>
    </w:lvl>
  </w:abstractNum>
  <w:num w:numId="1">
    <w:abstractNumId w:val="0"/>
  </w:num>
  <w:num w:numId="2">
    <w:abstractNumId w:val="2"/>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doNotTrackMoves/>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77A6F"/>
    <w:rsid w:val="000E5E5A"/>
    <w:rsid w:val="00133FB7"/>
    <w:rsid w:val="001770E9"/>
    <w:rsid w:val="00177A6F"/>
    <w:rsid w:val="00233F15"/>
    <w:rsid w:val="003A50AB"/>
    <w:rsid w:val="00467FB6"/>
    <w:rsid w:val="005474EB"/>
    <w:rsid w:val="005B54EC"/>
    <w:rsid w:val="00686DA1"/>
    <w:rsid w:val="007E5B41"/>
    <w:rsid w:val="007F4D5A"/>
    <w:rsid w:val="008D7A97"/>
    <w:rsid w:val="008E7767"/>
    <w:rsid w:val="00940A16"/>
    <w:rsid w:val="00A66DAA"/>
    <w:rsid w:val="00B218D5"/>
    <w:rsid w:val="00F27900"/>
    <w:rsid w:val="2F17155B"/>
    <w:rsid w:val="39FC5642"/>
    <w:rsid w:val="70EC43E2"/>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Normal Tabl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5B41"/>
    <w:pPr>
      <w:widowControl w:val="0"/>
      <w:jc w:val="both"/>
    </w:pPr>
    <w:rPr>
      <w:rFonts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7E5B41"/>
    <w:pPr>
      <w:widowControl/>
      <w:spacing w:before="100" w:beforeAutospacing="1" w:after="100" w:afterAutospacing="1"/>
      <w:jc w:val="left"/>
    </w:pPr>
    <w:rPr>
      <w:rFonts w:ascii="宋体" w:hAnsi="宋体" w:cs="宋体"/>
      <w:kern w:val="0"/>
      <w:sz w:val="24"/>
      <w:szCs w:val="24"/>
    </w:rPr>
  </w:style>
  <w:style w:type="character" w:styleId="a4">
    <w:name w:val="Strong"/>
    <w:basedOn w:val="a0"/>
    <w:uiPriority w:val="99"/>
    <w:qFormat/>
    <w:rsid w:val="007E5B41"/>
    <w:rPr>
      <w:b/>
      <w:bCs/>
    </w:rPr>
  </w:style>
  <w:style w:type="paragraph" w:customStyle="1" w:styleId="ListParagraph1">
    <w:name w:val="List Paragraph1"/>
    <w:basedOn w:val="a"/>
    <w:uiPriority w:val="99"/>
    <w:rsid w:val="007E5B41"/>
    <w:pPr>
      <w:ind w:firstLineChars="200" w:firstLine="420"/>
    </w:pPr>
  </w:style>
  <w:style w:type="paragraph" w:styleId="a5">
    <w:name w:val="header"/>
    <w:basedOn w:val="a"/>
    <w:link w:val="Char"/>
    <w:uiPriority w:val="99"/>
    <w:semiHidden/>
    <w:unhideWhenUsed/>
    <w:rsid w:val="000E5E5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0E5E5A"/>
    <w:rPr>
      <w:rFonts w:cs="Calibri"/>
      <w:sz w:val="18"/>
      <w:szCs w:val="18"/>
    </w:rPr>
  </w:style>
  <w:style w:type="paragraph" w:styleId="a6">
    <w:name w:val="footer"/>
    <w:basedOn w:val="a"/>
    <w:link w:val="Char0"/>
    <w:uiPriority w:val="99"/>
    <w:semiHidden/>
    <w:unhideWhenUsed/>
    <w:rsid w:val="000E5E5A"/>
    <w:pPr>
      <w:tabs>
        <w:tab w:val="center" w:pos="4153"/>
        <w:tab w:val="right" w:pos="8306"/>
      </w:tabs>
      <w:snapToGrid w:val="0"/>
      <w:jc w:val="left"/>
    </w:pPr>
    <w:rPr>
      <w:sz w:val="18"/>
      <w:szCs w:val="18"/>
    </w:rPr>
  </w:style>
  <w:style w:type="character" w:customStyle="1" w:styleId="Char0">
    <w:name w:val="页脚 Char"/>
    <w:basedOn w:val="a0"/>
    <w:link w:val="a6"/>
    <w:uiPriority w:val="99"/>
    <w:semiHidden/>
    <w:rsid w:val="000E5E5A"/>
    <w:rPr>
      <w:rFonts w:cs="Calibri"/>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14</Pages>
  <Words>708</Words>
  <Characters>4037</Characters>
  <Application>Microsoft Office Word</Application>
  <DocSecurity>0</DocSecurity>
  <Lines>33</Lines>
  <Paragraphs>9</Paragraphs>
  <ScaleCrop>false</ScaleCrop>
  <Company>china</Company>
  <LinksUpToDate>false</LinksUpToDate>
  <CharactersWithSpaces>4736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caizhengju</cp:lastModifiedBy>
  <cp:revision>9</cp:revision>
  <dcterms:created xsi:type="dcterms:W3CDTF">2021-06-10T06:12:00Z</dcterms:created>
  <dcterms:modified xsi:type="dcterms:W3CDTF">2021-08-09T07:18:00Z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2052-10.8.0.6308</vt:lpwstr>
  </property>
</Properties>
</file>