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5B9" w:rsidRDefault="003D55B9">
      <w:pPr>
        <w:widowControl/>
        <w:shd w:val="clear" w:color="auto" w:fill="FFFFFF"/>
        <w:jc w:val="center"/>
        <w:rPr>
          <w:rFonts w:ascii="宋体" w:eastAsia="宋体" w:hAnsi="宋体" w:cs="宋体"/>
          <w:b/>
          <w:bCs/>
          <w:color w:val="333333"/>
          <w:kern w:val="0"/>
          <w:sz w:val="53"/>
          <w:szCs w:val="53"/>
        </w:rPr>
      </w:pPr>
    </w:p>
    <w:p w:rsidR="003D55B9" w:rsidRDefault="003D55B9">
      <w:pPr>
        <w:widowControl/>
        <w:shd w:val="clear" w:color="auto" w:fill="FFFFFF"/>
        <w:jc w:val="center"/>
        <w:rPr>
          <w:rFonts w:ascii="宋体" w:eastAsia="宋体" w:hAnsi="宋体" w:cs="宋体"/>
          <w:b/>
          <w:bCs/>
          <w:color w:val="333333"/>
          <w:kern w:val="0"/>
          <w:sz w:val="53"/>
          <w:szCs w:val="53"/>
        </w:rPr>
      </w:pPr>
    </w:p>
    <w:p w:rsidR="003D55B9" w:rsidRDefault="003D55B9">
      <w:pPr>
        <w:widowControl/>
        <w:shd w:val="clear" w:color="auto" w:fill="FFFFFF"/>
        <w:jc w:val="center"/>
        <w:rPr>
          <w:rFonts w:ascii="宋体" w:eastAsia="宋体" w:hAnsi="宋体" w:cs="宋体"/>
          <w:b/>
          <w:bCs/>
          <w:color w:val="333333"/>
          <w:kern w:val="0"/>
          <w:sz w:val="53"/>
          <w:szCs w:val="53"/>
        </w:rPr>
      </w:pPr>
    </w:p>
    <w:p w:rsidR="003D55B9" w:rsidRDefault="003D55B9">
      <w:pPr>
        <w:widowControl/>
        <w:shd w:val="clear" w:color="auto" w:fill="FFFFFF"/>
        <w:jc w:val="center"/>
        <w:rPr>
          <w:rFonts w:ascii="宋体" w:eastAsia="宋体" w:hAnsi="宋体" w:cs="宋体"/>
          <w:b/>
          <w:bCs/>
          <w:color w:val="333333"/>
          <w:kern w:val="0"/>
          <w:sz w:val="53"/>
          <w:szCs w:val="53"/>
        </w:rPr>
      </w:pPr>
    </w:p>
    <w:p w:rsidR="003D55B9" w:rsidRDefault="003D55B9">
      <w:pPr>
        <w:widowControl/>
        <w:shd w:val="clear" w:color="auto" w:fill="FFFFFF"/>
        <w:jc w:val="center"/>
        <w:rPr>
          <w:rFonts w:ascii="宋体" w:eastAsia="宋体" w:hAnsi="宋体" w:cs="宋体"/>
          <w:b/>
          <w:bCs/>
          <w:color w:val="333333"/>
          <w:kern w:val="0"/>
          <w:sz w:val="53"/>
          <w:szCs w:val="53"/>
        </w:rPr>
      </w:pPr>
    </w:p>
    <w:p w:rsidR="003D55B9" w:rsidRDefault="00B15E0E">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D40089">
        <w:rPr>
          <w:rFonts w:ascii="宋体" w:eastAsia="宋体" w:hAnsi="宋体" w:cs="宋体" w:hint="eastAsia"/>
          <w:b/>
          <w:bCs/>
          <w:color w:val="333333"/>
          <w:kern w:val="0"/>
          <w:sz w:val="53"/>
          <w:szCs w:val="53"/>
        </w:rPr>
        <w:t>本溪市溪湖区农业农村局</w:t>
      </w:r>
      <w:r>
        <w:rPr>
          <w:rFonts w:ascii="宋体" w:eastAsia="宋体" w:hAnsi="宋体" w:cs="宋体" w:hint="eastAsia"/>
          <w:b/>
          <w:bCs/>
          <w:color w:val="333333"/>
          <w:kern w:val="0"/>
          <w:sz w:val="53"/>
          <w:szCs w:val="53"/>
        </w:rPr>
        <w:t>2021</w:t>
      </w:r>
      <w:r>
        <w:rPr>
          <w:rFonts w:ascii="宋体" w:eastAsia="宋体" w:hAnsi="宋体" w:cs="宋体" w:hint="eastAsia"/>
          <w:b/>
          <w:bCs/>
          <w:color w:val="333333"/>
          <w:kern w:val="0"/>
          <w:sz w:val="53"/>
          <w:szCs w:val="53"/>
        </w:rPr>
        <w:t>年部门预算</w:t>
      </w:r>
    </w:p>
    <w:p w:rsidR="003D55B9" w:rsidRDefault="003D55B9">
      <w:pPr>
        <w:widowControl/>
        <w:shd w:val="clear" w:color="auto" w:fill="FFFFFF"/>
        <w:jc w:val="center"/>
        <w:rPr>
          <w:rFonts w:ascii="微软雅黑" w:eastAsia="微软雅黑" w:hAnsi="微软雅黑" w:cs="宋体"/>
          <w:color w:val="333333"/>
          <w:kern w:val="0"/>
          <w:sz w:val="24"/>
          <w:szCs w:val="24"/>
        </w:rPr>
      </w:pPr>
    </w:p>
    <w:p w:rsidR="003D55B9" w:rsidRDefault="003D55B9">
      <w:pPr>
        <w:widowControl/>
        <w:shd w:val="clear" w:color="auto" w:fill="FFFFFF"/>
        <w:jc w:val="center"/>
        <w:rPr>
          <w:rFonts w:ascii="微软雅黑" w:eastAsia="微软雅黑" w:hAnsi="微软雅黑" w:cs="宋体"/>
          <w:color w:val="333333"/>
          <w:kern w:val="0"/>
          <w:sz w:val="24"/>
          <w:szCs w:val="24"/>
        </w:rPr>
      </w:pPr>
    </w:p>
    <w:p w:rsidR="003D55B9" w:rsidRDefault="003D55B9">
      <w:pPr>
        <w:widowControl/>
        <w:shd w:val="clear" w:color="auto" w:fill="FFFFFF"/>
        <w:jc w:val="center"/>
        <w:rPr>
          <w:rFonts w:ascii="微软雅黑" w:eastAsia="微软雅黑" w:hAnsi="微软雅黑" w:cs="宋体"/>
          <w:color w:val="333333"/>
          <w:kern w:val="0"/>
          <w:sz w:val="24"/>
          <w:szCs w:val="24"/>
        </w:rPr>
      </w:pPr>
    </w:p>
    <w:p w:rsidR="003D55B9" w:rsidRDefault="003D55B9">
      <w:pPr>
        <w:widowControl/>
        <w:shd w:val="clear" w:color="auto" w:fill="FFFFFF"/>
        <w:jc w:val="center"/>
        <w:rPr>
          <w:rFonts w:ascii="微软雅黑" w:eastAsia="微软雅黑" w:hAnsi="微软雅黑" w:cs="宋体"/>
          <w:color w:val="333333"/>
          <w:kern w:val="0"/>
          <w:sz w:val="24"/>
          <w:szCs w:val="24"/>
        </w:rPr>
      </w:pPr>
    </w:p>
    <w:p w:rsidR="003D55B9" w:rsidRDefault="003D55B9">
      <w:pPr>
        <w:widowControl/>
        <w:shd w:val="clear" w:color="auto" w:fill="FFFFFF"/>
        <w:jc w:val="center"/>
        <w:rPr>
          <w:rFonts w:ascii="微软雅黑" w:eastAsia="微软雅黑" w:hAnsi="微软雅黑" w:cs="宋体"/>
          <w:color w:val="333333"/>
          <w:kern w:val="0"/>
          <w:sz w:val="24"/>
          <w:szCs w:val="24"/>
        </w:rPr>
      </w:pPr>
    </w:p>
    <w:p w:rsidR="003D55B9" w:rsidRDefault="003D55B9">
      <w:pPr>
        <w:widowControl/>
        <w:shd w:val="clear" w:color="auto" w:fill="FFFFFF"/>
        <w:jc w:val="center"/>
        <w:rPr>
          <w:rFonts w:ascii="微软雅黑" w:eastAsia="微软雅黑" w:hAnsi="微软雅黑" w:cs="宋体"/>
          <w:color w:val="333333"/>
          <w:kern w:val="0"/>
          <w:sz w:val="24"/>
          <w:szCs w:val="24"/>
        </w:rPr>
      </w:pPr>
    </w:p>
    <w:p w:rsidR="003D55B9" w:rsidRDefault="003D55B9">
      <w:pPr>
        <w:widowControl/>
        <w:shd w:val="clear" w:color="auto" w:fill="FFFFFF"/>
        <w:jc w:val="center"/>
        <w:rPr>
          <w:rFonts w:ascii="微软雅黑" w:eastAsia="微软雅黑" w:hAnsi="微软雅黑" w:cs="宋体"/>
          <w:color w:val="333333"/>
          <w:kern w:val="0"/>
          <w:sz w:val="24"/>
          <w:szCs w:val="24"/>
        </w:rPr>
      </w:pPr>
    </w:p>
    <w:p w:rsidR="003D55B9" w:rsidRDefault="003D55B9">
      <w:pPr>
        <w:widowControl/>
        <w:shd w:val="clear" w:color="auto" w:fill="FFFFFF"/>
        <w:jc w:val="center"/>
        <w:rPr>
          <w:rFonts w:ascii="微软雅黑" w:eastAsia="微软雅黑" w:hAnsi="微软雅黑" w:cs="宋体"/>
          <w:color w:val="333333"/>
          <w:kern w:val="0"/>
          <w:sz w:val="24"/>
          <w:szCs w:val="24"/>
        </w:rPr>
      </w:pPr>
    </w:p>
    <w:p w:rsidR="003D55B9" w:rsidRDefault="003D55B9">
      <w:pPr>
        <w:widowControl/>
        <w:shd w:val="clear" w:color="auto" w:fill="FFFFFF"/>
        <w:jc w:val="center"/>
        <w:rPr>
          <w:rFonts w:ascii="微软雅黑" w:eastAsia="微软雅黑" w:hAnsi="微软雅黑" w:cs="宋体"/>
          <w:color w:val="333333"/>
          <w:kern w:val="0"/>
          <w:sz w:val="24"/>
          <w:szCs w:val="24"/>
        </w:rPr>
      </w:pPr>
    </w:p>
    <w:p w:rsidR="003D55B9" w:rsidRDefault="003D55B9">
      <w:pPr>
        <w:widowControl/>
        <w:shd w:val="clear" w:color="auto" w:fill="FFFFFF"/>
        <w:jc w:val="center"/>
        <w:rPr>
          <w:rFonts w:ascii="微软雅黑" w:eastAsia="微软雅黑" w:hAnsi="微软雅黑" w:cs="宋体"/>
          <w:color w:val="333333"/>
          <w:kern w:val="0"/>
          <w:sz w:val="24"/>
          <w:szCs w:val="24"/>
        </w:rPr>
      </w:pPr>
    </w:p>
    <w:p w:rsidR="003D55B9" w:rsidRDefault="003D55B9">
      <w:pPr>
        <w:widowControl/>
        <w:shd w:val="clear" w:color="auto" w:fill="FFFFFF"/>
        <w:jc w:val="center"/>
        <w:rPr>
          <w:rFonts w:ascii="微软雅黑" w:eastAsia="微软雅黑" w:hAnsi="微软雅黑" w:cs="宋体"/>
          <w:color w:val="333333"/>
          <w:kern w:val="0"/>
          <w:sz w:val="24"/>
          <w:szCs w:val="24"/>
        </w:rPr>
      </w:pPr>
    </w:p>
    <w:p w:rsidR="003D55B9" w:rsidRDefault="003D55B9">
      <w:pPr>
        <w:widowControl/>
        <w:shd w:val="clear" w:color="auto" w:fill="FFFFFF"/>
        <w:jc w:val="center"/>
        <w:rPr>
          <w:rFonts w:ascii="微软雅黑" w:eastAsia="微软雅黑" w:hAnsi="微软雅黑" w:cs="宋体"/>
          <w:color w:val="333333"/>
          <w:kern w:val="0"/>
          <w:sz w:val="24"/>
          <w:szCs w:val="24"/>
        </w:rPr>
      </w:pPr>
    </w:p>
    <w:p w:rsidR="003D55B9" w:rsidRDefault="00B15E0E">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D40089">
        <w:rPr>
          <w:rFonts w:ascii="宋体" w:eastAsia="宋体" w:hAnsi="宋体" w:cs="宋体" w:hint="eastAsia"/>
          <w:b/>
          <w:bCs/>
          <w:color w:val="333333"/>
          <w:kern w:val="0"/>
          <w:sz w:val="44"/>
          <w:szCs w:val="44"/>
        </w:rPr>
        <w:t>本溪市溪湖区农业农村局</w:t>
      </w:r>
    </w:p>
    <w:p w:rsidR="003D55B9" w:rsidRDefault="00B15E0E">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sidR="00D40089">
        <w:rPr>
          <w:rFonts w:ascii="黑体" w:eastAsia="黑体" w:hAnsi="黑体" w:cs="宋体" w:hint="eastAsia"/>
          <w:color w:val="333333"/>
          <w:kern w:val="0"/>
          <w:sz w:val="32"/>
          <w:szCs w:val="32"/>
        </w:rPr>
        <w:t>本溪市溪湖区农业农村局</w:t>
      </w:r>
      <w:r>
        <w:rPr>
          <w:rFonts w:ascii="黑体" w:eastAsia="黑体" w:hAnsi="黑体" w:cs="宋体" w:hint="eastAsia"/>
          <w:color w:val="333333"/>
          <w:kern w:val="0"/>
          <w:sz w:val="32"/>
          <w:szCs w:val="32"/>
        </w:rPr>
        <w:t>概况</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sidR="00D40089">
        <w:rPr>
          <w:rFonts w:ascii="黑体" w:eastAsia="黑体" w:hAnsi="黑体" w:cs="宋体" w:hint="eastAsia"/>
          <w:color w:val="333333"/>
          <w:kern w:val="0"/>
          <w:sz w:val="32"/>
          <w:szCs w:val="32"/>
        </w:rPr>
        <w:t>本溪市溪湖区农业农村局</w:t>
      </w:r>
      <w:r>
        <w:rPr>
          <w:rFonts w:ascii="黑体" w:eastAsia="黑体" w:hAnsi="黑体" w:cs="宋体" w:hint="eastAsia"/>
          <w:color w:val="333333"/>
          <w:kern w:val="0"/>
          <w:sz w:val="32"/>
          <w:szCs w:val="32"/>
        </w:rPr>
        <w:t>2021</w:t>
      </w:r>
      <w:r>
        <w:rPr>
          <w:rFonts w:ascii="黑体" w:eastAsia="黑体" w:hAnsi="黑体" w:cs="宋体" w:hint="eastAsia"/>
          <w:color w:val="333333"/>
          <w:kern w:val="0"/>
          <w:sz w:val="32"/>
          <w:szCs w:val="32"/>
        </w:rPr>
        <w:t>年部门预算情况说明</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2021</w:t>
      </w:r>
      <w:r>
        <w:rPr>
          <w:rFonts w:ascii="黑体" w:eastAsia="黑体" w:hAnsi="黑体" w:cs="宋体" w:hint="eastAsia"/>
          <w:color w:val="333333"/>
          <w:kern w:val="0"/>
          <w:sz w:val="32"/>
          <w:szCs w:val="32"/>
        </w:rPr>
        <w:t>年本溪市溪湖区部门预算批复公开表</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3D55B9" w:rsidRDefault="00B15E0E">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十二、三公经费汇总表</w:t>
      </w:r>
    </w:p>
    <w:p w:rsidR="003D55B9" w:rsidRDefault="00B15E0E">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3D55B9" w:rsidRDefault="00B15E0E">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3D55B9" w:rsidRDefault="00B15E0E">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十五、部门整体绩效目标情况表</w:t>
      </w:r>
    </w:p>
    <w:p w:rsidR="003D55B9" w:rsidRDefault="00B15E0E">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3D55B9" w:rsidRDefault="003D55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本财发〔</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、本溪市财政局部门预决算信息公开管理办法（试行）</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sidR="00D40089">
        <w:rPr>
          <w:rFonts w:ascii="仿宋_GB2312" w:eastAsia="仿宋_GB2312" w:hAnsi="微软雅黑" w:cs="宋体" w:hint="eastAsia"/>
          <w:color w:val="333333"/>
          <w:kern w:val="0"/>
          <w:sz w:val="32"/>
          <w:szCs w:val="32"/>
        </w:rPr>
        <w:t>本溪市溪湖区农业农村局</w:t>
      </w:r>
      <w:r>
        <w:rPr>
          <w:rFonts w:ascii="仿宋_GB2312" w:eastAsia="仿宋_GB2312" w:hAnsi="微软雅黑" w:cs="宋体" w:hint="eastAsia"/>
          <w:color w:val="333333"/>
          <w:kern w:val="0"/>
          <w:sz w:val="32"/>
          <w:szCs w:val="32"/>
        </w:rPr>
        <w:t>部门预决算信息公开管理。</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第五条财务核算部负责我局部门预决算信息公开工作，履行下列职责：</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（一）制定我局部门预决算信息公开的工作方案；</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（二）按规定公开我局部门预决算信息；</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w:t>
      </w:r>
      <w:r>
        <w:rPr>
          <w:rFonts w:ascii="仿宋_GB2312" w:eastAsia="仿宋_GB2312" w:hAnsi="微软雅黑" w:cs="宋体" w:hint="eastAsia"/>
          <w:color w:val="333333"/>
          <w:kern w:val="0"/>
          <w:sz w:val="32"/>
          <w:szCs w:val="32"/>
        </w:rPr>
        <w:t>行经费、政府采购、“三公”经费、国有资产占有使用和项目支出绩效目标等情况说明。</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3D55B9" w:rsidRDefault="00B15E0E">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3D55B9" w:rsidRDefault="003D55B9">
      <w:pPr>
        <w:keepLines/>
        <w:widowControl/>
        <w:shd w:val="clear" w:color="auto" w:fill="FFFFFF"/>
        <w:jc w:val="center"/>
        <w:rPr>
          <w:rFonts w:ascii="微软雅黑" w:eastAsia="微软雅黑" w:hAnsi="微软雅黑" w:cs="宋体"/>
          <w:color w:val="333333"/>
          <w:kern w:val="0"/>
          <w:sz w:val="24"/>
          <w:szCs w:val="24"/>
        </w:rPr>
      </w:pPr>
    </w:p>
    <w:p w:rsidR="003D55B9" w:rsidRDefault="003D55B9">
      <w:pPr>
        <w:keepLines/>
        <w:widowControl/>
        <w:shd w:val="clear" w:color="auto" w:fill="FFFFFF"/>
        <w:jc w:val="center"/>
        <w:rPr>
          <w:rFonts w:ascii="微软雅黑" w:eastAsia="微软雅黑" w:hAnsi="微软雅黑" w:cs="宋体"/>
          <w:color w:val="333333"/>
          <w:kern w:val="0"/>
          <w:sz w:val="24"/>
          <w:szCs w:val="24"/>
        </w:rPr>
      </w:pPr>
    </w:p>
    <w:p w:rsidR="003D55B9" w:rsidRDefault="003D55B9">
      <w:pPr>
        <w:keepLines/>
        <w:widowControl/>
        <w:shd w:val="clear" w:color="auto" w:fill="FFFFFF"/>
        <w:jc w:val="center"/>
        <w:rPr>
          <w:rFonts w:ascii="微软雅黑" w:eastAsia="微软雅黑" w:hAnsi="微软雅黑" w:cs="宋体"/>
          <w:color w:val="333333"/>
          <w:kern w:val="0"/>
          <w:sz w:val="24"/>
          <w:szCs w:val="24"/>
        </w:rPr>
      </w:pPr>
    </w:p>
    <w:p w:rsidR="003D55B9" w:rsidRDefault="003D55B9">
      <w:pPr>
        <w:keepLines/>
        <w:widowControl/>
        <w:shd w:val="clear" w:color="auto" w:fill="FFFFFF"/>
        <w:jc w:val="center"/>
        <w:rPr>
          <w:rFonts w:ascii="微软雅黑" w:eastAsia="微软雅黑" w:hAnsi="微软雅黑" w:cs="宋体"/>
          <w:color w:val="333333"/>
          <w:kern w:val="0"/>
          <w:sz w:val="24"/>
          <w:szCs w:val="24"/>
        </w:rPr>
      </w:pPr>
    </w:p>
    <w:p w:rsidR="003D55B9" w:rsidRDefault="00B15E0E">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r w:rsidR="00D40089">
        <w:rPr>
          <w:rFonts w:ascii="宋体" w:eastAsia="宋体" w:hAnsi="宋体" w:cs="宋体" w:hint="eastAsia"/>
          <w:b/>
          <w:bCs/>
          <w:color w:val="333333"/>
          <w:kern w:val="0"/>
          <w:sz w:val="36"/>
          <w:szCs w:val="36"/>
        </w:rPr>
        <w:t>本溪市溪湖区农业农村局</w:t>
      </w:r>
      <w:r>
        <w:rPr>
          <w:rFonts w:ascii="宋体" w:eastAsia="宋体" w:hAnsi="宋体" w:cs="宋体" w:hint="eastAsia"/>
          <w:b/>
          <w:bCs/>
          <w:color w:val="333333"/>
          <w:kern w:val="0"/>
          <w:sz w:val="36"/>
          <w:szCs w:val="36"/>
        </w:rPr>
        <w:t>概况</w:t>
      </w:r>
    </w:p>
    <w:p w:rsidR="003D55B9" w:rsidRDefault="003D55B9">
      <w:pPr>
        <w:keepLines/>
        <w:widowControl/>
        <w:shd w:val="clear" w:color="auto" w:fill="FFFFFF"/>
        <w:ind w:firstLine="645"/>
        <w:jc w:val="left"/>
        <w:rPr>
          <w:rFonts w:ascii="微软雅黑" w:eastAsia="微软雅黑" w:hAnsi="微软雅黑" w:cs="宋体"/>
          <w:color w:val="333333"/>
          <w:kern w:val="0"/>
          <w:sz w:val="24"/>
          <w:szCs w:val="24"/>
        </w:rPr>
      </w:pPr>
    </w:p>
    <w:p w:rsidR="003D55B9" w:rsidRDefault="00B15E0E">
      <w:pPr>
        <w:ind w:firstLineChars="200" w:firstLine="640"/>
        <w:jc w:val="left"/>
        <w:rPr>
          <w:rFonts w:ascii="黑体" w:eastAsia="黑体"/>
          <w:sz w:val="32"/>
          <w:szCs w:val="32"/>
        </w:rPr>
      </w:pPr>
      <w:r>
        <w:rPr>
          <w:rFonts w:ascii="黑体" w:eastAsia="黑体" w:hint="eastAsia"/>
          <w:sz w:val="32"/>
          <w:szCs w:val="32"/>
        </w:rPr>
        <w:t>一、部门职责</w:t>
      </w:r>
    </w:p>
    <w:p w:rsidR="003D55B9" w:rsidRDefault="00B15E0E">
      <w:pPr>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、贯彻落实党和国家在农业和农村工作上的方针、政策、法律、法规。</w:t>
      </w:r>
    </w:p>
    <w:p w:rsidR="003D55B9" w:rsidRDefault="00B15E0E">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、负责全区种植业生产指导性计划安排。</w:t>
      </w:r>
    </w:p>
    <w:p w:rsidR="003D55B9" w:rsidRDefault="00B15E0E">
      <w:pPr>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、负责农村土地承包与合同管理及农村土地使用权流转的指导与管理工作。</w:t>
      </w:r>
    </w:p>
    <w:p w:rsidR="003D55B9" w:rsidRDefault="00B15E0E">
      <w:pPr>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、负责农村土地承包纠纷调节仲裁工作。</w:t>
      </w:r>
    </w:p>
    <w:p w:rsidR="003D55B9" w:rsidRDefault="00B15E0E">
      <w:pPr>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、负责农村财务管理与审计工作。</w:t>
      </w:r>
    </w:p>
    <w:p w:rsidR="003D55B9" w:rsidRDefault="00B15E0E">
      <w:pPr>
        <w:ind w:firstLineChars="200" w:firstLine="640"/>
        <w:jc w:val="left"/>
        <w:rPr>
          <w:rFonts w:ascii="黑体" w:eastAsia="黑体"/>
          <w:sz w:val="32"/>
          <w:szCs w:val="32"/>
        </w:rPr>
      </w:pPr>
      <w:r>
        <w:rPr>
          <w:rFonts w:ascii="黑体" w:eastAsia="黑体" w:hint="eastAsia"/>
          <w:sz w:val="32"/>
          <w:szCs w:val="32"/>
        </w:rPr>
        <w:t>二、机构设置</w:t>
      </w:r>
    </w:p>
    <w:p w:rsidR="003D55B9" w:rsidRDefault="00B15E0E">
      <w:pPr>
        <w:ind w:firstLineChars="200" w:firstLine="640"/>
        <w:jc w:val="left"/>
        <w:rPr>
          <w:rFonts w:ascii="仿宋_GB2312" w:eastAsia="仿宋_GB2312"/>
          <w:sz w:val="32"/>
          <w:szCs w:val="32"/>
        </w:rPr>
      </w:pPr>
      <w:r>
        <w:rPr>
          <w:rFonts w:ascii="仿宋_GB2312" w:eastAsia="仿宋_GB2312" w:hint="eastAsia"/>
          <w:sz w:val="32"/>
          <w:szCs w:val="32"/>
        </w:rPr>
        <w:t>纳入本溪市溪湖区农业农村局</w:t>
      </w:r>
      <w:r>
        <w:rPr>
          <w:rFonts w:ascii="仿宋_GB2312" w:eastAsia="仿宋_GB2312" w:hint="eastAsia"/>
          <w:sz w:val="32"/>
          <w:szCs w:val="32"/>
        </w:rPr>
        <w:t>2020</w:t>
      </w:r>
      <w:r>
        <w:rPr>
          <w:rFonts w:ascii="仿宋_GB2312" w:eastAsia="仿宋_GB2312" w:hint="eastAsia"/>
          <w:sz w:val="32"/>
          <w:szCs w:val="32"/>
        </w:rPr>
        <w:t>年部门预算编制范围的二级预算单位包括：</w:t>
      </w:r>
    </w:p>
    <w:p w:rsidR="003D55B9" w:rsidRDefault="00B15E0E">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（一）本溪市溪湖区农业农村局</w:t>
      </w:r>
    </w:p>
    <w:p w:rsidR="003D55B9" w:rsidRDefault="003D55B9">
      <w:pPr>
        <w:keepLines/>
        <w:widowControl/>
        <w:shd w:val="clear" w:color="auto" w:fill="FFFFFF"/>
        <w:jc w:val="center"/>
        <w:rPr>
          <w:rFonts w:ascii="微软雅黑" w:eastAsia="微软雅黑" w:hAnsi="微软雅黑" w:cs="宋体"/>
          <w:color w:val="333333"/>
          <w:kern w:val="0"/>
          <w:sz w:val="24"/>
          <w:szCs w:val="24"/>
        </w:rPr>
      </w:pPr>
    </w:p>
    <w:p w:rsidR="003D55B9" w:rsidRDefault="003D55B9">
      <w:pPr>
        <w:keepLines/>
        <w:widowControl/>
        <w:shd w:val="clear" w:color="auto" w:fill="FFFFFF"/>
        <w:rPr>
          <w:rFonts w:ascii="微软雅黑" w:eastAsia="微软雅黑" w:hAnsi="微软雅黑" w:cs="宋体"/>
          <w:color w:val="333333"/>
          <w:kern w:val="0"/>
          <w:sz w:val="24"/>
          <w:szCs w:val="24"/>
        </w:rPr>
      </w:pPr>
    </w:p>
    <w:p w:rsidR="003D55B9" w:rsidRDefault="003D55B9">
      <w:pPr>
        <w:keepLines/>
        <w:widowControl/>
        <w:shd w:val="clear" w:color="auto" w:fill="FFFFFF"/>
        <w:jc w:val="center"/>
        <w:rPr>
          <w:rFonts w:ascii="微软雅黑" w:eastAsia="微软雅黑" w:hAnsi="微软雅黑" w:cs="宋体"/>
          <w:color w:val="333333"/>
          <w:kern w:val="0"/>
          <w:sz w:val="24"/>
          <w:szCs w:val="24"/>
        </w:rPr>
      </w:pPr>
    </w:p>
    <w:p w:rsidR="003D55B9" w:rsidRDefault="003D55B9">
      <w:pPr>
        <w:keepLines/>
        <w:widowControl/>
        <w:shd w:val="clear" w:color="auto" w:fill="FFFFFF"/>
        <w:jc w:val="center"/>
        <w:rPr>
          <w:rFonts w:ascii="微软雅黑" w:eastAsia="微软雅黑" w:hAnsi="微软雅黑" w:cs="宋体"/>
          <w:color w:val="333333"/>
          <w:kern w:val="0"/>
          <w:sz w:val="24"/>
          <w:szCs w:val="24"/>
        </w:rPr>
      </w:pPr>
    </w:p>
    <w:p w:rsidR="003D55B9" w:rsidRDefault="003D55B9">
      <w:pPr>
        <w:keepLines/>
        <w:widowControl/>
        <w:shd w:val="clear" w:color="auto" w:fill="FFFFFF"/>
        <w:jc w:val="center"/>
        <w:rPr>
          <w:rFonts w:ascii="微软雅黑" w:eastAsia="微软雅黑" w:hAnsi="微软雅黑" w:cs="宋体"/>
          <w:color w:val="333333"/>
          <w:kern w:val="0"/>
          <w:sz w:val="24"/>
          <w:szCs w:val="24"/>
        </w:rPr>
      </w:pPr>
    </w:p>
    <w:p w:rsidR="003D55B9" w:rsidRDefault="003D55B9">
      <w:pPr>
        <w:keepLines/>
        <w:widowControl/>
        <w:shd w:val="clear" w:color="auto" w:fill="FFFFFF"/>
        <w:jc w:val="center"/>
        <w:rPr>
          <w:rFonts w:ascii="微软雅黑" w:eastAsia="微软雅黑" w:hAnsi="微软雅黑" w:cs="宋体"/>
          <w:color w:val="333333"/>
          <w:kern w:val="0"/>
          <w:sz w:val="24"/>
          <w:szCs w:val="24"/>
        </w:rPr>
      </w:pPr>
    </w:p>
    <w:p w:rsidR="003D55B9" w:rsidRDefault="003D55B9">
      <w:pPr>
        <w:keepLines/>
        <w:widowControl/>
        <w:shd w:val="clear" w:color="auto" w:fill="FFFFFF"/>
        <w:jc w:val="center"/>
        <w:rPr>
          <w:rFonts w:ascii="微软雅黑" w:eastAsia="微软雅黑" w:hAnsi="微软雅黑" w:cs="宋体"/>
          <w:color w:val="333333"/>
          <w:kern w:val="0"/>
          <w:sz w:val="24"/>
          <w:szCs w:val="24"/>
        </w:rPr>
      </w:pPr>
    </w:p>
    <w:p w:rsidR="003D55B9" w:rsidRDefault="003D55B9">
      <w:pPr>
        <w:keepLines/>
        <w:widowControl/>
        <w:shd w:val="clear" w:color="auto" w:fill="FFFFFF"/>
        <w:jc w:val="center"/>
        <w:rPr>
          <w:rFonts w:ascii="微软雅黑" w:eastAsia="微软雅黑" w:hAnsi="微软雅黑" w:cs="宋体"/>
          <w:color w:val="333333"/>
          <w:kern w:val="0"/>
          <w:sz w:val="24"/>
          <w:szCs w:val="24"/>
        </w:rPr>
      </w:pPr>
    </w:p>
    <w:p w:rsidR="003D55B9" w:rsidRDefault="00B15E0E">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w:t>
      </w:r>
      <w:r w:rsidR="00D40089">
        <w:rPr>
          <w:rFonts w:ascii="宋体" w:eastAsia="宋体" w:hAnsi="宋体" w:cs="宋体" w:hint="eastAsia"/>
          <w:b/>
          <w:bCs/>
          <w:color w:val="333333"/>
          <w:kern w:val="0"/>
          <w:sz w:val="36"/>
          <w:szCs w:val="36"/>
        </w:rPr>
        <w:t>本溪市溪湖区农业农村局</w:t>
      </w:r>
      <w:r>
        <w:rPr>
          <w:rFonts w:ascii="宋体" w:eastAsia="宋体" w:hAnsi="宋体" w:cs="宋体" w:hint="eastAsia"/>
          <w:b/>
          <w:bCs/>
          <w:color w:val="333333"/>
          <w:kern w:val="0"/>
          <w:sz w:val="36"/>
          <w:szCs w:val="36"/>
        </w:rPr>
        <w:t>2021</w:t>
      </w:r>
      <w:r>
        <w:rPr>
          <w:rFonts w:ascii="宋体" w:eastAsia="宋体" w:hAnsi="宋体" w:cs="宋体" w:hint="eastAsia"/>
          <w:b/>
          <w:bCs/>
          <w:color w:val="333333"/>
          <w:kern w:val="0"/>
          <w:sz w:val="36"/>
          <w:szCs w:val="36"/>
        </w:rPr>
        <w:t>年部门预算情况说明</w:t>
      </w:r>
    </w:p>
    <w:p w:rsidR="003D55B9" w:rsidRDefault="003D55B9">
      <w:pPr>
        <w:keepLines/>
        <w:widowControl/>
        <w:shd w:val="clear" w:color="auto" w:fill="FFFFFF"/>
        <w:jc w:val="left"/>
        <w:rPr>
          <w:rFonts w:ascii="微软雅黑" w:eastAsia="微软雅黑" w:hAnsi="微软雅黑" w:cs="宋体"/>
          <w:color w:val="333333"/>
          <w:kern w:val="0"/>
          <w:sz w:val="24"/>
          <w:szCs w:val="24"/>
        </w:rPr>
      </w:pPr>
    </w:p>
    <w:p w:rsidR="003D55B9" w:rsidRDefault="00B15E0E">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3D55B9" w:rsidRDefault="00B15E0E">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sidR="00D40089">
        <w:rPr>
          <w:rFonts w:ascii="仿宋_GB2312" w:eastAsia="仿宋_GB2312" w:hAnsi="微软雅黑" w:cs="宋体" w:hint="eastAsia"/>
          <w:color w:val="333333"/>
          <w:kern w:val="0"/>
          <w:sz w:val="32"/>
          <w:szCs w:val="32"/>
        </w:rPr>
        <w:t>本溪市溪湖区农业农村局</w:t>
      </w:r>
      <w:r>
        <w:rPr>
          <w:rFonts w:ascii="仿宋_GB2312" w:eastAsia="仿宋_GB2312" w:hAnsi="微软雅黑" w:cs="宋体" w:hint="eastAsia"/>
          <w:color w:val="333333"/>
          <w:kern w:val="0"/>
          <w:sz w:val="32"/>
          <w:szCs w:val="32"/>
        </w:rPr>
        <w:t>所有收入和支出均纳入部门预算管理。其中：</w:t>
      </w:r>
    </w:p>
    <w:p w:rsidR="003D55B9" w:rsidRDefault="00B15E0E">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305.63</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3D55B9" w:rsidRDefault="00B15E0E">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305.63</w:t>
      </w:r>
      <w:r>
        <w:rPr>
          <w:rFonts w:ascii="仿宋_GB2312" w:eastAsia="仿宋_GB2312" w:hAnsi="微软雅黑" w:cs="宋体" w:hint="eastAsia"/>
          <w:color w:val="333333"/>
          <w:kern w:val="0"/>
          <w:sz w:val="32"/>
          <w:szCs w:val="32"/>
        </w:rPr>
        <w:t>万元；</w:t>
      </w:r>
    </w:p>
    <w:p w:rsidR="003D55B9" w:rsidRDefault="00B15E0E">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D55B9" w:rsidRDefault="00B15E0E">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D55B9" w:rsidRDefault="00B15E0E">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D55B9" w:rsidRDefault="00B15E0E">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D55B9" w:rsidRDefault="00B15E0E">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D55B9" w:rsidRDefault="00B15E0E">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305.63</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3D55B9" w:rsidRDefault="00B15E0E">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108.68</w:t>
      </w:r>
      <w:r>
        <w:rPr>
          <w:rFonts w:ascii="仿宋_GB2312" w:eastAsia="仿宋_GB2312" w:hAnsi="微软雅黑" w:cs="宋体" w:hint="eastAsia"/>
          <w:color w:val="333333"/>
          <w:kern w:val="0"/>
          <w:sz w:val="32"/>
          <w:szCs w:val="32"/>
        </w:rPr>
        <w:t>万元；</w:t>
      </w:r>
    </w:p>
    <w:p w:rsidR="003D55B9" w:rsidRDefault="00B15E0E">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196.95</w:t>
      </w:r>
      <w:r>
        <w:rPr>
          <w:rFonts w:ascii="仿宋_GB2312" w:eastAsia="仿宋_GB2312" w:hAnsi="微软雅黑" w:cs="宋体" w:hint="eastAsia"/>
          <w:color w:val="333333"/>
          <w:kern w:val="0"/>
          <w:sz w:val="32"/>
          <w:szCs w:val="32"/>
        </w:rPr>
        <w:t>万元；</w:t>
      </w:r>
    </w:p>
    <w:p w:rsidR="003D55B9" w:rsidRDefault="00B15E0E">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23</w:t>
      </w:r>
      <w:r>
        <w:rPr>
          <w:rFonts w:ascii="仿宋_GB2312" w:eastAsia="仿宋_GB2312" w:hAnsi="微软雅黑" w:cs="宋体" w:hint="eastAsia"/>
          <w:color w:val="333333"/>
          <w:kern w:val="0"/>
          <w:sz w:val="32"/>
          <w:szCs w:val="32"/>
        </w:rPr>
        <w:t>万元，增减变化的主要原因为</w:t>
      </w:r>
      <w:r>
        <w:rPr>
          <w:rFonts w:ascii="仿宋_GB2312" w:eastAsia="仿宋_GB2312" w:hAnsi="微软雅黑" w:cs="宋体" w:hint="eastAsia"/>
          <w:color w:val="333333"/>
          <w:kern w:val="0"/>
          <w:sz w:val="32"/>
          <w:szCs w:val="32"/>
        </w:rPr>
        <w:t>机构改革后工作</w:t>
      </w:r>
      <w:r>
        <w:rPr>
          <w:rFonts w:ascii="仿宋_GB2312" w:eastAsia="仿宋_GB2312" w:hAnsi="宋体" w:hint="eastAsia"/>
          <w:sz w:val="32"/>
          <w:szCs w:val="32"/>
        </w:rPr>
        <w:t>发生部门及人员变更与划转</w:t>
      </w:r>
      <w:r>
        <w:rPr>
          <w:rFonts w:ascii="仿宋_GB2312" w:eastAsia="仿宋_GB2312" w:hAnsi="微软雅黑" w:cs="宋体" w:hint="eastAsia"/>
          <w:color w:val="333333"/>
          <w:kern w:val="0"/>
          <w:sz w:val="32"/>
          <w:szCs w:val="32"/>
        </w:rPr>
        <w:t>。</w:t>
      </w:r>
    </w:p>
    <w:p w:rsidR="003D55B9" w:rsidRDefault="003D55B9">
      <w:pPr>
        <w:keepLines/>
        <w:widowControl/>
        <w:shd w:val="clear" w:color="auto" w:fill="FFFFFF"/>
        <w:ind w:firstLine="660"/>
        <w:jc w:val="left"/>
        <w:rPr>
          <w:rFonts w:ascii="黑体" w:eastAsia="黑体" w:hAnsi="黑体" w:cs="宋体"/>
          <w:color w:val="333333"/>
          <w:kern w:val="0"/>
          <w:sz w:val="32"/>
          <w:szCs w:val="32"/>
        </w:rPr>
      </w:pPr>
    </w:p>
    <w:p w:rsidR="003D55B9" w:rsidRDefault="003D55B9">
      <w:pPr>
        <w:keepLines/>
        <w:widowControl/>
        <w:shd w:val="clear" w:color="auto" w:fill="FFFFFF"/>
        <w:ind w:firstLine="660"/>
        <w:jc w:val="left"/>
        <w:rPr>
          <w:rFonts w:ascii="黑体" w:eastAsia="黑体" w:hAnsi="黑体" w:cs="宋体"/>
          <w:color w:val="333333"/>
          <w:kern w:val="0"/>
          <w:sz w:val="32"/>
          <w:szCs w:val="32"/>
        </w:rPr>
      </w:pPr>
    </w:p>
    <w:p w:rsidR="003D55B9" w:rsidRDefault="003D55B9">
      <w:pPr>
        <w:keepLines/>
        <w:widowControl/>
        <w:shd w:val="clear" w:color="auto" w:fill="FFFFFF"/>
        <w:ind w:firstLine="660"/>
        <w:jc w:val="left"/>
        <w:rPr>
          <w:rFonts w:ascii="黑体" w:eastAsia="黑体" w:hAnsi="黑体" w:cs="宋体"/>
          <w:color w:val="333333"/>
          <w:kern w:val="0"/>
          <w:sz w:val="32"/>
          <w:szCs w:val="32"/>
        </w:rPr>
      </w:pPr>
    </w:p>
    <w:p w:rsidR="003D55B9" w:rsidRDefault="003D55B9">
      <w:pPr>
        <w:keepLines/>
        <w:widowControl/>
        <w:shd w:val="clear" w:color="auto" w:fill="FFFFFF"/>
        <w:ind w:firstLine="660"/>
        <w:jc w:val="left"/>
        <w:rPr>
          <w:rFonts w:ascii="黑体" w:eastAsia="黑体" w:hAnsi="黑体" w:cs="宋体"/>
          <w:color w:val="333333"/>
          <w:kern w:val="0"/>
          <w:sz w:val="32"/>
          <w:szCs w:val="32"/>
        </w:rPr>
      </w:pPr>
    </w:p>
    <w:p w:rsidR="003D55B9" w:rsidRDefault="00B15E0E">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3D55B9" w:rsidRDefault="00B15E0E">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sidR="00D40089">
        <w:rPr>
          <w:rFonts w:ascii="仿宋_GB2312" w:eastAsia="仿宋_GB2312" w:hAnsi="微软雅黑" w:cs="宋体" w:hint="eastAsia"/>
          <w:color w:val="333333"/>
          <w:kern w:val="0"/>
          <w:sz w:val="32"/>
          <w:szCs w:val="32"/>
        </w:rPr>
        <w:t>本溪市溪湖区农业农村局</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18.56</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3.16</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机构改革后工作</w:t>
      </w:r>
      <w:r>
        <w:rPr>
          <w:rFonts w:ascii="仿宋_GB2312" w:eastAsia="仿宋_GB2312" w:hAnsi="宋体" w:hint="eastAsia"/>
          <w:sz w:val="32"/>
          <w:szCs w:val="32"/>
        </w:rPr>
        <w:t>发生部门及人员变更与划转</w:t>
      </w:r>
      <w:r>
        <w:rPr>
          <w:rFonts w:ascii="仿宋_GB2312" w:eastAsia="仿宋_GB2312" w:hAnsi="微软雅黑" w:cs="宋体" w:hint="eastAsia"/>
          <w:color w:val="333333"/>
          <w:kern w:val="0"/>
          <w:sz w:val="32"/>
          <w:szCs w:val="32"/>
        </w:rPr>
        <w:t>。</w:t>
      </w:r>
    </w:p>
    <w:p w:rsidR="003D55B9" w:rsidRDefault="00B15E0E">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3D55B9" w:rsidRDefault="00B15E0E">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sidR="00D40089">
        <w:rPr>
          <w:rFonts w:ascii="仿宋_GB2312" w:eastAsia="仿宋_GB2312" w:hAnsi="微软雅黑" w:cs="宋体" w:hint="eastAsia"/>
          <w:color w:val="333333"/>
          <w:kern w:val="0"/>
          <w:sz w:val="32"/>
          <w:szCs w:val="32"/>
        </w:rPr>
        <w:t>本溪市溪湖区农业农村局</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D55B9" w:rsidRDefault="00B15E0E">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3D55B9" w:rsidRDefault="00B15E0E">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sidR="00D40089">
        <w:rPr>
          <w:rFonts w:ascii="仿宋_GB2312" w:eastAsia="仿宋_GB2312" w:hAnsi="微软雅黑" w:cs="宋体" w:hint="eastAsia"/>
          <w:color w:val="333333"/>
          <w:kern w:val="0"/>
          <w:sz w:val="32"/>
          <w:szCs w:val="32"/>
        </w:rPr>
        <w:t>本溪市溪湖区农业农村局</w:t>
      </w:r>
      <w:r>
        <w:rPr>
          <w:rFonts w:ascii="仿宋_GB2312" w:eastAsia="仿宋_GB2312" w:hAnsi="微软雅黑" w:cs="宋体" w:hint="eastAsia"/>
          <w:color w:val="333333"/>
          <w:kern w:val="0"/>
          <w:sz w:val="32"/>
          <w:szCs w:val="32"/>
        </w:rPr>
        <w:t>一般公共预算安排“三公”</w:t>
      </w:r>
      <w:r>
        <w:rPr>
          <w:rFonts w:ascii="仿宋_GB2312" w:eastAsia="仿宋_GB2312" w:hAnsi="微软雅黑" w:cs="宋体" w:hint="eastAsia"/>
          <w:color w:val="333333"/>
          <w:kern w:val="0"/>
          <w:sz w:val="32"/>
          <w:szCs w:val="32"/>
        </w:rPr>
        <w:t>经费预算为</w:t>
      </w:r>
      <w:r>
        <w:rPr>
          <w:rFonts w:ascii="仿宋_GB2312" w:eastAsia="仿宋_GB2312" w:hAnsi="微软雅黑" w:cs="宋体" w:hint="eastAsia"/>
          <w:color w:val="333333"/>
          <w:kern w:val="0"/>
          <w:sz w:val="32"/>
          <w:szCs w:val="32"/>
        </w:rPr>
        <w:t>2.19</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无变化</w:t>
      </w:r>
      <w:r>
        <w:rPr>
          <w:rFonts w:ascii="仿宋_GB2312" w:eastAsia="仿宋_GB2312" w:hAnsi="微软雅黑" w:cs="宋体" w:hint="eastAsia"/>
          <w:color w:val="333333"/>
          <w:kern w:val="0"/>
          <w:sz w:val="32"/>
          <w:szCs w:val="32"/>
        </w:rPr>
        <w:t>。其中：</w:t>
      </w:r>
    </w:p>
    <w:p w:rsidR="003D55B9" w:rsidRDefault="00B15E0E">
      <w:pPr>
        <w:keepLines/>
        <w:widowControl/>
        <w:numPr>
          <w:ilvl w:val="0"/>
          <w:numId w:val="1"/>
        </w:numPr>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年持平</w:t>
      </w:r>
      <w:r>
        <w:rPr>
          <w:rFonts w:ascii="仿宋_GB2312" w:eastAsia="仿宋_GB2312" w:hAnsi="微软雅黑" w:cs="宋体" w:hint="eastAsia"/>
          <w:color w:val="333333"/>
          <w:kern w:val="0"/>
          <w:sz w:val="32"/>
          <w:szCs w:val="32"/>
        </w:rPr>
        <w:t>。</w:t>
      </w:r>
    </w:p>
    <w:p w:rsidR="003D55B9" w:rsidRDefault="00B15E0E">
      <w:pPr>
        <w:keepLines/>
        <w:widowControl/>
        <w:shd w:val="clear" w:color="auto" w:fill="FFFFFF"/>
        <w:ind w:firstLineChars="200" w:firstLine="64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0.09</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持平</w:t>
      </w:r>
      <w:r>
        <w:rPr>
          <w:rFonts w:ascii="仿宋_GB2312" w:eastAsia="仿宋_GB2312" w:hAnsi="微软雅黑" w:cs="宋体" w:hint="eastAsia"/>
          <w:color w:val="333333"/>
          <w:kern w:val="0"/>
          <w:sz w:val="32"/>
          <w:szCs w:val="32"/>
        </w:rPr>
        <w:t>。</w:t>
      </w:r>
    </w:p>
    <w:p w:rsidR="003D55B9" w:rsidRDefault="00B15E0E">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2.1</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年持平。</w:t>
      </w:r>
    </w:p>
    <w:p w:rsidR="003D55B9" w:rsidRDefault="003D55B9">
      <w:pPr>
        <w:keepLines/>
        <w:widowControl/>
        <w:shd w:val="clear" w:color="auto" w:fill="FFFFFF"/>
        <w:ind w:firstLine="645"/>
        <w:jc w:val="left"/>
        <w:rPr>
          <w:rFonts w:ascii="仿宋_GB2312" w:eastAsia="仿宋_GB2312" w:hAnsi="微软雅黑" w:cs="宋体"/>
          <w:color w:val="333333"/>
          <w:kern w:val="0"/>
          <w:sz w:val="32"/>
          <w:szCs w:val="32"/>
        </w:rPr>
      </w:pPr>
    </w:p>
    <w:p w:rsidR="003D55B9" w:rsidRDefault="003D55B9">
      <w:pPr>
        <w:keepLines/>
        <w:widowControl/>
        <w:shd w:val="clear" w:color="auto" w:fill="FFFFFF"/>
        <w:ind w:firstLine="645"/>
        <w:jc w:val="left"/>
        <w:rPr>
          <w:rFonts w:ascii="仿宋_GB2312" w:eastAsia="仿宋_GB2312" w:hAnsi="微软雅黑" w:cs="宋体"/>
          <w:color w:val="333333"/>
          <w:kern w:val="0"/>
          <w:sz w:val="32"/>
          <w:szCs w:val="32"/>
        </w:rPr>
      </w:pPr>
    </w:p>
    <w:p w:rsidR="003D55B9" w:rsidRDefault="003D55B9">
      <w:pPr>
        <w:keepLines/>
        <w:widowControl/>
        <w:shd w:val="clear" w:color="auto" w:fill="FFFFFF"/>
        <w:ind w:firstLine="645"/>
        <w:jc w:val="left"/>
        <w:rPr>
          <w:rFonts w:ascii="仿宋_GB2312" w:eastAsia="仿宋_GB2312" w:hAnsi="微软雅黑" w:cs="宋体"/>
          <w:color w:val="333333"/>
          <w:kern w:val="0"/>
          <w:sz w:val="32"/>
          <w:szCs w:val="32"/>
        </w:rPr>
      </w:pPr>
    </w:p>
    <w:p w:rsidR="003D55B9" w:rsidRDefault="003D55B9">
      <w:pPr>
        <w:keepLines/>
        <w:widowControl/>
        <w:shd w:val="clear" w:color="auto" w:fill="FFFFFF"/>
        <w:ind w:firstLine="645"/>
        <w:jc w:val="left"/>
        <w:rPr>
          <w:rFonts w:ascii="仿宋_GB2312" w:eastAsia="仿宋_GB2312" w:hAnsi="微软雅黑" w:cs="宋体"/>
          <w:color w:val="333333"/>
          <w:kern w:val="0"/>
          <w:sz w:val="32"/>
          <w:szCs w:val="32"/>
        </w:rPr>
      </w:pPr>
    </w:p>
    <w:p w:rsidR="003D55B9" w:rsidRDefault="00B15E0E">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2021</w:t>
      </w:r>
      <w:r>
        <w:rPr>
          <w:rFonts w:ascii="仿宋_GB2312" w:eastAsia="仿宋_GB2312" w:hAnsi="微软雅黑" w:cs="宋体" w:hint="eastAsia"/>
          <w:b/>
          <w:bCs/>
          <w:color w:val="333333"/>
          <w:kern w:val="0"/>
          <w:sz w:val="32"/>
          <w:szCs w:val="32"/>
        </w:rPr>
        <w:t>年本溪市溪湖区</w:t>
      </w:r>
      <w:r w:rsidR="00D40089">
        <w:rPr>
          <w:rFonts w:ascii="仿宋_GB2312" w:eastAsia="仿宋_GB2312" w:hAnsi="微软雅黑" w:cs="宋体" w:hint="eastAsia"/>
          <w:b/>
          <w:bCs/>
          <w:color w:val="333333"/>
          <w:kern w:val="0"/>
          <w:sz w:val="32"/>
          <w:szCs w:val="32"/>
        </w:rPr>
        <w:t>本溪市溪湖区农业农村局</w:t>
      </w:r>
      <w:r>
        <w:rPr>
          <w:rFonts w:ascii="仿宋_GB2312" w:eastAsia="仿宋_GB2312" w:hAnsi="微软雅黑" w:cs="宋体" w:hint="eastAsia"/>
          <w:b/>
          <w:bCs/>
          <w:color w:val="333333"/>
          <w:kern w:val="0"/>
          <w:sz w:val="32"/>
          <w:szCs w:val="32"/>
        </w:rPr>
        <w:t>“三公”经费预算表</w:t>
      </w:r>
    </w:p>
    <w:p w:rsidR="003D55B9" w:rsidRDefault="00B15E0E">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3D55B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55B9" w:rsidRDefault="00B15E0E">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3D55B9" w:rsidRDefault="00B15E0E">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3D55B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3D55B9" w:rsidRDefault="003D55B9">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3D55B9" w:rsidRDefault="00B15E0E">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3D55B9" w:rsidRDefault="00B15E0E">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r>
      <w:tr w:rsidR="003D55B9">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3D55B9" w:rsidRDefault="00B15E0E">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3D55B9" w:rsidRDefault="00B15E0E">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2.19</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3D55B9" w:rsidRDefault="00B15E0E">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2.19</w:t>
            </w:r>
          </w:p>
        </w:tc>
      </w:tr>
      <w:tr w:rsidR="003D55B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D55B9" w:rsidRDefault="00B15E0E">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3D55B9" w:rsidRDefault="003D55B9">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55B9" w:rsidRDefault="003D55B9">
            <w:pPr>
              <w:keepLines/>
              <w:widowControl/>
              <w:jc w:val="left"/>
              <w:rPr>
                <w:rFonts w:ascii="宋体" w:eastAsia="宋体" w:hAnsi="宋体" w:cs="宋体"/>
                <w:kern w:val="0"/>
                <w:sz w:val="24"/>
                <w:szCs w:val="24"/>
              </w:rPr>
            </w:pPr>
          </w:p>
        </w:tc>
      </w:tr>
      <w:tr w:rsidR="003D55B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D55B9" w:rsidRDefault="00B15E0E">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3D55B9" w:rsidRDefault="00B15E0E">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0.09</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3D55B9" w:rsidRDefault="00B15E0E">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0.09</w:t>
            </w:r>
          </w:p>
        </w:tc>
      </w:tr>
      <w:tr w:rsidR="003D55B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D55B9" w:rsidRDefault="00B15E0E">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3D55B9" w:rsidRDefault="003D55B9">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3D55B9" w:rsidRDefault="003D55B9">
            <w:pPr>
              <w:keepLines/>
              <w:widowControl/>
              <w:jc w:val="left"/>
              <w:rPr>
                <w:rFonts w:ascii="宋体" w:eastAsia="宋体" w:hAnsi="宋体" w:cs="宋体"/>
                <w:kern w:val="0"/>
                <w:sz w:val="24"/>
                <w:szCs w:val="24"/>
              </w:rPr>
            </w:pPr>
          </w:p>
        </w:tc>
      </w:tr>
      <w:tr w:rsidR="003D55B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D55B9" w:rsidRDefault="00B15E0E">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3D55B9" w:rsidRDefault="003D55B9">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55B9" w:rsidRDefault="003D55B9">
            <w:pPr>
              <w:keepLines/>
              <w:widowControl/>
              <w:jc w:val="left"/>
              <w:rPr>
                <w:rFonts w:ascii="宋体" w:eastAsia="宋体" w:hAnsi="宋体" w:cs="宋体"/>
                <w:kern w:val="0"/>
                <w:sz w:val="24"/>
                <w:szCs w:val="24"/>
              </w:rPr>
            </w:pPr>
          </w:p>
        </w:tc>
      </w:tr>
      <w:tr w:rsidR="003D55B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D55B9" w:rsidRDefault="00B15E0E">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3D55B9" w:rsidRDefault="00B15E0E">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3D55B9" w:rsidRDefault="00B15E0E">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2.1</w:t>
            </w:r>
          </w:p>
        </w:tc>
      </w:tr>
    </w:tbl>
    <w:p w:rsidR="003D55B9" w:rsidRDefault="003D55B9">
      <w:pPr>
        <w:keepLines/>
        <w:widowControl/>
        <w:shd w:val="clear" w:color="auto" w:fill="FFFFFF"/>
        <w:jc w:val="left"/>
        <w:rPr>
          <w:rFonts w:ascii="微软雅黑" w:eastAsia="微软雅黑" w:hAnsi="微软雅黑" w:cs="宋体"/>
          <w:color w:val="333333"/>
          <w:kern w:val="0"/>
          <w:sz w:val="24"/>
          <w:szCs w:val="24"/>
        </w:rPr>
      </w:pPr>
    </w:p>
    <w:p w:rsidR="003D55B9" w:rsidRDefault="00B15E0E">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3D55B9" w:rsidRDefault="00B15E0E">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农业农村局</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台。</w:t>
      </w:r>
    </w:p>
    <w:p w:rsidR="003D55B9" w:rsidRDefault="00B15E0E">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3D55B9" w:rsidRDefault="00B15E0E">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sidR="00D40089">
        <w:rPr>
          <w:rFonts w:ascii="仿宋_GB2312" w:eastAsia="仿宋_GB2312" w:hAnsi="微软雅黑" w:cs="宋体" w:hint="eastAsia"/>
          <w:color w:val="333333"/>
          <w:kern w:val="0"/>
          <w:sz w:val="32"/>
          <w:szCs w:val="32"/>
        </w:rPr>
        <w:t>本溪市溪湖区农业农村局</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15</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15</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196.95</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3D55B9" w:rsidRDefault="003D55B9">
      <w:pPr>
        <w:keepLines/>
      </w:pPr>
    </w:p>
    <w:p w:rsidR="003D55B9" w:rsidRDefault="003D55B9">
      <w:pPr>
        <w:keepLines/>
      </w:pPr>
    </w:p>
    <w:p w:rsidR="003D55B9" w:rsidRDefault="003D55B9">
      <w:pPr>
        <w:keepLines/>
      </w:pPr>
    </w:p>
    <w:p w:rsidR="003D55B9" w:rsidRDefault="003D55B9">
      <w:pPr>
        <w:keepLines/>
      </w:pPr>
    </w:p>
    <w:p w:rsidR="003D55B9" w:rsidRDefault="003D55B9">
      <w:pPr>
        <w:keepLines/>
      </w:pPr>
    </w:p>
    <w:p w:rsidR="003D55B9" w:rsidRDefault="003D55B9">
      <w:pPr>
        <w:keepLines/>
      </w:pPr>
      <w:bookmarkStart w:id="0" w:name="_GoBack"/>
      <w:bookmarkEnd w:id="0"/>
    </w:p>
    <w:p w:rsidR="003D55B9" w:rsidRDefault="003D55B9">
      <w:pPr>
        <w:keepLines/>
      </w:pPr>
    </w:p>
    <w:tbl>
      <w:tblPr>
        <w:tblW w:w="8519" w:type="dxa"/>
        <w:tblInd w:w="93" w:type="dxa"/>
        <w:tblLook w:val="04A0"/>
      </w:tblPr>
      <w:tblGrid>
        <w:gridCol w:w="582"/>
        <w:gridCol w:w="709"/>
        <w:gridCol w:w="1417"/>
        <w:gridCol w:w="2977"/>
        <w:gridCol w:w="567"/>
        <w:gridCol w:w="567"/>
        <w:gridCol w:w="567"/>
        <w:gridCol w:w="567"/>
        <w:gridCol w:w="566"/>
      </w:tblGrid>
      <w:tr w:rsidR="003D55B9">
        <w:trPr>
          <w:trHeight w:val="619"/>
        </w:trPr>
        <w:tc>
          <w:tcPr>
            <w:tcW w:w="8519" w:type="dxa"/>
            <w:gridSpan w:val="9"/>
            <w:tcBorders>
              <w:top w:val="nil"/>
              <w:left w:val="nil"/>
              <w:bottom w:val="nil"/>
              <w:right w:val="nil"/>
            </w:tcBorders>
            <w:shd w:val="clear" w:color="auto" w:fill="auto"/>
            <w:noWrap/>
            <w:vAlign w:val="center"/>
          </w:tcPr>
          <w:p w:rsidR="003D55B9" w:rsidRDefault="00B15E0E">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部门整体绩效目标情况表</w:t>
            </w:r>
          </w:p>
        </w:tc>
      </w:tr>
      <w:tr w:rsidR="003D55B9">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3D55B9">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r>
      <w:tr w:rsidR="003D55B9">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做好各项日常事务性工作。</w:t>
            </w:r>
            <w:r>
              <w:rPr>
                <w:rFonts w:ascii="宋体" w:eastAsia="宋体" w:hAnsi="宋体" w:cs="宋体" w:hint="eastAsia"/>
                <w:kern w:val="0"/>
                <w:szCs w:val="21"/>
              </w:rPr>
              <w:br/>
            </w:r>
            <w:r>
              <w:rPr>
                <w:rFonts w:ascii="宋体" w:eastAsia="宋体" w:hAnsi="宋体" w:cs="宋体" w:hint="eastAsia"/>
                <w:kern w:val="0"/>
                <w:szCs w:val="21"/>
              </w:rPr>
              <w:t>2.</w:t>
            </w:r>
            <w:r>
              <w:rPr>
                <w:rFonts w:ascii="宋体" w:eastAsia="宋体" w:hAnsi="宋体" w:cs="宋体" w:hint="eastAsia"/>
                <w:kern w:val="0"/>
                <w:szCs w:val="21"/>
              </w:rPr>
              <w:t>提升服务水平</w:t>
            </w:r>
            <w:r>
              <w:rPr>
                <w:rFonts w:ascii="宋体" w:eastAsia="宋体" w:hAnsi="宋体" w:cs="宋体" w:hint="eastAsia"/>
                <w:kern w:val="0"/>
                <w:szCs w:val="21"/>
              </w:rPr>
              <w:t xml:space="preserve"> </w:t>
            </w:r>
            <w:r>
              <w:rPr>
                <w:rFonts w:ascii="宋体" w:eastAsia="宋体" w:hAnsi="宋体" w:cs="宋体" w:hint="eastAsia"/>
                <w:kern w:val="0"/>
                <w:szCs w:val="21"/>
              </w:rPr>
              <w:t>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D55B9">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D55B9" w:rsidRDefault="003D55B9">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D55B9" w:rsidRDefault="00B15E0E">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bl>
    <w:p w:rsidR="003D55B9" w:rsidRDefault="003D55B9"/>
    <w:p w:rsidR="003D55B9" w:rsidRDefault="00B15E0E">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3D55B9" w:rsidRDefault="003D55B9">
      <w:pPr>
        <w:jc w:val="center"/>
        <w:rPr>
          <w:rFonts w:ascii="黑体" w:eastAsia="黑体"/>
          <w:sz w:val="36"/>
          <w:szCs w:val="36"/>
        </w:rPr>
      </w:pPr>
    </w:p>
    <w:p w:rsidR="003D55B9" w:rsidRDefault="00B15E0E" w:rsidP="00D40089">
      <w:pPr>
        <w:ind w:firstLineChars="200" w:firstLine="640"/>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3D55B9" w:rsidRDefault="00B15E0E" w:rsidP="00D40089">
      <w:pPr>
        <w:ind w:firstLineChars="200" w:firstLine="640"/>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3D55B9" w:rsidRDefault="00B15E0E" w:rsidP="00D40089">
      <w:pPr>
        <w:ind w:firstLineChars="200" w:firstLine="640"/>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3D55B9" w:rsidRDefault="00B15E0E" w:rsidP="00D40089">
      <w:pPr>
        <w:ind w:firstLineChars="200" w:firstLine="640"/>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D55B9" w:rsidRDefault="00B15E0E" w:rsidP="00D40089">
      <w:pPr>
        <w:ind w:firstLineChars="200" w:firstLine="640"/>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3D55B9" w:rsidRDefault="00B15E0E" w:rsidP="00D40089">
      <w:pPr>
        <w:ind w:firstLineChars="200" w:firstLine="640"/>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w:t>
      </w:r>
      <w:r>
        <w:rPr>
          <w:rFonts w:ascii="仿宋_GB2312" w:eastAsia="仿宋_GB2312" w:hint="eastAsia"/>
          <w:sz w:val="32"/>
          <w:szCs w:val="32"/>
        </w:rPr>
        <w:t>府及其所属部门根据法律、行政法规规定并经国务院或财政部批准，向公民、法人</w:t>
      </w:r>
      <w:r>
        <w:rPr>
          <w:rFonts w:ascii="仿宋_GB2312" w:eastAsia="仿宋_GB2312" w:hint="eastAsia"/>
          <w:sz w:val="32"/>
          <w:szCs w:val="32"/>
        </w:rPr>
        <w:lastRenderedPageBreak/>
        <w:t>和其他组织征收的政府性基金，以及参照政府性基金管理或纳入基金预算、具有特定用途的财政资金。</w:t>
      </w:r>
    </w:p>
    <w:p w:rsidR="003D55B9" w:rsidRDefault="00B15E0E" w:rsidP="00D40089">
      <w:pPr>
        <w:ind w:firstLineChars="200" w:firstLine="640"/>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3D55B9" w:rsidRDefault="00B15E0E" w:rsidP="00D40089">
      <w:pPr>
        <w:ind w:firstLineChars="200" w:firstLine="640"/>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w:t>
      </w:r>
      <w:r>
        <w:rPr>
          <w:rFonts w:ascii="仿宋_GB2312" w:eastAsia="仿宋_GB2312" w:hint="eastAsia"/>
          <w:sz w:val="32"/>
          <w:szCs w:val="32"/>
        </w:rPr>
        <w:t>维修费、过桥过路费、保险费、安全奖励费用等支出；公务接待费反映单位按规定开支的各类公务接待（含外宾接待）费用。</w:t>
      </w:r>
    </w:p>
    <w:p w:rsidR="003D55B9" w:rsidRDefault="00B15E0E" w:rsidP="00D40089">
      <w:pPr>
        <w:ind w:firstLineChars="200" w:firstLine="640"/>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3D55B9" w:rsidRDefault="00B15E0E" w:rsidP="00D40089">
      <w:pPr>
        <w:ind w:firstLineChars="200" w:firstLine="640"/>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3D55B9" w:rsidRDefault="00B15E0E" w:rsidP="00D40089">
      <w:pPr>
        <w:ind w:firstLineChars="200" w:firstLine="640"/>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3D55B9" w:rsidRDefault="00B15E0E" w:rsidP="00D40089">
      <w:pPr>
        <w:ind w:firstLineChars="200" w:firstLine="640"/>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w:t>
      </w:r>
      <w:r>
        <w:rPr>
          <w:rFonts w:ascii="仿宋_GB2312" w:eastAsia="仿宋_GB2312" w:hint="eastAsia"/>
          <w:b/>
          <w:sz w:val="32"/>
          <w:szCs w:val="32"/>
        </w:rPr>
        <w:t>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3D55B9" w:rsidRDefault="00B15E0E" w:rsidP="00D40089">
      <w:pPr>
        <w:ind w:firstLineChars="200" w:firstLine="640"/>
        <w:jc w:val="left"/>
        <w:rPr>
          <w:rFonts w:ascii="仿宋_GB2312" w:eastAsia="仿宋_GB2312"/>
          <w:sz w:val="32"/>
          <w:szCs w:val="32"/>
        </w:rPr>
      </w:pPr>
      <w:r>
        <w:rPr>
          <w:rFonts w:ascii="仿宋_GB2312" w:eastAsia="仿宋_GB2312" w:hint="eastAsia"/>
          <w:b/>
          <w:sz w:val="32"/>
          <w:szCs w:val="32"/>
        </w:rPr>
        <w:lastRenderedPageBreak/>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3D55B9" w:rsidRDefault="00B15E0E" w:rsidP="003D55B9">
      <w:pPr>
        <w:ind w:firstLineChars="200" w:firstLine="640"/>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3D55B9" w:rsidSect="003D55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E0E" w:rsidRDefault="00B15E0E" w:rsidP="00D40089">
      <w:r>
        <w:separator/>
      </w:r>
    </w:p>
  </w:endnote>
  <w:endnote w:type="continuationSeparator" w:id="1">
    <w:p w:rsidR="00B15E0E" w:rsidRDefault="00B15E0E" w:rsidP="00D4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E0E" w:rsidRDefault="00B15E0E" w:rsidP="00D40089">
      <w:r>
        <w:separator/>
      </w:r>
    </w:p>
  </w:footnote>
  <w:footnote w:type="continuationSeparator" w:id="1">
    <w:p w:rsidR="00B15E0E" w:rsidRDefault="00B15E0E" w:rsidP="00D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DCB65C"/>
    <w:multiLevelType w:val="singleLevel"/>
    <w:tmpl w:val="C3DCB65C"/>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A6F"/>
    <w:rsid w:val="001770E9"/>
    <w:rsid w:val="00177A6F"/>
    <w:rsid w:val="003D55B9"/>
    <w:rsid w:val="00467FB6"/>
    <w:rsid w:val="00686DA1"/>
    <w:rsid w:val="007F4D5A"/>
    <w:rsid w:val="008D7A97"/>
    <w:rsid w:val="00B15E0E"/>
    <w:rsid w:val="00B218D5"/>
    <w:rsid w:val="00D40089"/>
    <w:rsid w:val="00F27900"/>
    <w:rsid w:val="02D067A4"/>
    <w:rsid w:val="2120093E"/>
    <w:rsid w:val="21697141"/>
    <w:rsid w:val="2FAF415B"/>
    <w:rsid w:val="3A311004"/>
    <w:rsid w:val="518F2A97"/>
    <w:rsid w:val="567867AD"/>
    <w:rsid w:val="5C5C6B85"/>
    <w:rsid w:val="61A56A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5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D55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55B9"/>
    <w:rPr>
      <w:b/>
      <w:bCs/>
    </w:rPr>
  </w:style>
  <w:style w:type="paragraph" w:styleId="a5">
    <w:name w:val="List Paragraph"/>
    <w:basedOn w:val="a"/>
    <w:uiPriority w:val="34"/>
    <w:qFormat/>
    <w:rsid w:val="003D55B9"/>
    <w:pPr>
      <w:ind w:firstLineChars="200" w:firstLine="420"/>
    </w:pPr>
  </w:style>
  <w:style w:type="paragraph" w:styleId="a6">
    <w:name w:val="header"/>
    <w:basedOn w:val="a"/>
    <w:link w:val="Char"/>
    <w:uiPriority w:val="99"/>
    <w:semiHidden/>
    <w:unhideWhenUsed/>
    <w:rsid w:val="00D40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40089"/>
    <w:rPr>
      <w:kern w:val="2"/>
      <w:sz w:val="18"/>
      <w:szCs w:val="18"/>
    </w:rPr>
  </w:style>
  <w:style w:type="paragraph" w:styleId="a7">
    <w:name w:val="footer"/>
    <w:basedOn w:val="a"/>
    <w:link w:val="Char0"/>
    <w:uiPriority w:val="99"/>
    <w:semiHidden/>
    <w:unhideWhenUsed/>
    <w:rsid w:val="00D4008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4008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680</Words>
  <Characters>3881</Characters>
  <Application>Microsoft Office Word</Application>
  <DocSecurity>0</DocSecurity>
  <Lines>32</Lines>
  <Paragraphs>9</Paragraphs>
  <ScaleCrop>false</ScaleCrop>
  <Company>china</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caizhengju</cp:lastModifiedBy>
  <cp:revision>6</cp:revision>
  <dcterms:created xsi:type="dcterms:W3CDTF">2021-06-10T06:12:00Z</dcterms:created>
  <dcterms:modified xsi:type="dcterms:W3CDTF">2021-08-09T07:09:00Z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04A41C7A0F904E87B3DBACED6D599FBA</vt:lpwstr>
  </property>
</Properties>
</file>