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741F13">
        <w:rPr>
          <w:rFonts w:ascii="宋体" w:eastAsia="宋体" w:hAnsi="宋体" w:cs="宋体" w:hint="eastAsia"/>
          <w:b/>
          <w:bCs/>
          <w:color w:val="333333"/>
          <w:kern w:val="0"/>
          <w:sz w:val="53"/>
          <w:szCs w:val="53"/>
        </w:rPr>
        <w:t>三和小学</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EF1F96">
        <w:rPr>
          <w:rFonts w:ascii="宋体" w:eastAsia="宋体" w:hAnsi="宋体" w:cs="宋体" w:hint="eastAsia"/>
          <w:b/>
          <w:bCs/>
          <w:color w:val="333333"/>
          <w:kern w:val="0"/>
          <w:sz w:val="44"/>
          <w:szCs w:val="44"/>
        </w:rPr>
        <w:t>三和小学</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EF1F96">
        <w:rPr>
          <w:rFonts w:ascii="黑体" w:eastAsia="黑体" w:hAnsi="黑体" w:cs="宋体" w:hint="eastAsia"/>
          <w:color w:val="333333"/>
          <w:kern w:val="0"/>
          <w:sz w:val="32"/>
          <w:szCs w:val="32"/>
        </w:rPr>
        <w:t>三和小学</w:t>
      </w:r>
      <w:r w:rsidRPr="001770E9">
        <w:rPr>
          <w:rFonts w:ascii="黑体" w:eastAsia="黑体" w:hAnsi="黑体" w:cs="宋体" w:hint="eastAsia"/>
          <w:color w:val="333333"/>
          <w:kern w:val="0"/>
          <w:sz w:val="32"/>
          <w:szCs w:val="32"/>
        </w:rPr>
        <w:t>概况</w:t>
      </w:r>
    </w:p>
    <w:p w:rsidR="001770E9" w:rsidRPr="00EF1F96" w:rsidRDefault="001770E9" w:rsidP="007F4D5A">
      <w:pPr>
        <w:widowControl/>
        <w:shd w:val="clear" w:color="auto" w:fill="FFFFFF"/>
        <w:spacing w:line="560" w:lineRule="exact"/>
        <w:jc w:val="left"/>
        <w:rPr>
          <w:rFonts w:ascii="微软雅黑" w:eastAsia="仿宋_GB2312"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r w:rsidR="00EF1F96">
        <w:rPr>
          <w:rFonts w:ascii="仿宋_GB2312" w:eastAsia="仿宋_GB2312" w:hAnsi="微软雅黑" w:cs="宋体" w:hint="eastAsia"/>
          <w:color w:val="333333"/>
          <w:kern w:val="0"/>
          <w:sz w:val="32"/>
          <w:szCs w:val="32"/>
        </w:rPr>
        <w:t>：实施小学义务教育</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EF1F96">
        <w:rPr>
          <w:rFonts w:ascii="黑体" w:eastAsia="黑体" w:hAnsi="黑体" w:cs="宋体" w:hint="eastAsia"/>
          <w:color w:val="333333"/>
          <w:kern w:val="0"/>
          <w:sz w:val="32"/>
          <w:szCs w:val="32"/>
        </w:rPr>
        <w:t>三和小学</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第五部分2021年</w:t>
      </w:r>
      <w:r>
        <w:rPr>
          <w:rFonts w:ascii="黑体" w:eastAsia="黑体" w:hAnsi="黑体" w:cs="宋体" w:hint="eastAsia"/>
          <w:color w:val="333333"/>
          <w:kern w:val="0"/>
          <w:sz w:val="32"/>
          <w:szCs w:val="32"/>
        </w:rPr>
        <w:t>本溪市溪湖区</w:t>
      </w:r>
      <w:r w:rsidR="00EF1F96">
        <w:rPr>
          <w:rFonts w:ascii="黑体" w:eastAsia="黑体" w:hAnsi="黑体" w:cs="宋体" w:hint="eastAsia"/>
          <w:color w:val="333333"/>
          <w:kern w:val="0"/>
          <w:sz w:val="32"/>
          <w:szCs w:val="32"/>
        </w:rPr>
        <w:t>三和小学</w:t>
      </w:r>
      <w:r w:rsidRPr="001770E9">
        <w:rPr>
          <w:rFonts w:ascii="黑体" w:eastAsia="黑体" w:hAnsi="黑体" w:cs="宋体" w:hint="eastAsia"/>
          <w:color w:val="333333"/>
          <w:kern w:val="0"/>
          <w:sz w:val="32"/>
          <w:szCs w:val="32"/>
        </w:rPr>
        <w:t>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部门预决算信息公开管理办法（试行）&gt;的通知》(本财发〔2020〕36号)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741F13">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（二）按规定公开我局部门预决算信息；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741F13">
        <w:rPr>
          <w:rFonts w:ascii="宋体" w:eastAsia="宋体" w:hAnsi="宋体" w:cs="宋体" w:hint="eastAsia"/>
          <w:b/>
          <w:bCs/>
          <w:color w:val="333333"/>
          <w:kern w:val="0"/>
          <w:sz w:val="36"/>
          <w:szCs w:val="36"/>
        </w:rPr>
        <w:t>三和小学</w:t>
      </w:r>
      <w:r w:rsidRPr="001770E9">
        <w:rPr>
          <w:rFonts w:ascii="宋体" w:eastAsia="宋体" w:hAnsi="宋体" w:cs="宋体" w:hint="eastAsia"/>
          <w:b/>
          <w:bCs/>
          <w:color w:val="333333"/>
          <w:kern w:val="0"/>
          <w:sz w:val="36"/>
          <w:szCs w:val="36"/>
        </w:rPr>
        <w:t>概况</w:t>
      </w:r>
    </w:p>
    <w:p w:rsidR="001770E9" w:rsidRPr="00741F13" w:rsidRDefault="001770E9" w:rsidP="00741F13">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741F13" w:rsidRPr="00741F13" w:rsidRDefault="00741F13" w:rsidP="00741F13">
      <w:pPr>
        <w:keepLines/>
        <w:widowControl/>
        <w:shd w:val="clear" w:color="auto" w:fill="FFFFFF"/>
        <w:ind w:firstLine="645"/>
        <w:jc w:val="left"/>
        <w:rPr>
          <w:rFonts w:ascii="华文仿宋" w:eastAsia="华文仿宋" w:hAnsi="华文仿宋" w:cs="宋体"/>
          <w:color w:val="333333"/>
          <w:kern w:val="0"/>
          <w:sz w:val="28"/>
          <w:szCs w:val="28"/>
        </w:rPr>
      </w:pPr>
      <w:r w:rsidRPr="00741F13">
        <w:rPr>
          <w:rFonts w:ascii="华文仿宋" w:eastAsia="华文仿宋" w:hAnsi="华文仿宋" w:cs="微软雅黑"/>
          <w:color w:val="333333"/>
          <w:sz w:val="28"/>
          <w:szCs w:val="28"/>
          <w:shd w:val="clear" w:color="auto" w:fill="FFFFFF"/>
        </w:rPr>
        <w:t>（1）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r w:rsidRPr="00741F13">
        <w:rPr>
          <w:rFonts w:ascii="华文仿宋" w:eastAsia="华文仿宋" w:hAnsi="华文仿宋" w:cs="微软雅黑" w:hint="eastAsia"/>
          <w:color w:val="333333"/>
          <w:sz w:val="28"/>
          <w:szCs w:val="28"/>
          <w:shd w:val="clear" w:color="auto" w:fill="FFFFFF"/>
        </w:rPr>
        <w:br/>
        <w:t>（2）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r w:rsidRPr="00741F13">
        <w:rPr>
          <w:rFonts w:ascii="华文仿宋" w:eastAsia="华文仿宋" w:hAnsi="华文仿宋" w:cs="微软雅黑" w:hint="eastAsia"/>
          <w:color w:val="333333"/>
          <w:sz w:val="28"/>
          <w:szCs w:val="28"/>
          <w:shd w:val="clear" w:color="auto" w:fill="FFFFFF"/>
        </w:rPr>
        <w:br/>
        <w:t>（3）积极开展以普及为主的课外群体活动和体育传统项目运动队的训练；开展以预防为主、防治结合的卫生保健工作，做好常见病、多发病的预防和矫治。</w:t>
      </w:r>
      <w:r w:rsidRPr="00741F13">
        <w:rPr>
          <w:rFonts w:ascii="华文仿宋" w:eastAsia="华文仿宋" w:hAnsi="华文仿宋" w:cs="微软雅黑" w:hint="eastAsia"/>
          <w:color w:val="333333"/>
          <w:sz w:val="28"/>
          <w:szCs w:val="28"/>
          <w:shd w:val="clear" w:color="auto" w:fill="FFFFFF"/>
        </w:rPr>
        <w:br/>
        <w:t>（4）加强美育。通过各学科和各种课外活动培养学生具有健康的审美观点。</w:t>
      </w:r>
      <w:r w:rsidRPr="00741F13">
        <w:rPr>
          <w:rFonts w:ascii="华文仿宋" w:eastAsia="华文仿宋" w:hAnsi="华文仿宋" w:cs="微软雅黑" w:hint="eastAsia"/>
          <w:color w:val="333333"/>
          <w:sz w:val="28"/>
          <w:szCs w:val="28"/>
          <w:shd w:val="clear" w:color="auto" w:fill="FFFFFF"/>
        </w:rPr>
        <w:br/>
        <w:t>（5）有计划、有目的地进行劳动教育，并认真执行勤工俭学、勤工办学的方针，积极地有步骤地创造条件改善学校校舍和教学、体育、卫生、生活等方面地设备，切实加强学校管理工作。</w:t>
      </w:r>
      <w:r w:rsidRPr="00741F13">
        <w:rPr>
          <w:rFonts w:ascii="华文仿宋" w:eastAsia="华文仿宋" w:hAnsi="华文仿宋" w:cs="微软雅黑" w:hint="eastAsia"/>
          <w:color w:val="333333"/>
          <w:sz w:val="28"/>
          <w:szCs w:val="28"/>
          <w:shd w:val="clear" w:color="auto" w:fill="FFFFFF"/>
        </w:rPr>
        <w:br/>
        <w:t>（6）认真贯彻执行《中华人民共和国义务教育法》和《未成年人保护法》。</w:t>
      </w:r>
    </w:p>
    <w:p w:rsidR="001770E9" w:rsidRPr="00741F13"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741F13">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741F13">
        <w:rPr>
          <w:rFonts w:ascii="仿宋_GB2312" w:eastAsia="仿宋_GB2312" w:hAnsi="微软雅黑" w:cs="宋体" w:hint="eastAsia"/>
          <w:color w:val="333333"/>
          <w:kern w:val="0"/>
          <w:sz w:val="32"/>
          <w:szCs w:val="32"/>
        </w:rPr>
        <w:t>本溪市溪湖区三和小学</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3A3F68">
      <w:pPr>
        <w:keepLines/>
        <w:widowControl/>
        <w:shd w:val="clear" w:color="auto" w:fill="FFFFFF"/>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第三部分</w:t>
      </w:r>
      <w:r>
        <w:rPr>
          <w:rFonts w:ascii="宋体" w:eastAsia="宋体" w:hAnsi="宋体" w:cs="宋体" w:hint="eastAsia"/>
          <w:b/>
          <w:bCs/>
          <w:color w:val="333333"/>
          <w:kern w:val="0"/>
          <w:sz w:val="36"/>
          <w:szCs w:val="36"/>
        </w:rPr>
        <w:t>本溪市溪湖区</w:t>
      </w:r>
      <w:r w:rsidR="00741F13">
        <w:rPr>
          <w:rFonts w:ascii="宋体" w:eastAsia="宋体" w:hAnsi="宋体" w:cs="宋体" w:hint="eastAsia"/>
          <w:b/>
          <w:bCs/>
          <w:color w:val="333333"/>
          <w:kern w:val="0"/>
          <w:sz w:val="36"/>
          <w:szCs w:val="36"/>
        </w:rPr>
        <w:t>三和小学</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按照综合预算的原则，</w:t>
      </w:r>
      <w:r>
        <w:rPr>
          <w:rFonts w:ascii="仿宋_GB2312" w:eastAsia="仿宋_GB2312" w:hAnsi="微软雅黑" w:cs="宋体" w:hint="eastAsia"/>
          <w:color w:val="333333"/>
          <w:kern w:val="0"/>
          <w:sz w:val="32"/>
          <w:szCs w:val="32"/>
        </w:rPr>
        <w:t>本溪市溪湖区</w:t>
      </w:r>
      <w:r w:rsidR="00741F13">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741F13">
        <w:rPr>
          <w:rFonts w:ascii="仿宋_GB2312" w:eastAsia="仿宋_GB2312" w:hAnsi="微软雅黑" w:cs="宋体" w:hint="eastAsia"/>
          <w:b/>
          <w:bCs/>
          <w:color w:val="333333"/>
          <w:kern w:val="0"/>
          <w:sz w:val="32"/>
          <w:szCs w:val="32"/>
        </w:rPr>
        <w:t>404.23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741F13">
        <w:rPr>
          <w:rFonts w:ascii="仿宋_GB2312" w:eastAsia="仿宋_GB2312" w:hAnsi="微软雅黑" w:cs="宋体" w:hint="eastAsia"/>
          <w:color w:val="333333"/>
          <w:kern w:val="0"/>
          <w:sz w:val="32"/>
          <w:szCs w:val="32"/>
        </w:rPr>
        <w:t>404.23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741F13">
        <w:rPr>
          <w:rFonts w:ascii="仿宋_GB2312" w:eastAsia="仿宋_GB2312" w:hAnsi="微软雅黑" w:cs="宋体" w:hint="eastAsia"/>
          <w:b/>
          <w:bCs/>
          <w:color w:val="333333"/>
          <w:kern w:val="0"/>
          <w:sz w:val="32"/>
          <w:szCs w:val="32"/>
        </w:rPr>
        <w:t>404.23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741F13">
        <w:rPr>
          <w:rFonts w:ascii="仿宋_GB2312" w:eastAsia="仿宋_GB2312" w:hAnsi="微软雅黑" w:cs="宋体" w:hint="eastAsia"/>
          <w:color w:val="333333"/>
          <w:kern w:val="0"/>
          <w:sz w:val="32"/>
          <w:szCs w:val="32"/>
        </w:rPr>
        <w:t>404.23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741F13">
        <w:rPr>
          <w:rFonts w:ascii="仿宋_GB2312" w:eastAsia="仿宋_GB2312" w:hAnsi="微软雅黑" w:cs="宋体" w:hint="eastAsia"/>
          <w:color w:val="333333"/>
          <w:kern w:val="0"/>
          <w:sz w:val="32"/>
          <w:szCs w:val="32"/>
        </w:rPr>
        <w:t>215.8</w:t>
      </w:r>
      <w:r w:rsidRPr="001770E9">
        <w:rPr>
          <w:rFonts w:ascii="仿宋_GB2312" w:eastAsia="仿宋_GB2312" w:hAnsi="微软雅黑" w:cs="宋体" w:hint="eastAsia"/>
          <w:color w:val="333333"/>
          <w:kern w:val="0"/>
          <w:sz w:val="32"/>
          <w:szCs w:val="32"/>
        </w:rPr>
        <w:t>万元，增减变化的主要原因为</w:t>
      </w:r>
      <w:r w:rsidR="003A3F68">
        <w:rPr>
          <w:rFonts w:ascii="仿宋_GB2312" w:eastAsia="仿宋_GB2312" w:hAnsi="微软雅黑" w:cs="宋体" w:hint="eastAsia"/>
          <w:color w:val="333333"/>
          <w:kern w:val="0"/>
          <w:sz w:val="32"/>
          <w:szCs w:val="32"/>
        </w:rPr>
        <w:t>教育机构的改革及编制情况更科学完善。</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3A3F68">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机关运行经费预算为</w:t>
      </w:r>
      <w:r w:rsidR="003A3F68">
        <w:rPr>
          <w:rFonts w:ascii="仿宋_GB2312" w:eastAsia="仿宋_GB2312" w:hAnsi="微软雅黑" w:cs="宋体" w:hint="eastAsia"/>
          <w:color w:val="333333"/>
          <w:kern w:val="0"/>
          <w:sz w:val="32"/>
          <w:szCs w:val="32"/>
        </w:rPr>
        <w:t>404.23</w:t>
      </w:r>
      <w:r w:rsidRPr="001770E9">
        <w:rPr>
          <w:rFonts w:ascii="仿宋_GB2312" w:eastAsia="仿宋_GB2312" w:hAnsi="微软雅黑" w:cs="宋体" w:hint="eastAsia"/>
          <w:color w:val="333333"/>
          <w:kern w:val="0"/>
          <w:sz w:val="32"/>
          <w:szCs w:val="32"/>
        </w:rPr>
        <w:t>万元，主要包括</w:t>
      </w:r>
      <w:r w:rsidR="003A3F68">
        <w:rPr>
          <w:rFonts w:ascii="仿宋_GB2312" w:eastAsia="仿宋_GB2312" w:hAnsi="微软雅黑" w:cs="宋体" w:hint="eastAsia"/>
          <w:color w:val="333333"/>
          <w:kern w:val="0"/>
          <w:sz w:val="32"/>
          <w:szCs w:val="32"/>
        </w:rPr>
        <w:t>主要包括工资福利支出</w:t>
      </w:r>
      <w:r w:rsidR="003A3F68">
        <w:rPr>
          <w:rFonts w:ascii="仿宋_GB2312" w:eastAsia="仿宋_GB2312" w:hAnsi="微软雅黑" w:cs="宋体" w:hint="eastAsia"/>
          <w:color w:val="333333"/>
          <w:kern w:val="0"/>
          <w:sz w:val="32"/>
          <w:szCs w:val="32"/>
        </w:rPr>
        <w:tab/>
        <w:t>商品和服务支出</w:t>
      </w:r>
      <w:r w:rsidR="003A3F68">
        <w:rPr>
          <w:rFonts w:ascii="仿宋_GB2312" w:eastAsia="仿宋_GB2312" w:hAnsi="微软雅黑" w:cs="宋体" w:hint="eastAsia"/>
          <w:color w:val="333333"/>
          <w:kern w:val="0"/>
          <w:sz w:val="32"/>
          <w:szCs w:val="32"/>
        </w:rPr>
        <w:tab/>
        <w:t>对个人和家庭的补助费用。</w:t>
      </w:r>
      <w:r w:rsidRPr="001770E9">
        <w:rPr>
          <w:rFonts w:ascii="仿宋_GB2312" w:eastAsia="仿宋_GB2312" w:hAnsi="微软雅黑" w:cs="宋体" w:hint="eastAsia"/>
          <w:color w:val="333333"/>
          <w:kern w:val="0"/>
          <w:sz w:val="32"/>
          <w:szCs w:val="32"/>
        </w:rPr>
        <w:t>2021年预算比2020年减少</w:t>
      </w:r>
      <w:r w:rsidR="003A3F68">
        <w:rPr>
          <w:rFonts w:ascii="仿宋_GB2312" w:eastAsia="仿宋_GB2312" w:hAnsi="微软雅黑" w:cs="宋体" w:hint="eastAsia"/>
          <w:color w:val="333333"/>
          <w:kern w:val="0"/>
          <w:sz w:val="32"/>
          <w:szCs w:val="32"/>
        </w:rPr>
        <w:t>215.8</w:t>
      </w:r>
      <w:r w:rsidRPr="001770E9">
        <w:rPr>
          <w:rFonts w:ascii="仿宋_GB2312" w:eastAsia="仿宋_GB2312" w:hAnsi="微软雅黑" w:cs="宋体" w:hint="eastAsia"/>
          <w:color w:val="333333"/>
          <w:kern w:val="0"/>
          <w:sz w:val="32"/>
          <w:szCs w:val="32"/>
        </w:rPr>
        <w:t>万元，主要原因是</w:t>
      </w:r>
      <w:r w:rsidR="003A3F68">
        <w:rPr>
          <w:rFonts w:ascii="仿宋_GB2312" w:eastAsia="仿宋_GB2312" w:hAnsi="微软雅黑" w:cs="宋体" w:hint="eastAsia"/>
          <w:color w:val="333333"/>
          <w:kern w:val="0"/>
          <w:sz w:val="32"/>
          <w:szCs w:val="32"/>
        </w:rPr>
        <w:t>教育机构的改革及编制情况更科学完善。</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3A3F68">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安排政府采购预算0万元，其中：政府采购货物支出0万元，政府购买服务支出0万元，政府采购工程支出0万元。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3A3F68">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3A3F68" w:rsidRDefault="003A3F68" w:rsidP="003A3F68">
      <w:pPr>
        <w:keepLines/>
        <w:widowControl/>
        <w:numPr>
          <w:ilvl w:val="0"/>
          <w:numId w:val="1"/>
        </w:numPr>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因公出国（境）费0万元，比2020年持平0万元，主要原因是没有因公出国的</w:t>
      </w:r>
    </w:p>
    <w:p w:rsidR="003A3F68" w:rsidRDefault="003A3F68" w:rsidP="003A3F68">
      <w:pPr>
        <w:keepLines/>
        <w:widowControl/>
        <w:shd w:val="clear" w:color="auto" w:fill="FFFFFF"/>
        <w:ind w:firstLineChars="200" w:firstLine="640"/>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2.公务接待费0万元，比2020年减少0万元，主要原因是没有接待这种情况</w:t>
      </w:r>
    </w:p>
    <w:p w:rsidR="003A3F68" w:rsidRDefault="003A3F68" w:rsidP="003A3F68">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3.公务用车购置及运行费0万元，比2020年持平0万元，主要原因是没有公务用车</w:t>
      </w:r>
    </w:p>
    <w:p w:rsidR="001770E9" w:rsidRPr="001770E9" w:rsidRDefault="001770E9" w:rsidP="003A3F68">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2021年</w:t>
      </w:r>
      <w:r>
        <w:rPr>
          <w:rFonts w:ascii="仿宋_GB2312" w:eastAsia="仿宋_GB2312" w:hAnsi="微软雅黑" w:cs="宋体" w:hint="eastAsia"/>
          <w:b/>
          <w:bCs/>
          <w:color w:val="333333"/>
          <w:kern w:val="0"/>
          <w:sz w:val="32"/>
          <w:szCs w:val="32"/>
        </w:rPr>
        <w:t>本溪市溪湖区</w:t>
      </w:r>
      <w:r w:rsidR="003A3F68">
        <w:rPr>
          <w:rFonts w:ascii="仿宋_GB2312" w:eastAsia="仿宋_GB2312" w:hAnsi="微软雅黑" w:cs="宋体" w:hint="eastAsia"/>
          <w:b/>
          <w:bCs/>
          <w:color w:val="333333"/>
          <w:kern w:val="0"/>
          <w:sz w:val="32"/>
          <w:szCs w:val="32"/>
        </w:rPr>
        <w:t>三和小学</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3A3F68"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3A3F68"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3A3F68">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r w:rsidR="003A3F68">
        <w:rPr>
          <w:rFonts w:ascii="仿宋_GB2312" w:eastAsia="仿宋_GB2312" w:hAnsi="微软雅黑" w:cs="宋体" w:hint="eastAsia"/>
          <w:color w:val="333333"/>
          <w:kern w:val="0"/>
          <w:sz w:val="32"/>
          <w:szCs w:val="32"/>
        </w:rPr>
        <w:t>0.</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3A3F68">
        <w:rPr>
          <w:rFonts w:ascii="仿宋_GB2312" w:eastAsia="仿宋_GB2312" w:hAnsi="微软雅黑" w:cs="宋体" w:hint="eastAsia"/>
          <w:color w:val="333333"/>
          <w:kern w:val="0"/>
          <w:sz w:val="32"/>
          <w:szCs w:val="32"/>
        </w:rPr>
        <w:t>三和小学</w:t>
      </w:r>
      <w:r w:rsidRPr="001770E9">
        <w:rPr>
          <w:rFonts w:ascii="仿宋_GB2312" w:eastAsia="仿宋_GB2312" w:hAnsi="微软雅黑" w:cs="宋体" w:hint="eastAsia"/>
          <w:color w:val="333333"/>
          <w:kern w:val="0"/>
          <w:sz w:val="32"/>
          <w:szCs w:val="32"/>
        </w:rPr>
        <w:t>2021年应编制绩效目标的项目共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万元，编制绩效目标的项目覆盖率（实际编制绩效目标的项目/应编制绩效目标的项目）为0%。</w:t>
      </w:r>
    </w:p>
    <w:p w:rsidR="00187000" w:rsidRDefault="00233270"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bookmarkStart w:id="0" w:name="_GoBack"/>
      <w:bookmarkEnd w:id="0"/>
    </w:p>
    <w:p w:rsidR="007F4D5A" w:rsidRDefault="007F4D5A" w:rsidP="00467FB6">
      <w:pPr>
        <w:keepLines/>
      </w:pPr>
    </w:p>
    <w:tbl>
      <w:tblPr>
        <w:tblW w:w="8519" w:type="dxa"/>
        <w:tblInd w:w="93" w:type="dxa"/>
        <w:tblLook w:val="04A0"/>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w:t>
            </w:r>
            <w:r w:rsidRPr="007F4D5A">
              <w:rPr>
                <w:rFonts w:ascii="宋体" w:eastAsia="宋体" w:hAnsi="宋体" w:cs="宋体" w:hint="eastAsia"/>
                <w:kern w:val="0"/>
                <w:szCs w:val="21"/>
              </w:rPr>
              <w:lastRenderedPageBreak/>
              <w:t>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lastRenderedPageBreak/>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w:t>
            </w:r>
            <w:r w:rsidRPr="007F4D5A">
              <w:rPr>
                <w:rFonts w:ascii="宋体" w:eastAsia="宋体" w:hAnsi="宋体" w:cs="宋体" w:hint="eastAsia"/>
                <w:kern w:val="0"/>
                <w:szCs w:val="21"/>
              </w:rPr>
              <w:lastRenderedPageBreak/>
              <w:t>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lastRenderedPageBreak/>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w:t>
            </w:r>
            <w:r w:rsidRPr="007F4D5A">
              <w:rPr>
                <w:rFonts w:ascii="宋体" w:eastAsia="宋体" w:hAnsi="宋体" w:cs="宋体" w:hint="eastAsia"/>
                <w:kern w:val="0"/>
                <w:szCs w:val="21"/>
              </w:rPr>
              <w:lastRenderedPageBreak/>
              <w:t>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lastRenderedPageBreak/>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C872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270" w:rsidRDefault="00233270" w:rsidP="00741F13">
      <w:r>
        <w:separator/>
      </w:r>
    </w:p>
  </w:endnote>
  <w:endnote w:type="continuationSeparator" w:id="1">
    <w:p w:rsidR="00233270" w:rsidRDefault="00233270" w:rsidP="00741F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270" w:rsidRDefault="00233270" w:rsidP="00741F13">
      <w:r>
        <w:separator/>
      </w:r>
    </w:p>
  </w:footnote>
  <w:footnote w:type="continuationSeparator" w:id="1">
    <w:p w:rsidR="00233270" w:rsidRDefault="00233270" w:rsidP="00741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F8BBD"/>
    <w:multiLevelType w:val="singleLevel"/>
    <w:tmpl w:val="459F8BBD"/>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7A6F"/>
    <w:rsid w:val="001770E9"/>
    <w:rsid w:val="00177A6F"/>
    <w:rsid w:val="00233270"/>
    <w:rsid w:val="003A3F68"/>
    <w:rsid w:val="00467FB6"/>
    <w:rsid w:val="00686DA1"/>
    <w:rsid w:val="00741F13"/>
    <w:rsid w:val="007F4D5A"/>
    <w:rsid w:val="008D7A97"/>
    <w:rsid w:val="00B218D5"/>
    <w:rsid w:val="00C87245"/>
    <w:rsid w:val="00EF1F96"/>
    <w:rsid w:val="00F27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741F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41F13"/>
    <w:rPr>
      <w:sz w:val="18"/>
      <w:szCs w:val="18"/>
    </w:rPr>
  </w:style>
  <w:style w:type="paragraph" w:styleId="a7">
    <w:name w:val="footer"/>
    <w:basedOn w:val="a"/>
    <w:link w:val="Char0"/>
    <w:uiPriority w:val="99"/>
    <w:semiHidden/>
    <w:unhideWhenUsed/>
    <w:rsid w:val="00741F13"/>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41F1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r="http://schemas.openxmlformats.org/officeDocument/2006/relationships" xmlns:w="http://schemas.openxmlformats.org/wordprocessingml/2006/main">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12</Pages>
  <Words>717</Words>
  <Characters>4092</Characters>
  <Application>Microsoft Office Word</Application>
  <DocSecurity>0</DocSecurity>
  <Lines>34</Lines>
  <Paragraphs>9</Paragraphs>
  <ScaleCrop>false</ScaleCrop>
  <Company>china</Company>
  <LinksUpToDate>false</LinksUpToDate>
  <CharactersWithSpaces>4800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123</cp:lastModifiedBy>
  <cp:revision>6</cp:revision>
  <dcterms:created xsi:type="dcterms:W3CDTF">2021-06-10T06:12:00Z</dcterms:created>
  <dcterms:modified xsi:type="dcterms:W3CDTF">2021-07-12T01:15:00Z</dcterms:modified>
</cp:coreProperties>
</file>