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CB1A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市场监督管理局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F10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46939E2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4C2FE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19BC3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2C21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C707F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B0D0C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2D1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4BA6BA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24F1C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26D1B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934C3F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04A943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07C7A4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7F7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C1B51E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EA3F41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11D88F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BB1FF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68060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8ED92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2A1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D70785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6EE2B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2A1B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7D0C0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53FC84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54F471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C9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AE24C0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CD0F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4D241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FA2511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1C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DFDA0F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7D3B1A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DDF31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42303F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8D027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BF65CB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FCA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36A175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84BCA5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77702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46C29A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03DA2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276FB9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E5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D1F316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5CDC11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BC3663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F74A5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99B1B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13E725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A2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AF3E5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6E8733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1CD26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DC30BC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83DE8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5ED5E91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3B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DBEBF5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0380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2DA9E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C814C0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DF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10305F4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ADECF1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12CA17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04C24E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B5B39B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40C7978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7E8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29EB5F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61F32A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83AD0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D23A8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A8F69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943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29E73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2ED70D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0650B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0EFD5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76D2EF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93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536E7D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551F60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EA596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730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E43BA2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E63315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BBCE657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8B8E6D6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1AA001A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17EC011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109B08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D857103"/>
    <w:rsid w:val="467227A7"/>
    <w:rsid w:val="4CCF53A0"/>
    <w:rsid w:val="618E5AB0"/>
    <w:rsid w:val="7E3432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1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徐徐徐徐寶</cp:lastModifiedBy>
  <dcterms:modified xsi:type="dcterms:W3CDTF">2026-06-26T05:34:12Z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eyJoZGlkIjoiOGUwMmU0NTI4ZTU3ZjZhYTQzOTBkMjEwNzQwYjk2MTgiLCJ1c2VySWQiOiIzMzMxNzMyMjYifQ==</vt:lpwstr>
  </property>
  <property fmtid="{D5CDD505-2E9C-101B-9397-08002B2CF9AE}" pid="4" name="ICV">
    <vt:lpwstr>66FC675B250440159FF71C70583A0EBD_12</vt:lpwstr>
  </property>
</Properties>
</file>