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A" w:rsidRPr="001B5A5A" w:rsidRDefault="001B5A5A" w:rsidP="001B5A5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24"/>
      </w:tblGrid>
      <w:tr w:rsidR="001B5A5A" w:rsidRPr="001B5A5A" w:rsidTr="001B5A5A">
        <w:trPr>
          <w:tblCellSpacing w:w="7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B5A5A" w:rsidRPr="001B5A5A" w:rsidRDefault="001B5A5A" w:rsidP="001B5A5A">
            <w:pPr>
              <w:widowControl/>
              <w:spacing w:line="352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</w:tbl>
    <w:p w:rsidR="001B5A5A" w:rsidRPr="001B5A5A" w:rsidRDefault="001B5A5A" w:rsidP="001B5A5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4A598D" w:rsidRDefault="006119E8" w:rsidP="001B5A5A">
      <w:pPr>
        <w:jc w:val="center"/>
        <w:rPr>
          <w:rFonts w:ascii="Simsun" w:eastAsia="宋体" w:hAnsi="Simsun" w:cs="宋体" w:hint="eastAsia"/>
          <w:b/>
          <w:bCs/>
          <w:color w:val="333333"/>
          <w:kern w:val="0"/>
          <w:sz w:val="30"/>
          <w:szCs w:val="30"/>
        </w:rPr>
      </w:pPr>
      <w:r w:rsidRPr="006119E8">
        <w:rPr>
          <w:rFonts w:ascii="Simsun" w:eastAsia="宋体" w:hAnsi="Simsun" w:cs="宋体" w:hint="eastAsia"/>
          <w:b/>
          <w:bCs/>
          <w:color w:val="333333"/>
          <w:kern w:val="0"/>
          <w:sz w:val="30"/>
          <w:szCs w:val="30"/>
        </w:rPr>
        <w:t>关于</w:t>
      </w:r>
      <w:r w:rsidRPr="006119E8">
        <w:rPr>
          <w:rFonts w:ascii="Simsun" w:eastAsia="宋体" w:hAnsi="Simsun" w:cs="宋体" w:hint="eastAsia"/>
          <w:b/>
          <w:bCs/>
          <w:color w:val="333333"/>
          <w:kern w:val="0"/>
          <w:sz w:val="30"/>
          <w:szCs w:val="30"/>
        </w:rPr>
        <w:t>2016</w:t>
      </w:r>
      <w:r w:rsidRPr="006119E8">
        <w:rPr>
          <w:rFonts w:ascii="Simsun" w:eastAsia="宋体" w:hAnsi="Simsun" w:cs="宋体" w:hint="eastAsia"/>
          <w:b/>
          <w:bCs/>
          <w:color w:val="333333"/>
          <w:kern w:val="0"/>
          <w:sz w:val="30"/>
          <w:szCs w:val="30"/>
        </w:rPr>
        <w:t>年溪湖区社会保险基金收支决算的说明</w:t>
      </w:r>
    </w:p>
    <w:p w:rsidR="001B5A5A" w:rsidRPr="001B5A5A" w:rsidRDefault="00C45143" w:rsidP="00C45143">
      <w:pPr>
        <w:ind w:firstLineChars="200" w:firstLine="720"/>
      </w:pPr>
      <w:r>
        <w:rPr>
          <w:rFonts w:ascii="仿宋_GB2312" w:eastAsia="仿宋_GB2312" w:hint="eastAsia"/>
          <w:color w:val="333333"/>
          <w:sz w:val="36"/>
          <w:szCs w:val="36"/>
          <w:shd w:val="clear" w:color="auto" w:fill="FFFFFF"/>
        </w:rPr>
        <w:t>溪湖区社会保险基金统一纳入市级管理，区本级无社会保险基金预算。</w:t>
      </w:r>
    </w:p>
    <w:sectPr w:rsidR="001B5A5A" w:rsidRPr="001B5A5A" w:rsidSect="004A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6C" w:rsidRDefault="00BE796C" w:rsidP="001B5A5A">
      <w:r>
        <w:separator/>
      </w:r>
    </w:p>
  </w:endnote>
  <w:endnote w:type="continuationSeparator" w:id="1">
    <w:p w:rsidR="00BE796C" w:rsidRDefault="00BE796C" w:rsidP="001B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6C" w:rsidRDefault="00BE796C" w:rsidP="001B5A5A">
      <w:r>
        <w:separator/>
      </w:r>
    </w:p>
  </w:footnote>
  <w:footnote w:type="continuationSeparator" w:id="1">
    <w:p w:rsidR="00BE796C" w:rsidRDefault="00BE796C" w:rsidP="001B5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A5A"/>
    <w:rsid w:val="001B5A5A"/>
    <w:rsid w:val="004A598D"/>
    <w:rsid w:val="006119E8"/>
    <w:rsid w:val="00681CF7"/>
    <w:rsid w:val="00935F15"/>
    <w:rsid w:val="00BB077B"/>
    <w:rsid w:val="00BE796C"/>
    <w:rsid w:val="00C4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A5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B5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2017-04-24T08:13:00Z</dcterms:created>
  <dcterms:modified xsi:type="dcterms:W3CDTF">2017-04-24T08:19:00Z</dcterms:modified>
</cp:coreProperties>
</file>